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B9" w:rsidRPr="00C12846" w:rsidRDefault="00466AB9" w:rsidP="00C128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C1284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Рекомендации </w:t>
      </w:r>
      <w:r w:rsidR="000D1F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для приемных родителей</w:t>
      </w:r>
      <w:r w:rsidR="00FA5C9D" w:rsidRPr="00C1284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FA5C9D" w:rsidRPr="00C12846" w:rsidRDefault="00FA5C9D" w:rsidP="00C1284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284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«Правила использования наказаний».</w:t>
      </w:r>
    </w:p>
    <w:p w:rsidR="00C12846" w:rsidRDefault="00C12846" w:rsidP="00FA5C9D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FA5C9D" w:rsidRDefault="00FA5C9D" w:rsidP="00FA5C9D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- Что такое наказание</w:t>
      </w:r>
      <w:r w:rsidRPr="000A04BB">
        <w:rPr>
          <w:b/>
        </w:rPr>
        <w:t>:</w:t>
      </w:r>
    </w:p>
    <w:p w:rsidR="00FA5C9D" w:rsidRDefault="00FA5C9D" w:rsidP="00FA5C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AE8">
        <w:rPr>
          <w:rFonts w:ascii="Times New Roman" w:eastAsia="Times New Roman" w:hAnsi="Times New Roman" w:cs="Times New Roman"/>
          <w:sz w:val="24"/>
          <w:szCs w:val="24"/>
        </w:rPr>
        <w:t xml:space="preserve">Наказание – это отрицательная оценка поведения ребенка в случае нарушения им норм и правил поведения, норм нравственности. </w:t>
      </w:r>
      <w:r w:rsidRPr="00F15AE8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ребенка все время наказывать, он вырастет озлобленным, мстительным, обидчивым, боязливым. Поэтому прежде чем наказывать ребенка, подумайте о его чувствах, переживаниях, о его эмоциональной сфере.</w:t>
      </w:r>
    </w:p>
    <w:p w:rsidR="004F3AF3" w:rsidRDefault="004F3AF3" w:rsidP="00FA5C9D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Недопустимые формы наказаний</w:t>
      </w:r>
      <w:r>
        <w:rPr>
          <w:b/>
          <w:lang w:val="en-US"/>
        </w:rPr>
        <w:t>: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>
        <w:t>- </w:t>
      </w:r>
      <w:r w:rsidRPr="00D50F11">
        <w:t xml:space="preserve">Физическая агрессия – намеренное причинение вреда, нанесение физического и психологического ущерба, связанное с переживанием боли, страхом перед болью, унижение личности ребенка. В большинстве случаев за благовидной целью воспитания обнаруживается неумение взрослого управлять своими эмоциями, справляться с раздражением, гневом. Физические наказания приводят к тому, что дети становятся неуравновешенными, ранимыми, замкнутыми или вспыльчивыми; повышается уровень тревожности ребёнка; агрессия родителей приводит к агрессии детей. Некоторые приемные дети провоцируют физическое наказания, чтобы доказать себе и другим, что родители «плохие». Другие — потому что в своей кровной семье они могли обратить на себя внимание только таким образом. За проявление внимания и любви (бьет — значит, любит) они готовы заплатить собственной безопасностью. Ребенок пытается защитить себя, как правило, не осознавая, что делает. Например, он пытается подражать в своем поведении человеку, которого сам боится, и начинает вести себя так же. Присваивая себе эту роль, подражая его поведению, ребенок в своем восприятии преображается из того, кому угрожают, в того, кто угрожает. </w:t>
      </w:r>
      <w:proofErr w:type="gramStart"/>
      <w:r w:rsidRPr="00D50F11">
        <w:t>Или переносит свой гнев с наказавшего его человека (недоступный объект) на другого — более слабого (доступный объект).</w:t>
      </w:r>
      <w:proofErr w:type="gramEnd"/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 w:rsidRPr="00D50F11">
        <w:t>Последствия: рост агрессивности, склонность к насилию.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>
        <w:t>- </w:t>
      </w:r>
      <w:r w:rsidRPr="00D50F11">
        <w:t xml:space="preserve">Вербальная агрессия – порицания, упреки, ворчливость, осуждения, прямая и косвенная негативная оценка личности ребенка. Трудно представить родителя, который ни разу в </w:t>
      </w:r>
      <w:proofErr w:type="gramStart"/>
      <w:r w:rsidRPr="00D50F11">
        <w:t>жизни</w:t>
      </w:r>
      <w:proofErr w:type="gramEnd"/>
      <w:r w:rsidRPr="00D50F11">
        <w:t xml:space="preserve"> ни крикнул на ребёнка, не обозвал его, не выругался в его адрес. Никакой воспитательной роли фразы типа «Всё из-за тебя!», «Вечно ты…», «Когда это кончится!» сыграть не могут. Они, наоборот, вызывают у детей либо ответное озлобление, либо подавленность.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D50F11">
        <w:t>Чтобы добиться пользы от словесных наказаний, необходимо «</w:t>
      </w:r>
      <w:proofErr w:type="spellStart"/>
      <w:r w:rsidRPr="00D50F11">
        <w:t>Ты-высказывание</w:t>
      </w:r>
      <w:proofErr w:type="spellEnd"/>
      <w:r w:rsidRPr="00D50F11">
        <w:t>» («Ты опять получил двойку!</w:t>
      </w:r>
      <w:proofErr w:type="gramEnd"/>
      <w:r w:rsidRPr="00D50F11">
        <w:t xml:space="preserve"> Когда это закончится!») заменить «</w:t>
      </w:r>
      <w:proofErr w:type="spellStart"/>
      <w:proofErr w:type="gramStart"/>
      <w:r w:rsidRPr="00D50F11">
        <w:t>Я-высказыванием</w:t>
      </w:r>
      <w:proofErr w:type="spellEnd"/>
      <w:proofErr w:type="gramEnd"/>
      <w:r w:rsidRPr="00D50F11">
        <w:t>» («Я так расстроена этой новостью! А как же наш договор? Я думаю, тебе надо срочно заняться эти</w:t>
      </w:r>
      <w:proofErr w:type="gramStart"/>
      <w:r w:rsidRPr="00D50F11">
        <w:t>м-</w:t>
      </w:r>
      <w:proofErr w:type="gramEnd"/>
      <w:r w:rsidRPr="00D50F11">
        <w:t xml:space="preserve"> выучи и расскажи мне эту тему.»)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 w:rsidRPr="00D50F11">
        <w:t>Последствия: нарушение личностного развития, связанное с формированием у ребенка низкой самооценки, зависимости, тревожности, неуверенности в себе, мотивации избегания, скрытности, зависти</w:t>
      </w:r>
    </w:p>
    <w:p w:rsidR="000A04BB" w:rsidRDefault="000A04BB" w:rsidP="000A04BB">
      <w:pPr>
        <w:pStyle w:val="a3"/>
        <w:spacing w:before="0" w:beforeAutospacing="0" w:after="0" w:afterAutospacing="0"/>
        <w:ind w:firstLine="709"/>
        <w:jc w:val="both"/>
      </w:pPr>
      <w:r>
        <w:t>- </w:t>
      </w:r>
      <w:r w:rsidRPr="00D50F11">
        <w:t xml:space="preserve">Аффективное воздействие – гнев, ярость, крик. Зачастую родители кричат и </w:t>
      </w:r>
      <w:proofErr w:type="gramStart"/>
      <w:r w:rsidRPr="00D50F11">
        <w:t>ругаются на ребёнка</w:t>
      </w:r>
      <w:proofErr w:type="gramEnd"/>
      <w:r w:rsidRPr="00D50F11">
        <w:t>, когда у них неприятности на работе, или они устали, или им сейчас не до ребёнка. Просто из-за того, что не могут сдержаться.</w:t>
      </w:r>
    </w:p>
    <w:p w:rsidR="00C12846" w:rsidRDefault="00C12846" w:rsidP="00C12846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Что есть крик? Это бессилие взро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слого, выброс негативных эмоций</w:t>
      </w:r>
      <w:r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на детей, педагогическая беспомощность ("я не могу общаться с ребенком"). Любой крик — это стресс для нервной системы ребенка, которая является более гибкой и чувствительной, чем у взрослых.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  <w:r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остоянии стресса ребенок не слы</w:t>
      </w:r>
      <w:r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шит запрета. Он слышит, что его не любят. Выплескивая эмоцию, мы можем расс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читывать только на ответную эмо</w:t>
      </w:r>
      <w:r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цию. У ребенка чаще всего ответная реакция — страх, замкнутость, протест. Крик ничего не дает ребенку. И, как следствие, воспитател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ьного результата быть не может. </w:t>
      </w:r>
      <w:r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А постоянный крик либо перестает ребен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ком замечаться, что, в свою оче</w:t>
      </w:r>
      <w:r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редь, 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рождает у него манеру разговари</w:t>
      </w:r>
      <w:r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вать так же, просто потому, что он к ней привык, ибо приводит к невр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озу. Когда 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lastRenderedPageBreak/>
        <w:t>можно кричать? Когда ребе</w:t>
      </w:r>
      <w:r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нок подвергает свою жизнь опасности или его действия могут причинить вред окружающим.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 w:rsidRPr="00D50F11">
        <w:t xml:space="preserve">Последствия: потеря ребенком чувствительности, способности к </w:t>
      </w:r>
      <w:proofErr w:type="spellStart"/>
      <w:r w:rsidRPr="00D50F11">
        <w:t>эмпатии</w:t>
      </w:r>
      <w:proofErr w:type="spellEnd"/>
      <w:r w:rsidRPr="00D50F11">
        <w:t>, вызывают чувство страха. Защитная реакция приводит к потере чувствительности к крику, повышенному тону, родительским окрикам. Теряется авторитет замещающего родителя.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>
        <w:t>- </w:t>
      </w:r>
      <w:r w:rsidRPr="00D50F11">
        <w:t>Лишение родительской любви – избегание контактов с ребенком, стремление родителя уйти, покинуть помещение, в котором находится ребенок, демонстративная изоляция от ребенка.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 w:rsidRPr="00D50F11">
        <w:t>Последствия: вызывает у ребенка переживание эмоционального отвержения, страх, тревогу, потерю чувства безопасности.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 w:rsidRPr="00D50F11">
        <w:t>Воспитательный эффект данного вида наказания достигается при соблюдении следующих условий: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 w:rsidRPr="00D50F11">
        <w:t>• наличие стабильной эмоциональной связи ребенка и родителя;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 w:rsidRPr="00D50F11">
        <w:t>• родитель в открытой и ясной форме сообщает ребенку, что его негативное эмоциональное переживание относится не к личности ребенка, а к его поступку. При этом используется техника сообщения: «Мне очень неприятен твой поступок…», «Мне обидно…».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 w:rsidRPr="00466AB9">
        <w:t>Данны</w:t>
      </w:r>
      <w:r w:rsidRPr="00D50F11">
        <w:t xml:space="preserve">м видом наказания нельзя злоупотреблять, т.к. приемные дети уже имеют нарушения в </w:t>
      </w:r>
      <w:proofErr w:type="gramStart"/>
      <w:r w:rsidRPr="00D50F11">
        <w:t>привязанности</w:t>
      </w:r>
      <w:proofErr w:type="gramEnd"/>
      <w:r w:rsidRPr="00D50F11">
        <w:t xml:space="preserve"> и данный вид наказания может только усугубить отношения с приемным ребенком.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>
        <w:t>- </w:t>
      </w:r>
      <w:r w:rsidRPr="00D50F11">
        <w:t>Ограничение активности ребенка – поставить в «угол», запереть в комнате, посадить ребенка на стульчик и не разрешать вставать, лишить прогулки и т. п. Наказание изоляцией рекомендуется применять спокойно, объясняя причину наказания, обговорив условия его прекращения. Не нужно забывать об индивидуальных особенностях детей. Иногда такое наказание превращается в жестокую пытку и приводит к сильнейшему стрессу.</w:t>
      </w:r>
    </w:p>
    <w:p w:rsidR="000A04BB" w:rsidRPr="00D50F11" w:rsidRDefault="000A04BB" w:rsidP="000A04BB">
      <w:pPr>
        <w:pStyle w:val="a3"/>
        <w:spacing w:before="0" w:beforeAutospacing="0" w:after="0" w:afterAutospacing="0"/>
        <w:ind w:firstLine="709"/>
        <w:jc w:val="both"/>
      </w:pPr>
      <w:r w:rsidRPr="00D50F11">
        <w:t>Последствия: вызывает чувство обиды, переживание беспомощности и зависимости от взрослого, провоцирует развитие пассивности или безынициативности либо негативизма и протестных реакций.</w:t>
      </w:r>
    </w:p>
    <w:p w:rsidR="000A04BB" w:rsidRPr="00D50F11" w:rsidRDefault="005B7B71" w:rsidP="000A04BB">
      <w:pPr>
        <w:pStyle w:val="a3"/>
        <w:spacing w:before="0" w:beforeAutospacing="0" w:after="0" w:afterAutospacing="0"/>
        <w:ind w:firstLine="709"/>
        <w:jc w:val="both"/>
      </w:pPr>
      <w:r>
        <w:t>- </w:t>
      </w:r>
      <w:r w:rsidR="000A04BB" w:rsidRPr="00D50F11">
        <w:t>Лишение благ и привилегий – лишение материальных благ, сладкого, просмотра передач и т. д. Отрицательные моменты данного вида наказания обусловлены жестко заданной позицией власти и доминирования родителя.</w:t>
      </w:r>
    </w:p>
    <w:p w:rsidR="000A04BB" w:rsidRPr="00D50F11" w:rsidRDefault="005B7B71" w:rsidP="000A04BB">
      <w:pPr>
        <w:pStyle w:val="a3"/>
        <w:spacing w:before="0" w:beforeAutospacing="0" w:after="0" w:afterAutospacing="0"/>
        <w:ind w:firstLine="709"/>
        <w:jc w:val="both"/>
      </w:pPr>
      <w:r>
        <w:t>- </w:t>
      </w:r>
      <w:r w:rsidR="000A04BB" w:rsidRPr="00D50F11">
        <w:t>Наказание трудом – очень противоречивый метод. «За то, что получил двойку, будешь всю неделю пылесосить квартиру». «За то, что опоздал, сядь и прочти 20 страниц». Такие наказания могут на всю жизнь закрепить негативное отношение к труду, учёбе, чтению.</w:t>
      </w:r>
    </w:p>
    <w:p w:rsidR="00FA5C9D" w:rsidRDefault="00FA5C9D" w:rsidP="00FA5C9D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- Виды приемлемых наказаний</w:t>
      </w:r>
      <w:r w:rsidR="00CF11DB" w:rsidRPr="004F3AF3">
        <w:rPr>
          <w:b/>
        </w:rPr>
        <w:t>:</w:t>
      </w:r>
    </w:p>
    <w:p w:rsidR="00A616E5" w:rsidRDefault="00A616E5" w:rsidP="00A616E5">
      <w:pPr>
        <w:pStyle w:val="a3"/>
        <w:spacing w:before="0" w:beforeAutospacing="0" w:after="0" w:afterAutospacing="0"/>
        <w:ind w:firstLine="426"/>
        <w:jc w:val="both"/>
      </w:pPr>
      <w:r>
        <w:t>1. </w:t>
      </w:r>
      <w:r w:rsidRPr="00F15AE8">
        <w:t>Метод естественных последствий</w:t>
      </w:r>
      <w:r>
        <w:t>.</w:t>
      </w:r>
    </w:p>
    <w:p w:rsidR="00A616E5" w:rsidRPr="00314753" w:rsidRDefault="00A616E5" w:rsidP="00A616E5">
      <w:pPr>
        <w:pStyle w:val="a3"/>
        <w:spacing w:before="0" w:beforeAutospacing="0" w:after="0" w:afterAutospacing="0"/>
        <w:ind w:firstLine="426"/>
        <w:jc w:val="both"/>
      </w:pPr>
      <w:r w:rsidRPr="00F15AE8">
        <w:t>Часто мы наказываем детей за такие промахи и поступки, которые можно и целесообразно дать им осознать, прочувствовать на собственном опыте. Порвал новые брюки – зашей и ходи с заплаткой. Опоздал к обеду – жди ужина. Плохо выполнил работу – переделай. Метод естественных последствий - такое воспитательное воздействие является наиболее гуманным. Но этот метод может привести к успеху только в том случае, если ребёнок воспринимает ограничение как справедливое, если в большей степени решение принято с его согласия или является результатом предварительного уговора. Применение данного воспитательного воздействия возможно лишь с определённого возраста, когда ребёнок в принципе способен установить связь между своим проступком и наказанием. Применяя наказание по принципу "естественных последствий", нельзя лишать ребёнка того, что необходимо для его полноценного развития</w:t>
      </w:r>
      <w:r w:rsidRPr="00314753">
        <w:t>: еды, свежего воздуха, общения со сверстниками. Хорошо, если данный тип наказания в семье принимает вид узаконенного и распространяемого на всех правила: намусорил - сам убери, испачкал - сам приведи в порядок и т.п.</w:t>
      </w:r>
    </w:p>
    <w:p w:rsidR="00314753" w:rsidRDefault="00314753" w:rsidP="00314753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753">
        <w:rPr>
          <w:rFonts w:ascii="Times New Roman" w:hAnsi="Times New Roman" w:cs="Times New Roman"/>
        </w:rPr>
        <w:lastRenderedPageBreak/>
        <w:t>2. </w:t>
      </w:r>
      <w:r>
        <w:rPr>
          <w:rFonts w:ascii="Times New Roman" w:hAnsi="Times New Roman" w:cs="Times New Roman"/>
        </w:rPr>
        <w:t>М</w:t>
      </w:r>
      <w:r w:rsidRPr="00314753">
        <w:rPr>
          <w:rFonts w:ascii="Times New Roman" w:eastAsia="Times New Roman" w:hAnsi="Times New Roman" w:cs="Times New Roman"/>
          <w:sz w:val="24"/>
          <w:szCs w:val="24"/>
        </w:rPr>
        <w:t>одель тайм-аута. Так как для ребенка одной из наиболее действенных форм вознаграждения является отношение</w:t>
      </w:r>
      <w:r w:rsidRPr="0079500E">
        <w:rPr>
          <w:rFonts w:ascii="Times New Roman" w:eastAsia="Times New Roman" w:hAnsi="Times New Roman" w:cs="Times New Roman"/>
          <w:sz w:val="24"/>
          <w:szCs w:val="24"/>
        </w:rPr>
        <w:t xml:space="preserve"> других, т.е. социальное подкрепление при помощи внимания, похвалы, подбадривания или совместной деятельности, то при нежеланных формах поведения целесообразно использовать в целях наказания лишение внимания. </w:t>
      </w:r>
    </w:p>
    <w:p w:rsidR="00314753" w:rsidRPr="0079500E" w:rsidRDefault="00314753" w:rsidP="00314753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79500E">
        <w:rPr>
          <w:rFonts w:ascii="Times New Roman" w:eastAsia="Times New Roman" w:hAnsi="Times New Roman" w:cs="Times New Roman"/>
          <w:sz w:val="24"/>
          <w:szCs w:val="24"/>
        </w:rPr>
        <w:t>Изъятие из ситуации, внезапная утрата внимания часто служат единственной возможностью для воздействия и завершения конфликта, особенно при агрессивных спорах и приступах ярости.</w:t>
      </w:r>
    </w:p>
    <w:p w:rsidR="00A616E5" w:rsidRDefault="00314753" w:rsidP="003147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4. З</w:t>
      </w:r>
      <w:r w:rsidR="00A616E5"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амечание, но сделанное так, чтоб</w:t>
      </w: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ы оно дошло до сознания ребенка.</w:t>
      </w:r>
    </w:p>
    <w:p w:rsidR="00172A16" w:rsidRDefault="00314753" w:rsidP="00172A16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5. </w:t>
      </w:r>
      <w:r w:rsidR="00172A16">
        <w:rPr>
          <w:rFonts w:ascii="Times New Roman" w:eastAsia="Times New Roman" w:hAnsi="Times New Roman" w:cs="Times New Roman"/>
          <w:color w:val="211E1E"/>
          <w:sz w:val="24"/>
          <w:szCs w:val="24"/>
        </w:rPr>
        <w:t>З</w:t>
      </w:r>
      <w:r w:rsidR="00172A16"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апреты. Они очень важн</w:t>
      </w:r>
      <w:r w:rsidR="00172A16">
        <w:rPr>
          <w:rFonts w:ascii="Times New Roman" w:eastAsia="Times New Roman" w:hAnsi="Times New Roman" w:cs="Times New Roman"/>
          <w:color w:val="211E1E"/>
          <w:sz w:val="24"/>
          <w:szCs w:val="24"/>
        </w:rPr>
        <w:t>ы для формирования у детей соци</w:t>
      </w:r>
      <w:r w:rsidR="00172A16"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альных навыков. Запрещать надо, но спокойным, уверенным го</w:t>
      </w:r>
      <w:r w:rsidR="00172A16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лосом. </w:t>
      </w:r>
    </w:p>
    <w:p w:rsidR="00172A16" w:rsidRPr="00DE0C9D" w:rsidRDefault="00172A16" w:rsidP="00172A16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6. </w:t>
      </w:r>
      <w:r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Изоляция - часто применяемый способ, когда ребенок выводиться в специальное место «виноватый» стульчик, находящийся в поле зрения взрослого. Время, которое проводит ребенок, наблюдая за движением стрелки часов или пересыпание  песка, становиться для него периодом успокоения, дает ему возможность побороть свои импульсы. В итоге изоляция из наказания перерастает в способ справиться со своими эмоциями.</w:t>
      </w:r>
    </w:p>
    <w:p w:rsidR="00A616E5" w:rsidRDefault="00466AB9" w:rsidP="003147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11E1E"/>
          <w:sz w:val="24"/>
          <w:szCs w:val="24"/>
        </w:rPr>
        <w:t>7</w:t>
      </w:r>
      <w:r w:rsidR="00314753">
        <w:rPr>
          <w:rFonts w:ascii="Times New Roman" w:eastAsia="Times New Roman" w:hAnsi="Times New Roman" w:cs="Times New Roman"/>
          <w:color w:val="211E1E"/>
          <w:sz w:val="24"/>
          <w:szCs w:val="24"/>
        </w:rPr>
        <w:t>. Л</w:t>
      </w:r>
      <w:r w:rsidR="00A616E5"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ишение ребенка чего-то приятного, без чего м</w:t>
      </w:r>
      <w:r w:rsidR="00314753">
        <w:rPr>
          <w:rFonts w:ascii="Times New Roman" w:eastAsia="Times New Roman" w:hAnsi="Times New Roman" w:cs="Times New Roman"/>
          <w:color w:val="211E1E"/>
          <w:sz w:val="24"/>
          <w:szCs w:val="24"/>
        </w:rPr>
        <w:t>ожно обойтись</w:t>
      </w:r>
      <w:r w:rsidR="00172A16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 - </w:t>
      </w:r>
      <w:r w:rsidR="00172A16"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наиболее применяемый способ регулировать поведение ребенка</w:t>
      </w:r>
      <w:r w:rsidR="00314753">
        <w:rPr>
          <w:rFonts w:ascii="Times New Roman" w:eastAsia="Times New Roman" w:hAnsi="Times New Roman" w:cs="Times New Roman"/>
          <w:color w:val="211E1E"/>
          <w:sz w:val="24"/>
          <w:szCs w:val="24"/>
        </w:rPr>
        <w:t xml:space="preserve">: просмотр любимых </w:t>
      </w:r>
      <w:r w:rsidR="00A616E5" w:rsidRPr="00DE0C9D">
        <w:rPr>
          <w:rFonts w:ascii="Times New Roman" w:eastAsia="Times New Roman" w:hAnsi="Times New Roman" w:cs="Times New Roman"/>
          <w:color w:val="211E1E"/>
          <w:sz w:val="24"/>
          <w:szCs w:val="24"/>
        </w:rPr>
        <w:t>телепередач, лакомств и др., но важно, чтобы он знал, за что наказан.</w:t>
      </w:r>
    </w:p>
    <w:p w:rsidR="00FA5C9D" w:rsidRDefault="00FA5C9D" w:rsidP="00FA5C9D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- </w:t>
      </w:r>
      <w:r w:rsidRPr="00F15AE8">
        <w:rPr>
          <w:b/>
        </w:rPr>
        <w:t xml:space="preserve">Рекомендации по применению наказаний: </w:t>
      </w:r>
    </w:p>
    <w:p w:rsidR="00A616E5" w:rsidRPr="00F15AE8" w:rsidRDefault="00A616E5" w:rsidP="00A616E5">
      <w:pPr>
        <w:pStyle w:val="a3"/>
        <w:spacing w:before="0" w:beforeAutospacing="0" w:after="0" w:afterAutospacing="0"/>
        <w:ind w:firstLine="709"/>
        <w:jc w:val="both"/>
      </w:pPr>
      <w:r w:rsidRPr="00F15AE8">
        <w:t xml:space="preserve">1. Наказание должно быть строго объективным (то есть справедливым). Дети не прощают несправедливого наказания и, наоборот, адекватно относятся к </w:t>
      </w:r>
      <w:proofErr w:type="gramStart"/>
      <w:r w:rsidRPr="00F15AE8">
        <w:t>справедливому</w:t>
      </w:r>
      <w:proofErr w:type="gramEnd"/>
      <w:r w:rsidRPr="00F15AE8">
        <w:t>, не тая обиды на взрослого.</w:t>
      </w:r>
    </w:p>
    <w:p w:rsidR="00A616E5" w:rsidRPr="00F15AE8" w:rsidRDefault="00A616E5" w:rsidP="00A616E5">
      <w:pPr>
        <w:pStyle w:val="a3"/>
        <w:spacing w:before="0" w:beforeAutospacing="0" w:after="0" w:afterAutospacing="0"/>
        <w:ind w:firstLine="709"/>
        <w:jc w:val="both"/>
      </w:pPr>
      <w:r w:rsidRPr="00F15AE8">
        <w:t>2. Сочетать наказание с убеждением. Именно через проникновенное слово воспитателя можно довести до сознания смысл наказания и его причины, а также желание исправить свое поведение.</w:t>
      </w:r>
    </w:p>
    <w:p w:rsidR="00A616E5" w:rsidRPr="00F15AE8" w:rsidRDefault="00A616E5" w:rsidP="00A616E5">
      <w:pPr>
        <w:pStyle w:val="a3"/>
        <w:spacing w:before="0" w:beforeAutospacing="0" w:after="0" w:afterAutospacing="0"/>
        <w:ind w:firstLine="709"/>
        <w:jc w:val="both"/>
      </w:pPr>
      <w:r w:rsidRPr="00F15AE8">
        <w:t>3. Отсутствие поспешности в применение наказания. Необходимо сначала выявить причины, побудившие ребенка к отрицательным действиям.</w:t>
      </w:r>
    </w:p>
    <w:p w:rsidR="00A616E5" w:rsidRPr="00F15AE8" w:rsidRDefault="00A616E5" w:rsidP="00A616E5">
      <w:pPr>
        <w:pStyle w:val="a3"/>
        <w:spacing w:before="0" w:beforeAutospacing="0" w:after="0" w:afterAutospacing="0"/>
        <w:ind w:firstLine="709"/>
        <w:jc w:val="both"/>
      </w:pPr>
      <w:r w:rsidRPr="00F15AE8">
        <w:t>4. Применять наказание лишь после того, как все другие методы и средства не дали никаких результатов или, когда обстоятельства требуют изменить поведение человека, заставить его действовать в соответствии с общественными интересами.</w:t>
      </w:r>
    </w:p>
    <w:p w:rsidR="00A616E5" w:rsidRPr="00F15AE8" w:rsidRDefault="00A616E5" w:rsidP="00A616E5">
      <w:pPr>
        <w:pStyle w:val="a3"/>
        <w:spacing w:before="0" w:beforeAutospacing="0" w:after="0" w:afterAutospacing="0"/>
        <w:ind w:firstLine="709"/>
        <w:jc w:val="both"/>
      </w:pPr>
      <w:r w:rsidRPr="00F15AE8">
        <w:t>5. Наказание должно быть строго индивидуализировано. Для одного ребенка достаточно только взгляда, для другого – категорического требования, а третьему просто необходим запрет.</w:t>
      </w:r>
    </w:p>
    <w:p w:rsidR="00A616E5" w:rsidRPr="00F15AE8" w:rsidRDefault="00A616E5" w:rsidP="00A616E5">
      <w:pPr>
        <w:pStyle w:val="a3"/>
        <w:spacing w:before="0" w:beforeAutospacing="0" w:after="0" w:afterAutospacing="0"/>
        <w:ind w:firstLine="709"/>
        <w:jc w:val="both"/>
      </w:pPr>
      <w:r w:rsidRPr="00F15AE8">
        <w:t>6. Не злоупотреблять наказанием. Дети привыкают и не испытывают угрызений совести. В таком случае – зачем оно?</w:t>
      </w:r>
    </w:p>
    <w:p w:rsidR="00A616E5" w:rsidRPr="00F15AE8" w:rsidRDefault="00A616E5" w:rsidP="00A616E5">
      <w:pPr>
        <w:pStyle w:val="a3"/>
        <w:spacing w:before="0" w:beforeAutospacing="0" w:after="0" w:afterAutospacing="0"/>
        <w:ind w:firstLine="709"/>
        <w:jc w:val="both"/>
      </w:pPr>
      <w:r w:rsidRPr="00F15AE8">
        <w:t xml:space="preserve">7. Надо стремиться к тому, чтобы наказание не унижало личность ребёнка, не оскорбляло его человеческое достоинство. </w:t>
      </w:r>
      <w:proofErr w:type="gramStart"/>
      <w:r w:rsidRPr="00F15AE8">
        <w:t>Наказание не достигает</w:t>
      </w:r>
      <w:proofErr w:type="gramEnd"/>
      <w:r w:rsidRPr="00F15AE8">
        <w:t xml:space="preserve"> цели, если налагается в состоянии раздражения. </w:t>
      </w:r>
    </w:p>
    <w:p w:rsidR="00A616E5" w:rsidRPr="00F15AE8" w:rsidRDefault="00A616E5" w:rsidP="00A616E5">
      <w:pPr>
        <w:pStyle w:val="a3"/>
        <w:spacing w:before="0" w:beforeAutospacing="0" w:after="0" w:afterAutospacing="0"/>
        <w:ind w:firstLine="709"/>
        <w:jc w:val="both"/>
      </w:pPr>
      <w:r w:rsidRPr="00F15AE8">
        <w:t>8. Запрещения и замечания взрослых, особенно если делаются в резкой форме, не всегда положительно влияют на таких детей. Здесь полезно предъявлять требования в виде просьбы, совета.</w:t>
      </w:r>
    </w:p>
    <w:p w:rsidR="00466AB9" w:rsidRDefault="00466AB9" w:rsidP="00466AB9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952E83" w:rsidRDefault="00952E83" w:rsidP="00466AB9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179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Результаты исследования</w:t>
      </w:r>
      <w:r w:rsidR="00DE0C9D" w:rsidRPr="00A179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приемных детей</w:t>
      </w:r>
      <w:r w:rsidR="000D7AA8" w:rsidRPr="00A179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466AB9" w:rsidRPr="00A179FB" w:rsidRDefault="00466AB9" w:rsidP="00466AB9">
      <w:pPr>
        <w:pStyle w:val="a6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tbl>
      <w:tblPr>
        <w:tblStyle w:val="a8"/>
        <w:tblW w:w="0" w:type="auto"/>
        <w:tblInd w:w="534" w:type="dxa"/>
        <w:tblLook w:val="04A0"/>
      </w:tblPr>
      <w:tblGrid>
        <w:gridCol w:w="2409"/>
        <w:gridCol w:w="3791"/>
        <w:gridCol w:w="2837"/>
      </w:tblGrid>
      <w:tr w:rsidR="00952E83" w:rsidRPr="00F15AE8" w:rsidTr="00A179FB">
        <w:trPr>
          <w:trHeight w:val="589"/>
        </w:trPr>
        <w:tc>
          <w:tcPr>
            <w:tcW w:w="2409" w:type="dxa"/>
          </w:tcPr>
          <w:p w:rsidR="00952E83" w:rsidRPr="00F15AE8" w:rsidRDefault="00952E83" w:rsidP="00F15AE8">
            <w:pPr>
              <w:pStyle w:val="a6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Возраст ребенка</w:t>
            </w:r>
          </w:p>
        </w:tc>
        <w:tc>
          <w:tcPr>
            <w:tcW w:w="3791" w:type="dxa"/>
          </w:tcPr>
          <w:p w:rsidR="00952E83" w:rsidRPr="00F15AE8" w:rsidRDefault="00952E83" w:rsidP="00F15AE8">
            <w:pPr>
              <w:pStyle w:val="a6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Наиболее желаемое</w:t>
            </w:r>
            <w:r w:rsidR="00A77E3B"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поощрение</w:t>
            </w:r>
          </w:p>
        </w:tc>
        <w:tc>
          <w:tcPr>
            <w:tcW w:w="2837" w:type="dxa"/>
          </w:tcPr>
          <w:p w:rsidR="00952E83" w:rsidRPr="00F15AE8" w:rsidRDefault="00952E83" w:rsidP="00F15AE8">
            <w:pPr>
              <w:pStyle w:val="a6"/>
              <w:spacing w:after="150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Самое страшное наказание</w:t>
            </w:r>
          </w:p>
        </w:tc>
      </w:tr>
      <w:tr w:rsidR="00B309B2" w:rsidRPr="00F15AE8" w:rsidTr="000D7AA8">
        <w:tc>
          <w:tcPr>
            <w:tcW w:w="2409" w:type="dxa"/>
          </w:tcPr>
          <w:p w:rsidR="00B309B2" w:rsidRPr="00F15AE8" w:rsidRDefault="00B309B2" w:rsidP="000D7AA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 – 5 лет</w:t>
            </w:r>
          </w:p>
        </w:tc>
        <w:tc>
          <w:tcPr>
            <w:tcW w:w="3791" w:type="dxa"/>
          </w:tcPr>
          <w:p w:rsidR="00B309B2" w:rsidRPr="00F15AE8" w:rsidRDefault="00B309B2" w:rsidP="000D7AA8">
            <w:pPr>
              <w:pStyle w:val="a6"/>
              <w:spacing w:after="15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«Полюбить», сладкое</w:t>
            </w:r>
          </w:p>
        </w:tc>
        <w:tc>
          <w:tcPr>
            <w:tcW w:w="2837" w:type="dxa"/>
          </w:tcPr>
          <w:p w:rsidR="00B309B2" w:rsidRPr="000D7AA8" w:rsidRDefault="000D7AA8" w:rsidP="000D7AA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7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  <w:r w:rsidR="00B309B2" w:rsidRPr="000D7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огда кричат, стукают</w:t>
            </w:r>
          </w:p>
        </w:tc>
      </w:tr>
      <w:tr w:rsidR="00B309B2" w:rsidRPr="00F15AE8" w:rsidTr="000D7AA8">
        <w:tc>
          <w:tcPr>
            <w:tcW w:w="2409" w:type="dxa"/>
          </w:tcPr>
          <w:p w:rsidR="00B309B2" w:rsidRPr="00F15AE8" w:rsidRDefault="00B309B2" w:rsidP="000D7AA8">
            <w:pPr>
              <w:pStyle w:val="a6"/>
              <w:spacing w:after="15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 – 8 лет</w:t>
            </w:r>
          </w:p>
        </w:tc>
        <w:tc>
          <w:tcPr>
            <w:tcW w:w="3791" w:type="dxa"/>
          </w:tcPr>
          <w:p w:rsidR="00B309B2" w:rsidRPr="00F15AE8" w:rsidRDefault="00B309B2" w:rsidP="000D7AA8">
            <w:pPr>
              <w:pStyle w:val="a6"/>
              <w:spacing w:after="15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Когда хвалят</w:t>
            </w:r>
          </w:p>
        </w:tc>
        <w:tc>
          <w:tcPr>
            <w:tcW w:w="2837" w:type="dxa"/>
          </w:tcPr>
          <w:p w:rsidR="00B309B2" w:rsidRPr="00F15AE8" w:rsidRDefault="00B309B2" w:rsidP="000D7AA8">
            <w:pPr>
              <w:pStyle w:val="a6"/>
              <w:spacing w:after="15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Стоять в углу, когда со мной не разговаривают</w:t>
            </w:r>
          </w:p>
        </w:tc>
      </w:tr>
      <w:tr w:rsidR="00B309B2" w:rsidRPr="00F15AE8" w:rsidTr="000D7AA8">
        <w:tc>
          <w:tcPr>
            <w:tcW w:w="2409" w:type="dxa"/>
          </w:tcPr>
          <w:p w:rsidR="00B309B2" w:rsidRPr="00F15AE8" w:rsidRDefault="00B309B2" w:rsidP="000D7AA8">
            <w:pPr>
              <w:pStyle w:val="a6"/>
              <w:spacing w:after="15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9 – 11 лет</w:t>
            </w:r>
          </w:p>
        </w:tc>
        <w:tc>
          <w:tcPr>
            <w:tcW w:w="3791" w:type="dxa"/>
          </w:tcPr>
          <w:p w:rsidR="00B309B2" w:rsidRPr="00F15AE8" w:rsidRDefault="00B309B2" w:rsidP="000D7AA8">
            <w:pPr>
              <w:pStyle w:val="a6"/>
              <w:spacing w:after="15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Поход на прогулку, в гости</w:t>
            </w: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вместе с приемными родителями</w:t>
            </w:r>
            <w:r w:rsidR="00377332"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:rsidR="00B309B2" w:rsidRPr="00F15AE8" w:rsidRDefault="00B309B2" w:rsidP="000D7AA8">
            <w:pPr>
              <w:pStyle w:val="a6"/>
              <w:spacing w:after="15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Когда не отпускают гулять с друзьями. Когда мне не доверяют</w:t>
            </w:r>
            <w:r w:rsidR="00377332"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B309B2" w:rsidRPr="00F15AE8" w:rsidTr="000D7AA8">
        <w:tc>
          <w:tcPr>
            <w:tcW w:w="2409" w:type="dxa"/>
          </w:tcPr>
          <w:p w:rsidR="00B309B2" w:rsidRPr="00F15AE8" w:rsidRDefault="00B309B2" w:rsidP="000D7AA8">
            <w:pPr>
              <w:pStyle w:val="a6"/>
              <w:spacing w:after="15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 – 13 лет</w:t>
            </w:r>
          </w:p>
        </w:tc>
        <w:tc>
          <w:tcPr>
            <w:tcW w:w="3791" w:type="dxa"/>
          </w:tcPr>
          <w:p w:rsidR="00B309B2" w:rsidRPr="00F15AE8" w:rsidRDefault="00377332" w:rsidP="000D7AA8">
            <w:pPr>
              <w:pStyle w:val="a6"/>
              <w:spacing w:after="15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Лучшее поощрение – это доверие, исполнение моего желания</w:t>
            </w:r>
            <w:r w:rsidR="00B309B2"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:rsidR="00B309B2" w:rsidRPr="00F15AE8" w:rsidRDefault="00B309B2" w:rsidP="000D7AA8">
            <w:pPr>
              <w:pStyle w:val="a6"/>
              <w:spacing w:after="150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Самое страшное наказание, </w:t>
            </w:r>
            <w:r w:rsidR="00377332"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когда со мной не разговаривают, не отпускают</w:t>
            </w:r>
            <w:r w:rsidRPr="00F15A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улицу с друзьями.</w:t>
            </w:r>
          </w:p>
        </w:tc>
      </w:tr>
      <w:tr w:rsidR="00377332" w:rsidRPr="00F15AE8" w:rsidTr="000D7AA8">
        <w:tc>
          <w:tcPr>
            <w:tcW w:w="2409" w:type="dxa"/>
          </w:tcPr>
          <w:p w:rsidR="00377332" w:rsidRPr="000D7AA8" w:rsidRDefault="00377332" w:rsidP="000D7AA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7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 – 15</w:t>
            </w:r>
          </w:p>
        </w:tc>
        <w:tc>
          <w:tcPr>
            <w:tcW w:w="3791" w:type="dxa"/>
          </w:tcPr>
          <w:p w:rsidR="00377332" w:rsidRPr="000D7AA8" w:rsidRDefault="00377332" w:rsidP="000D7AA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7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Хвалят, говорят «молодец», дарят подарки.</w:t>
            </w:r>
          </w:p>
        </w:tc>
        <w:tc>
          <w:tcPr>
            <w:tcW w:w="2837" w:type="dxa"/>
          </w:tcPr>
          <w:p w:rsidR="000D46D1" w:rsidRDefault="00377332" w:rsidP="000D46D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7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Самое страшное наказание – уйти из семьи. </w:t>
            </w:r>
          </w:p>
          <w:p w:rsidR="00377332" w:rsidRPr="000D7AA8" w:rsidRDefault="00377332" w:rsidP="000D46D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7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Отдадут обратно в детский дом.</w:t>
            </w:r>
          </w:p>
        </w:tc>
      </w:tr>
    </w:tbl>
    <w:p w:rsidR="00466AB9" w:rsidRDefault="00466AB9" w:rsidP="00F15AE8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bookmarkStart w:id="0" w:name="_GoBack"/>
      <w:bookmarkEnd w:id="0"/>
    </w:p>
    <w:p w:rsidR="00314753" w:rsidRDefault="00952E83" w:rsidP="00F15AE8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15AE8">
        <w:rPr>
          <w:color w:val="333333"/>
        </w:rPr>
        <w:t>Как видно из таблицы, дети практически независимо от возраста считают самым страшным наказанием лишение внимания</w:t>
      </w:r>
      <w:r w:rsidR="00377332" w:rsidRPr="00F15AE8">
        <w:rPr>
          <w:color w:val="333333"/>
        </w:rPr>
        <w:t xml:space="preserve">, </w:t>
      </w:r>
      <w:r w:rsidRPr="00F15AE8">
        <w:rPr>
          <w:color w:val="333333"/>
        </w:rPr>
        <w:t xml:space="preserve">когда </w:t>
      </w:r>
      <w:r w:rsidR="00377332" w:rsidRPr="00F15AE8">
        <w:rPr>
          <w:color w:val="333333"/>
        </w:rPr>
        <w:t xml:space="preserve">с ними </w:t>
      </w:r>
      <w:r w:rsidRPr="00F15AE8">
        <w:rPr>
          <w:color w:val="333333"/>
        </w:rPr>
        <w:t>не разговаривают</w:t>
      </w:r>
      <w:r w:rsidR="00377332" w:rsidRPr="00F15AE8">
        <w:rPr>
          <w:color w:val="333333"/>
        </w:rPr>
        <w:t xml:space="preserve"> родители</w:t>
      </w:r>
      <w:r w:rsidRPr="00F15AE8">
        <w:rPr>
          <w:color w:val="333333"/>
        </w:rPr>
        <w:t xml:space="preserve">. В качестве наказания они воспринимают проявление недоверия, запрет на общение со сверстниками. </w:t>
      </w:r>
    </w:p>
    <w:p w:rsidR="00952E83" w:rsidRDefault="00952E83" w:rsidP="00F15AE8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15AE8">
        <w:rPr>
          <w:color w:val="333333"/>
        </w:rPr>
        <w:t>Чем старше ребенок, тем больше он ценит семью, воспитывающую его. Самым страшным для подростка становится угроза отторжения. В качестве поощрения дети предпочитают словесную поддержку, совместное проведение досуга.</w:t>
      </w:r>
    </w:p>
    <w:p w:rsidR="0079500E" w:rsidRPr="0079500E" w:rsidRDefault="0079500E" w:rsidP="0079500E">
      <w:pPr>
        <w:pStyle w:val="a6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00E">
        <w:rPr>
          <w:rFonts w:ascii="Times New Roman" w:eastAsia="Times New Roman" w:hAnsi="Times New Roman" w:cs="Times New Roman"/>
          <w:sz w:val="24"/>
          <w:szCs w:val="24"/>
        </w:rPr>
        <w:t xml:space="preserve">И опять звучит проблема доверия. Доверие родителей становится самым желаемым поощрением, недоверие – самым страшным наказанием. Компетентность приемных родителей (как, впрочем, и родных) определяется умением использовать адекватные методы поощрений и наказаний. </w:t>
      </w:r>
    </w:p>
    <w:sectPr w:rsidR="0079500E" w:rsidRPr="0079500E" w:rsidSect="00E0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94C"/>
    <w:multiLevelType w:val="multilevel"/>
    <w:tmpl w:val="79B2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607E7"/>
    <w:multiLevelType w:val="multilevel"/>
    <w:tmpl w:val="B5D6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60A7F"/>
    <w:multiLevelType w:val="multilevel"/>
    <w:tmpl w:val="BFBC3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65FFF"/>
    <w:multiLevelType w:val="multilevel"/>
    <w:tmpl w:val="FB6E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A422B"/>
    <w:multiLevelType w:val="multilevel"/>
    <w:tmpl w:val="4962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E7722"/>
    <w:multiLevelType w:val="multilevel"/>
    <w:tmpl w:val="F47A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8F0CB1"/>
    <w:multiLevelType w:val="multilevel"/>
    <w:tmpl w:val="179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C2664E"/>
    <w:multiLevelType w:val="multilevel"/>
    <w:tmpl w:val="0584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63750F"/>
    <w:multiLevelType w:val="multilevel"/>
    <w:tmpl w:val="0AB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E02A35"/>
    <w:multiLevelType w:val="multilevel"/>
    <w:tmpl w:val="E79E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92A21"/>
    <w:multiLevelType w:val="multilevel"/>
    <w:tmpl w:val="E800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0C6CD0"/>
    <w:multiLevelType w:val="multilevel"/>
    <w:tmpl w:val="9006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30200B"/>
    <w:multiLevelType w:val="multilevel"/>
    <w:tmpl w:val="0478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A42030"/>
    <w:multiLevelType w:val="multilevel"/>
    <w:tmpl w:val="0FBC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646DFE"/>
    <w:multiLevelType w:val="multilevel"/>
    <w:tmpl w:val="03FE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7D3C6F"/>
    <w:multiLevelType w:val="multilevel"/>
    <w:tmpl w:val="5D22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847EC8"/>
    <w:multiLevelType w:val="multilevel"/>
    <w:tmpl w:val="19DEA4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630A36"/>
    <w:multiLevelType w:val="multilevel"/>
    <w:tmpl w:val="B58A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C665E4"/>
    <w:multiLevelType w:val="multilevel"/>
    <w:tmpl w:val="68CE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C91C1C"/>
    <w:multiLevelType w:val="multilevel"/>
    <w:tmpl w:val="2CB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200EAC"/>
    <w:multiLevelType w:val="multilevel"/>
    <w:tmpl w:val="1BB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2D7B37"/>
    <w:multiLevelType w:val="multilevel"/>
    <w:tmpl w:val="9924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114D82"/>
    <w:multiLevelType w:val="multilevel"/>
    <w:tmpl w:val="5062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8D45D7"/>
    <w:multiLevelType w:val="multilevel"/>
    <w:tmpl w:val="F47A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2279AB"/>
    <w:multiLevelType w:val="multilevel"/>
    <w:tmpl w:val="E44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014437"/>
    <w:multiLevelType w:val="multilevel"/>
    <w:tmpl w:val="6D52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3965C5"/>
    <w:multiLevelType w:val="multilevel"/>
    <w:tmpl w:val="F1EA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1230A9"/>
    <w:multiLevelType w:val="multilevel"/>
    <w:tmpl w:val="DB94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4F2F59"/>
    <w:multiLevelType w:val="multilevel"/>
    <w:tmpl w:val="28EA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604666"/>
    <w:multiLevelType w:val="multilevel"/>
    <w:tmpl w:val="D1F2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6E3E21"/>
    <w:multiLevelType w:val="multilevel"/>
    <w:tmpl w:val="4FC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B175B3"/>
    <w:multiLevelType w:val="multilevel"/>
    <w:tmpl w:val="3F120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264864"/>
    <w:multiLevelType w:val="multilevel"/>
    <w:tmpl w:val="E10A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DA717B"/>
    <w:multiLevelType w:val="multilevel"/>
    <w:tmpl w:val="8A64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641CCF"/>
    <w:multiLevelType w:val="hybridMultilevel"/>
    <w:tmpl w:val="B126A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4A1469"/>
    <w:multiLevelType w:val="multilevel"/>
    <w:tmpl w:val="71FC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8258A4"/>
    <w:multiLevelType w:val="multilevel"/>
    <w:tmpl w:val="9962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92182D"/>
    <w:multiLevelType w:val="multilevel"/>
    <w:tmpl w:val="7B12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BA10E2"/>
    <w:multiLevelType w:val="multilevel"/>
    <w:tmpl w:val="B06E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6C1CA0"/>
    <w:multiLevelType w:val="multilevel"/>
    <w:tmpl w:val="B698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4777F9"/>
    <w:multiLevelType w:val="multilevel"/>
    <w:tmpl w:val="E08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F866D4"/>
    <w:multiLevelType w:val="multilevel"/>
    <w:tmpl w:val="321E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9"/>
  </w:num>
  <w:num w:numId="4">
    <w:abstractNumId w:val="19"/>
  </w:num>
  <w:num w:numId="5">
    <w:abstractNumId w:val="14"/>
  </w:num>
  <w:num w:numId="6">
    <w:abstractNumId w:val="36"/>
  </w:num>
  <w:num w:numId="7">
    <w:abstractNumId w:val="40"/>
  </w:num>
  <w:num w:numId="8">
    <w:abstractNumId w:val="21"/>
  </w:num>
  <w:num w:numId="9">
    <w:abstractNumId w:val="31"/>
  </w:num>
  <w:num w:numId="10">
    <w:abstractNumId w:val="16"/>
  </w:num>
  <w:num w:numId="11">
    <w:abstractNumId w:val="20"/>
  </w:num>
  <w:num w:numId="12">
    <w:abstractNumId w:val="15"/>
  </w:num>
  <w:num w:numId="13">
    <w:abstractNumId w:val="0"/>
  </w:num>
  <w:num w:numId="14">
    <w:abstractNumId w:val="2"/>
  </w:num>
  <w:num w:numId="15">
    <w:abstractNumId w:val="24"/>
  </w:num>
  <w:num w:numId="16">
    <w:abstractNumId w:val="26"/>
  </w:num>
  <w:num w:numId="17">
    <w:abstractNumId w:val="30"/>
  </w:num>
  <w:num w:numId="18">
    <w:abstractNumId w:val="35"/>
  </w:num>
  <w:num w:numId="19">
    <w:abstractNumId w:val="11"/>
  </w:num>
  <w:num w:numId="20">
    <w:abstractNumId w:val="10"/>
  </w:num>
  <w:num w:numId="21">
    <w:abstractNumId w:val="39"/>
  </w:num>
  <w:num w:numId="22">
    <w:abstractNumId w:val="25"/>
  </w:num>
  <w:num w:numId="23">
    <w:abstractNumId w:val="32"/>
  </w:num>
  <w:num w:numId="24">
    <w:abstractNumId w:val="41"/>
  </w:num>
  <w:num w:numId="25">
    <w:abstractNumId w:val="38"/>
  </w:num>
  <w:num w:numId="26">
    <w:abstractNumId w:val="18"/>
  </w:num>
  <w:num w:numId="27">
    <w:abstractNumId w:val="8"/>
  </w:num>
  <w:num w:numId="28">
    <w:abstractNumId w:val="4"/>
  </w:num>
  <w:num w:numId="29">
    <w:abstractNumId w:val="37"/>
  </w:num>
  <w:num w:numId="30">
    <w:abstractNumId w:val="22"/>
  </w:num>
  <w:num w:numId="31">
    <w:abstractNumId w:val="3"/>
  </w:num>
  <w:num w:numId="32">
    <w:abstractNumId w:val="33"/>
  </w:num>
  <w:num w:numId="33">
    <w:abstractNumId w:val="27"/>
  </w:num>
  <w:num w:numId="34">
    <w:abstractNumId w:val="28"/>
  </w:num>
  <w:num w:numId="35">
    <w:abstractNumId w:val="34"/>
  </w:num>
  <w:num w:numId="36">
    <w:abstractNumId w:val="9"/>
  </w:num>
  <w:num w:numId="37">
    <w:abstractNumId w:val="13"/>
  </w:num>
  <w:num w:numId="38">
    <w:abstractNumId w:val="17"/>
  </w:num>
  <w:num w:numId="39">
    <w:abstractNumId w:val="12"/>
  </w:num>
  <w:num w:numId="40">
    <w:abstractNumId w:val="7"/>
  </w:num>
  <w:num w:numId="41">
    <w:abstractNumId w:val="23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225BEC"/>
    <w:rsid w:val="00002A60"/>
    <w:rsid w:val="000065DC"/>
    <w:rsid w:val="000A04BB"/>
    <w:rsid w:val="000D1F49"/>
    <w:rsid w:val="000D46D1"/>
    <w:rsid w:val="000D7AA8"/>
    <w:rsid w:val="000E6E61"/>
    <w:rsid w:val="00142605"/>
    <w:rsid w:val="00172A16"/>
    <w:rsid w:val="0017717C"/>
    <w:rsid w:val="001F19B9"/>
    <w:rsid w:val="001F4695"/>
    <w:rsid w:val="001F5633"/>
    <w:rsid w:val="00200534"/>
    <w:rsid w:val="00212B98"/>
    <w:rsid w:val="002171AC"/>
    <w:rsid w:val="00225BEC"/>
    <w:rsid w:val="00264DF8"/>
    <w:rsid w:val="002E29AB"/>
    <w:rsid w:val="002F04F9"/>
    <w:rsid w:val="00314753"/>
    <w:rsid w:val="00377332"/>
    <w:rsid w:val="003D2C36"/>
    <w:rsid w:val="00466AB9"/>
    <w:rsid w:val="00481A34"/>
    <w:rsid w:val="004A0DEF"/>
    <w:rsid w:val="004D154F"/>
    <w:rsid w:val="004F3AF3"/>
    <w:rsid w:val="0056289D"/>
    <w:rsid w:val="005868EB"/>
    <w:rsid w:val="005B4852"/>
    <w:rsid w:val="005B7B71"/>
    <w:rsid w:val="005C0219"/>
    <w:rsid w:val="005C18AE"/>
    <w:rsid w:val="00630F0D"/>
    <w:rsid w:val="00697C8E"/>
    <w:rsid w:val="006A15DA"/>
    <w:rsid w:val="006B68D2"/>
    <w:rsid w:val="00756E19"/>
    <w:rsid w:val="00784965"/>
    <w:rsid w:val="0079500E"/>
    <w:rsid w:val="007D781C"/>
    <w:rsid w:val="007E0A23"/>
    <w:rsid w:val="007F1F76"/>
    <w:rsid w:val="00811A3B"/>
    <w:rsid w:val="0082119C"/>
    <w:rsid w:val="008251D1"/>
    <w:rsid w:val="0082587E"/>
    <w:rsid w:val="008435AE"/>
    <w:rsid w:val="00845E3C"/>
    <w:rsid w:val="008847C8"/>
    <w:rsid w:val="00887B91"/>
    <w:rsid w:val="008A0F6D"/>
    <w:rsid w:val="008A6116"/>
    <w:rsid w:val="008B3424"/>
    <w:rsid w:val="008F5900"/>
    <w:rsid w:val="00927C8E"/>
    <w:rsid w:val="00952E83"/>
    <w:rsid w:val="00987CFF"/>
    <w:rsid w:val="009C6C0C"/>
    <w:rsid w:val="009D36BB"/>
    <w:rsid w:val="00A0040A"/>
    <w:rsid w:val="00A179FB"/>
    <w:rsid w:val="00A359F1"/>
    <w:rsid w:val="00A616E5"/>
    <w:rsid w:val="00A77E3B"/>
    <w:rsid w:val="00A9045F"/>
    <w:rsid w:val="00AE2101"/>
    <w:rsid w:val="00AE63F3"/>
    <w:rsid w:val="00B20EA2"/>
    <w:rsid w:val="00B309B2"/>
    <w:rsid w:val="00B65382"/>
    <w:rsid w:val="00B81E8F"/>
    <w:rsid w:val="00BB5F7B"/>
    <w:rsid w:val="00C12846"/>
    <w:rsid w:val="00C334AD"/>
    <w:rsid w:val="00CF11DB"/>
    <w:rsid w:val="00D2074F"/>
    <w:rsid w:val="00D310F3"/>
    <w:rsid w:val="00D8162A"/>
    <w:rsid w:val="00DB204C"/>
    <w:rsid w:val="00DC33F4"/>
    <w:rsid w:val="00DE0C9D"/>
    <w:rsid w:val="00DE413A"/>
    <w:rsid w:val="00E0319E"/>
    <w:rsid w:val="00EC037C"/>
    <w:rsid w:val="00F10BF8"/>
    <w:rsid w:val="00F15AE8"/>
    <w:rsid w:val="00F515C3"/>
    <w:rsid w:val="00FA5C9D"/>
    <w:rsid w:val="00FD5D39"/>
    <w:rsid w:val="00FE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9E"/>
  </w:style>
  <w:style w:type="paragraph" w:styleId="2">
    <w:name w:val="heading 2"/>
    <w:basedOn w:val="a"/>
    <w:link w:val="20"/>
    <w:uiPriority w:val="9"/>
    <w:qFormat/>
    <w:rsid w:val="00756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756E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2101"/>
  </w:style>
  <w:style w:type="paragraph" w:customStyle="1" w:styleId="c18">
    <w:name w:val="c18"/>
    <w:basedOn w:val="a"/>
    <w:rsid w:val="005C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5C0219"/>
  </w:style>
  <w:style w:type="character" w:customStyle="1" w:styleId="c1">
    <w:name w:val="c1"/>
    <w:basedOn w:val="a0"/>
    <w:rsid w:val="005C0219"/>
  </w:style>
  <w:style w:type="character" w:customStyle="1" w:styleId="c17">
    <w:name w:val="c17"/>
    <w:basedOn w:val="a0"/>
    <w:rsid w:val="005C0219"/>
  </w:style>
  <w:style w:type="paragraph" w:customStyle="1" w:styleId="c13">
    <w:name w:val="c13"/>
    <w:basedOn w:val="a"/>
    <w:rsid w:val="005C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5C0219"/>
  </w:style>
  <w:style w:type="character" w:customStyle="1" w:styleId="c11">
    <w:name w:val="c11"/>
    <w:basedOn w:val="a0"/>
    <w:rsid w:val="005C0219"/>
  </w:style>
  <w:style w:type="character" w:customStyle="1" w:styleId="c3">
    <w:name w:val="c3"/>
    <w:basedOn w:val="a0"/>
    <w:rsid w:val="005C0219"/>
  </w:style>
  <w:style w:type="paragraph" w:customStyle="1" w:styleId="c23">
    <w:name w:val="c23"/>
    <w:basedOn w:val="a"/>
    <w:rsid w:val="005C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C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C0219"/>
  </w:style>
  <w:style w:type="paragraph" w:customStyle="1" w:styleId="c12">
    <w:name w:val="c12"/>
    <w:basedOn w:val="a"/>
    <w:rsid w:val="005C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C0219"/>
  </w:style>
  <w:style w:type="character" w:customStyle="1" w:styleId="c4">
    <w:name w:val="c4"/>
    <w:basedOn w:val="a0"/>
    <w:rsid w:val="005C0219"/>
  </w:style>
  <w:style w:type="paragraph" w:customStyle="1" w:styleId="c21">
    <w:name w:val="c21"/>
    <w:basedOn w:val="a"/>
    <w:rsid w:val="005C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C037C"/>
    <w:rPr>
      <w:i/>
      <w:iCs/>
    </w:rPr>
  </w:style>
  <w:style w:type="character" w:styleId="a5">
    <w:name w:val="Strong"/>
    <w:basedOn w:val="a0"/>
    <w:uiPriority w:val="22"/>
    <w:qFormat/>
    <w:rsid w:val="00EC037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56E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756E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756E19"/>
    <w:pPr>
      <w:ind w:left="720"/>
      <w:contextualSpacing/>
    </w:pPr>
  </w:style>
  <w:style w:type="paragraph" w:customStyle="1" w:styleId="nospacing">
    <w:name w:val="nospacing"/>
    <w:basedOn w:val="a"/>
    <w:rsid w:val="0075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B204C"/>
  </w:style>
  <w:style w:type="table" w:styleId="a8">
    <w:name w:val="Table Grid"/>
    <w:basedOn w:val="a1"/>
    <w:uiPriority w:val="39"/>
    <w:rsid w:val="00DB20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82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9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BB7E1-5263-486D-B033-088DC179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44</cp:revision>
  <dcterms:created xsi:type="dcterms:W3CDTF">2021-10-15T10:58:00Z</dcterms:created>
  <dcterms:modified xsi:type="dcterms:W3CDTF">2022-11-23T05:46:00Z</dcterms:modified>
</cp:coreProperties>
</file>