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26" w:rsidRPr="006B260A" w:rsidRDefault="00D01226" w:rsidP="00D01226">
      <w:pPr>
        <w:spacing w:after="0" w:line="0" w:lineRule="atLeast"/>
        <w:ind w:right="283"/>
        <w:jc w:val="center"/>
        <w:rPr>
          <w:rFonts w:ascii="Times New Roman" w:hAnsi="Times New Roman" w:cs="Times New Roman"/>
          <w:sz w:val="24"/>
          <w:szCs w:val="24"/>
        </w:rPr>
      </w:pPr>
      <w:r w:rsidRPr="006B260A">
        <w:rPr>
          <w:rFonts w:ascii="Times New Roman" w:hAnsi="Times New Roman" w:cs="Times New Roman"/>
          <w:sz w:val="24"/>
          <w:szCs w:val="24"/>
        </w:rPr>
        <w:t>Муниципальное бюджетное учреждение дополнительного образования</w:t>
      </w:r>
    </w:p>
    <w:p w:rsidR="00D01226" w:rsidRPr="006B260A" w:rsidRDefault="00D01226" w:rsidP="00D01226">
      <w:pPr>
        <w:spacing w:after="0" w:line="0" w:lineRule="atLeast"/>
        <w:ind w:left="-567" w:right="283" w:firstLine="567"/>
        <w:jc w:val="center"/>
        <w:rPr>
          <w:rFonts w:ascii="Times New Roman" w:hAnsi="Times New Roman" w:cs="Times New Roman"/>
          <w:b/>
          <w:sz w:val="24"/>
          <w:szCs w:val="24"/>
        </w:rPr>
      </w:pPr>
      <w:r w:rsidRPr="006B260A">
        <w:rPr>
          <w:rFonts w:ascii="Times New Roman" w:hAnsi="Times New Roman" w:cs="Times New Roman"/>
          <w:b/>
          <w:sz w:val="24"/>
          <w:szCs w:val="24"/>
        </w:rPr>
        <w:t>«Детская школа искусств города Саянска»</w:t>
      </w:r>
    </w:p>
    <w:p w:rsidR="00D01226" w:rsidRPr="006B260A" w:rsidRDefault="00D01226" w:rsidP="00D01226">
      <w:pPr>
        <w:spacing w:after="0" w:line="0" w:lineRule="atLeast"/>
        <w:ind w:left="-567" w:right="283" w:firstLine="567"/>
        <w:jc w:val="center"/>
        <w:rPr>
          <w:rFonts w:ascii="Times New Roman" w:hAnsi="Times New Roman" w:cs="Times New Roman"/>
          <w:sz w:val="24"/>
          <w:szCs w:val="24"/>
        </w:rPr>
      </w:pPr>
      <w:r w:rsidRPr="006B260A">
        <w:rPr>
          <w:rFonts w:ascii="Times New Roman" w:hAnsi="Times New Roman" w:cs="Times New Roman"/>
          <w:sz w:val="24"/>
          <w:szCs w:val="24"/>
        </w:rPr>
        <w:t>Российская Федерация, Иркутская область, город Саянск,</w:t>
      </w:r>
    </w:p>
    <w:p w:rsidR="00D01226" w:rsidRPr="006B260A" w:rsidRDefault="00D01226" w:rsidP="00D01226">
      <w:pPr>
        <w:spacing w:after="0" w:line="0" w:lineRule="atLeast"/>
        <w:ind w:left="-567" w:right="283" w:firstLine="567"/>
        <w:jc w:val="center"/>
        <w:rPr>
          <w:rFonts w:ascii="Times New Roman" w:hAnsi="Times New Roman" w:cs="Times New Roman"/>
          <w:sz w:val="24"/>
          <w:szCs w:val="24"/>
        </w:rPr>
      </w:pPr>
      <w:r w:rsidRPr="006B260A">
        <w:rPr>
          <w:rFonts w:ascii="Times New Roman" w:hAnsi="Times New Roman" w:cs="Times New Roman"/>
          <w:sz w:val="24"/>
          <w:szCs w:val="24"/>
        </w:rPr>
        <w:t>микрорайон Солнечный, дом №5</w:t>
      </w:r>
    </w:p>
    <w:p w:rsidR="00D01226" w:rsidRPr="006B260A" w:rsidRDefault="00D01226" w:rsidP="00D01226">
      <w:pPr>
        <w:pBdr>
          <w:bottom w:val="single" w:sz="12" w:space="1" w:color="auto"/>
        </w:pBdr>
        <w:spacing w:after="0" w:line="0" w:lineRule="atLeast"/>
        <w:ind w:left="-567" w:right="283" w:firstLine="567"/>
        <w:jc w:val="center"/>
        <w:rPr>
          <w:rFonts w:ascii="Times New Roman" w:hAnsi="Times New Roman" w:cs="Times New Roman"/>
          <w:color w:val="000000"/>
          <w:sz w:val="24"/>
          <w:szCs w:val="24"/>
        </w:rPr>
      </w:pPr>
      <w:r w:rsidRPr="006B260A">
        <w:rPr>
          <w:rFonts w:ascii="Times New Roman" w:hAnsi="Times New Roman" w:cs="Times New Roman"/>
          <w:sz w:val="24"/>
          <w:szCs w:val="24"/>
        </w:rPr>
        <w:t xml:space="preserve">тел./факс 8(395 53) </w:t>
      </w:r>
      <w:r w:rsidRPr="006B260A">
        <w:rPr>
          <w:rFonts w:ascii="Times New Roman" w:hAnsi="Times New Roman" w:cs="Times New Roman"/>
          <w:color w:val="000000"/>
          <w:sz w:val="24"/>
          <w:szCs w:val="24"/>
        </w:rPr>
        <w:t>7-00-51, 7-00-52</w:t>
      </w:r>
    </w:p>
    <w:p w:rsidR="00D01226" w:rsidRPr="006B260A" w:rsidRDefault="00D01226" w:rsidP="00D01226">
      <w:pPr>
        <w:pBdr>
          <w:bottom w:val="single" w:sz="12" w:space="1" w:color="auto"/>
        </w:pBdr>
        <w:spacing w:after="0" w:line="0" w:lineRule="atLeast"/>
        <w:ind w:left="-567" w:right="283" w:firstLine="567"/>
        <w:jc w:val="center"/>
        <w:rPr>
          <w:rFonts w:ascii="Times New Roman" w:hAnsi="Times New Roman" w:cs="Times New Roman"/>
          <w:sz w:val="24"/>
          <w:szCs w:val="24"/>
          <w:lang w:val="en-US"/>
        </w:rPr>
      </w:pPr>
      <w:r w:rsidRPr="006B260A">
        <w:rPr>
          <w:rFonts w:ascii="Times New Roman" w:hAnsi="Times New Roman" w:cs="Times New Roman"/>
          <w:sz w:val="24"/>
          <w:szCs w:val="24"/>
          <w:lang w:val="en-US"/>
        </w:rPr>
        <w:t>E-mail: dshi-sayansk@mail.ru</w:t>
      </w: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6B260A" w:rsidRDefault="00D01226" w:rsidP="00D01226">
      <w:pPr>
        <w:spacing w:after="0" w:line="240" w:lineRule="auto"/>
        <w:ind w:left="-567" w:right="283" w:firstLine="567"/>
        <w:jc w:val="center"/>
        <w:rPr>
          <w:rFonts w:ascii="Times New Roman" w:eastAsia="Times New Roman" w:hAnsi="Times New Roman" w:cs="Times New Roman"/>
          <w:color w:val="000000"/>
          <w:sz w:val="28"/>
          <w:lang w:val="en-US"/>
        </w:rPr>
      </w:pPr>
    </w:p>
    <w:p w:rsidR="00D01226" w:rsidRPr="00B65F63" w:rsidRDefault="00D01226" w:rsidP="00D01226">
      <w:pPr>
        <w:spacing w:after="0" w:line="240" w:lineRule="auto"/>
        <w:ind w:left="-567" w:right="283" w:firstLine="567"/>
        <w:jc w:val="center"/>
        <w:rPr>
          <w:rFonts w:ascii="Times New Roman" w:eastAsia="Times New Roman" w:hAnsi="Times New Roman" w:cs="Times New Roman"/>
          <w:b/>
          <w:color w:val="000000"/>
          <w:sz w:val="28"/>
          <w:lang w:val="en-US"/>
        </w:rPr>
      </w:pPr>
    </w:p>
    <w:p w:rsidR="00D01226" w:rsidRPr="00B65F63" w:rsidRDefault="00D01226" w:rsidP="00D01226">
      <w:pPr>
        <w:spacing w:after="0" w:line="240" w:lineRule="auto"/>
        <w:ind w:left="-567" w:right="283" w:firstLine="567"/>
        <w:jc w:val="center"/>
        <w:rPr>
          <w:rFonts w:ascii="Calibri" w:eastAsia="Times New Roman" w:hAnsi="Calibri" w:cs="Calibri"/>
          <w:b/>
          <w:color w:val="000000"/>
          <w:lang w:val="en-US"/>
        </w:rPr>
      </w:pPr>
    </w:p>
    <w:p w:rsidR="00D01226" w:rsidRPr="00B65F63" w:rsidRDefault="00D01226" w:rsidP="00D01226">
      <w:pPr>
        <w:spacing w:after="0" w:line="240" w:lineRule="auto"/>
        <w:ind w:left="-567" w:right="283" w:firstLine="567"/>
        <w:jc w:val="center"/>
        <w:rPr>
          <w:rFonts w:ascii="Times New Roman" w:eastAsia="Times New Roman" w:hAnsi="Times New Roman" w:cs="Times New Roman"/>
          <w:b/>
          <w:bCs/>
          <w:color w:val="000000"/>
          <w:sz w:val="28"/>
        </w:rPr>
      </w:pPr>
      <w:r w:rsidRPr="00B65F63">
        <w:rPr>
          <w:rFonts w:ascii="Times New Roman" w:eastAsia="Times New Roman" w:hAnsi="Times New Roman" w:cs="Times New Roman"/>
          <w:b/>
          <w:bCs/>
          <w:color w:val="000000"/>
          <w:sz w:val="28"/>
        </w:rPr>
        <w:t>Методическая разработка</w:t>
      </w:r>
      <w:r w:rsidRPr="00B65F63">
        <w:rPr>
          <w:rFonts w:ascii="Times New Roman" w:eastAsia="Times New Roman" w:hAnsi="Times New Roman" w:cs="Times New Roman"/>
          <w:b/>
          <w:bCs/>
          <w:color w:val="000000"/>
          <w:sz w:val="28"/>
        </w:rPr>
        <w:t xml:space="preserve"> </w:t>
      </w:r>
    </w:p>
    <w:p w:rsidR="00D01226" w:rsidRPr="00B65F63" w:rsidRDefault="00D01226" w:rsidP="00D01226">
      <w:pPr>
        <w:spacing w:after="0" w:line="240" w:lineRule="auto"/>
        <w:ind w:left="-567" w:right="283" w:firstLine="567"/>
        <w:jc w:val="center"/>
        <w:rPr>
          <w:rFonts w:ascii="Calibri" w:eastAsia="Times New Roman" w:hAnsi="Calibri" w:cs="Calibri"/>
          <w:b/>
          <w:color w:val="000000"/>
        </w:rPr>
      </w:pPr>
      <w:r w:rsidRPr="00B65F63">
        <w:rPr>
          <w:rFonts w:ascii="Times New Roman" w:eastAsia="Times New Roman" w:hAnsi="Times New Roman" w:cs="Times New Roman"/>
          <w:b/>
          <w:bCs/>
          <w:color w:val="000000"/>
          <w:sz w:val="28"/>
        </w:rPr>
        <w:t xml:space="preserve"> </w:t>
      </w:r>
    </w:p>
    <w:p w:rsidR="00D01226" w:rsidRPr="00B65F63" w:rsidRDefault="00D01226" w:rsidP="00D01226">
      <w:pPr>
        <w:jc w:val="center"/>
        <w:rPr>
          <w:rFonts w:ascii="Times New Roman" w:hAnsi="Times New Roman" w:cs="Times New Roman"/>
          <w:b/>
          <w:sz w:val="28"/>
          <w:szCs w:val="28"/>
        </w:rPr>
      </w:pPr>
      <w:r w:rsidRPr="00B65F63">
        <w:rPr>
          <w:rFonts w:ascii="Times New Roman" w:eastAsia="Times New Roman" w:hAnsi="Times New Roman" w:cs="Times New Roman"/>
          <w:b/>
          <w:bCs/>
          <w:color w:val="000000"/>
          <w:sz w:val="28"/>
        </w:rPr>
        <w:t xml:space="preserve">Тема: </w:t>
      </w:r>
      <w:r w:rsidRPr="00B65F63">
        <w:rPr>
          <w:rFonts w:ascii="Times New Roman" w:hAnsi="Times New Roman" w:cs="Times New Roman"/>
          <w:b/>
          <w:sz w:val="28"/>
          <w:szCs w:val="28"/>
        </w:rPr>
        <w:t>«</w:t>
      </w:r>
      <w:proofErr w:type="spellStart"/>
      <w:r w:rsidRPr="00B65F63">
        <w:rPr>
          <w:rFonts w:ascii="Times New Roman" w:hAnsi="Times New Roman" w:cs="Times New Roman"/>
          <w:b/>
          <w:sz w:val="28"/>
          <w:szCs w:val="28"/>
        </w:rPr>
        <w:t>Концертмейстерство</w:t>
      </w:r>
      <w:proofErr w:type="spellEnd"/>
      <w:r w:rsidRPr="00B65F63">
        <w:rPr>
          <w:rFonts w:ascii="Times New Roman" w:hAnsi="Times New Roman" w:cs="Times New Roman"/>
          <w:b/>
          <w:sz w:val="28"/>
          <w:szCs w:val="28"/>
        </w:rPr>
        <w:t>. Искусство аккомпанемента. Творческие задачи деятельности концертмейстера в ДШИ. Методика преподавания аккомпанемента в школе»</w:t>
      </w:r>
    </w:p>
    <w:p w:rsidR="00D01226" w:rsidRPr="006B260A" w:rsidRDefault="00D01226" w:rsidP="00D01226">
      <w:pPr>
        <w:spacing w:after="0" w:line="240" w:lineRule="auto"/>
        <w:ind w:left="-567" w:right="283" w:firstLine="567"/>
        <w:jc w:val="center"/>
        <w:rPr>
          <w:rFonts w:ascii="Calibri" w:eastAsia="Times New Roman" w:hAnsi="Calibri" w:cs="Calibri"/>
          <w:b/>
          <w:color w:val="000000"/>
        </w:rPr>
      </w:pPr>
    </w:p>
    <w:p w:rsidR="00D01226" w:rsidRPr="00947F2A" w:rsidRDefault="00D01226" w:rsidP="00D01226">
      <w:pPr>
        <w:spacing w:after="0" w:line="240" w:lineRule="auto"/>
        <w:ind w:left="-567" w:right="283" w:firstLine="567"/>
        <w:jc w:val="right"/>
        <w:rPr>
          <w:rFonts w:ascii="Times New Roman" w:eastAsia="Times New Roman" w:hAnsi="Times New Roman" w:cs="Times New Roman"/>
          <w:color w:val="000000"/>
          <w:sz w:val="28"/>
        </w:rPr>
      </w:pPr>
      <w:r w:rsidRPr="00947F2A">
        <w:rPr>
          <w:rFonts w:ascii="Times New Roman" w:eastAsia="Times New Roman" w:hAnsi="Times New Roman" w:cs="Times New Roman"/>
          <w:color w:val="000000"/>
          <w:sz w:val="28"/>
        </w:rPr>
        <w:t xml:space="preserve">                      </w:t>
      </w:r>
    </w:p>
    <w:p w:rsidR="00D01226" w:rsidRPr="00947F2A"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Pr="00947F2A"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Pr="00F8146D" w:rsidRDefault="00D01226" w:rsidP="00D01226">
      <w:pPr>
        <w:spacing w:after="0" w:line="240" w:lineRule="auto"/>
        <w:ind w:left="-567" w:right="283" w:firstLine="567"/>
        <w:jc w:val="right"/>
        <w:rPr>
          <w:rFonts w:ascii="Calibri" w:eastAsia="Times New Roman" w:hAnsi="Calibri" w:cs="Calibri"/>
          <w:color w:val="000000"/>
        </w:rPr>
      </w:pPr>
      <w:r>
        <w:rPr>
          <w:rFonts w:ascii="Times New Roman" w:eastAsia="Times New Roman" w:hAnsi="Times New Roman" w:cs="Times New Roman"/>
          <w:color w:val="000000"/>
          <w:sz w:val="28"/>
        </w:rPr>
        <w:t>  Составитель</w:t>
      </w:r>
      <w:r w:rsidRPr="00F8146D">
        <w:rPr>
          <w:rFonts w:ascii="Times New Roman" w:eastAsia="Times New Roman" w:hAnsi="Times New Roman" w:cs="Times New Roman"/>
          <w:color w:val="000000"/>
          <w:sz w:val="28"/>
        </w:rPr>
        <w:t>:</w:t>
      </w:r>
    </w:p>
    <w:p w:rsidR="00D01226" w:rsidRPr="00F8146D" w:rsidRDefault="00D01226" w:rsidP="00D01226">
      <w:pPr>
        <w:spacing w:after="0" w:line="240" w:lineRule="auto"/>
        <w:ind w:left="-567" w:right="283" w:firstLine="567"/>
        <w:jc w:val="right"/>
        <w:rPr>
          <w:rFonts w:ascii="Calibri" w:eastAsia="Times New Roman" w:hAnsi="Calibri" w:cs="Calibri"/>
          <w:color w:val="000000"/>
        </w:rPr>
      </w:pPr>
      <w:r w:rsidRPr="00F8146D">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Волчкова</w:t>
      </w:r>
      <w:proofErr w:type="spellEnd"/>
      <w:r>
        <w:rPr>
          <w:rFonts w:ascii="Times New Roman" w:eastAsia="Times New Roman" w:hAnsi="Times New Roman" w:cs="Times New Roman"/>
          <w:color w:val="000000"/>
          <w:sz w:val="28"/>
        </w:rPr>
        <w:t xml:space="preserve"> Светлана Владимировна</w:t>
      </w:r>
    </w:p>
    <w:p w:rsidR="00D01226" w:rsidRPr="00F8146D" w:rsidRDefault="00D01226" w:rsidP="00D01226">
      <w:pPr>
        <w:spacing w:after="0" w:line="240" w:lineRule="auto"/>
        <w:ind w:left="-567" w:right="283" w:firstLine="567"/>
        <w:jc w:val="right"/>
        <w:rPr>
          <w:rFonts w:ascii="Calibri" w:eastAsia="Times New Roman" w:hAnsi="Calibri" w:cs="Calibri"/>
          <w:color w:val="000000"/>
        </w:rPr>
      </w:pPr>
      <w:r w:rsidRPr="00F8146D">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п</w:t>
      </w:r>
      <w:r w:rsidRPr="00F8146D">
        <w:rPr>
          <w:rFonts w:ascii="Times New Roman" w:eastAsia="Times New Roman" w:hAnsi="Times New Roman" w:cs="Times New Roman"/>
          <w:color w:val="000000"/>
          <w:sz w:val="28"/>
        </w:rPr>
        <w:t>реподаватель</w:t>
      </w:r>
      <w:r>
        <w:rPr>
          <w:rFonts w:ascii="Times New Roman" w:eastAsia="Times New Roman" w:hAnsi="Times New Roman" w:cs="Times New Roman"/>
          <w:color w:val="000000"/>
          <w:sz w:val="28"/>
        </w:rPr>
        <w:t xml:space="preserve"> МБУ ДО «ДШИ г. Саянска» по классу фортепиано</w:t>
      </w:r>
    </w:p>
    <w:p w:rsidR="00D01226" w:rsidRPr="00F8146D" w:rsidRDefault="00D01226" w:rsidP="00D01226">
      <w:pPr>
        <w:spacing w:after="0" w:line="240" w:lineRule="auto"/>
        <w:ind w:left="-567" w:right="283" w:firstLine="567"/>
        <w:jc w:val="right"/>
        <w:rPr>
          <w:rFonts w:ascii="Calibri" w:eastAsia="Times New Roman" w:hAnsi="Calibri" w:cs="Calibri"/>
          <w:color w:val="000000"/>
        </w:rPr>
      </w:pPr>
      <w:r w:rsidRPr="00F8146D">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 xml:space="preserve">                           высшей</w:t>
      </w:r>
      <w:r w:rsidRPr="00F8146D">
        <w:rPr>
          <w:rFonts w:ascii="Times New Roman" w:eastAsia="Times New Roman" w:hAnsi="Times New Roman" w:cs="Times New Roman"/>
          <w:color w:val="000000"/>
          <w:sz w:val="28"/>
        </w:rPr>
        <w:t xml:space="preserve"> квалификационной категории</w:t>
      </w: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Default="00D01226" w:rsidP="00D01226">
      <w:pPr>
        <w:spacing w:after="0" w:line="240" w:lineRule="auto"/>
        <w:ind w:left="-567" w:right="283" w:firstLine="567"/>
        <w:jc w:val="right"/>
        <w:rPr>
          <w:rFonts w:ascii="Times New Roman" w:eastAsia="Times New Roman" w:hAnsi="Times New Roman" w:cs="Times New Roman"/>
          <w:color w:val="000000"/>
          <w:sz w:val="28"/>
        </w:rPr>
      </w:pPr>
    </w:p>
    <w:p w:rsidR="00D01226" w:rsidRPr="00F8146D" w:rsidRDefault="00D01226" w:rsidP="00D01226">
      <w:pPr>
        <w:spacing w:after="0" w:line="240" w:lineRule="auto"/>
        <w:ind w:left="-567" w:right="283" w:firstLine="567"/>
        <w:jc w:val="right"/>
        <w:rPr>
          <w:rFonts w:ascii="Calibri" w:eastAsia="Times New Roman" w:hAnsi="Calibri" w:cs="Calibri"/>
          <w:color w:val="000000"/>
        </w:rPr>
      </w:pPr>
      <w:r w:rsidRPr="00F8146D">
        <w:rPr>
          <w:rFonts w:ascii="Times New Roman" w:eastAsia="Times New Roman" w:hAnsi="Times New Roman" w:cs="Times New Roman"/>
          <w:color w:val="000000"/>
          <w:sz w:val="28"/>
        </w:rPr>
        <w:t>                                                         </w:t>
      </w:r>
    </w:p>
    <w:p w:rsidR="00D01226" w:rsidRPr="00F8146D" w:rsidRDefault="00D01226" w:rsidP="00B65F63">
      <w:pPr>
        <w:spacing w:after="0" w:line="240" w:lineRule="auto"/>
        <w:ind w:left="-567" w:right="283" w:firstLine="567"/>
        <w:jc w:val="center"/>
        <w:rPr>
          <w:rFonts w:ascii="Calibri" w:eastAsia="Times New Roman" w:hAnsi="Calibri" w:cs="Calibri"/>
          <w:color w:val="000000"/>
        </w:rPr>
      </w:pPr>
      <w:r w:rsidRPr="00F8146D">
        <w:rPr>
          <w:rFonts w:ascii="Times New Roman" w:eastAsia="Times New Roman" w:hAnsi="Times New Roman" w:cs="Times New Roman"/>
          <w:color w:val="000000"/>
          <w:sz w:val="28"/>
        </w:rPr>
        <w:t xml:space="preserve">г. </w:t>
      </w:r>
      <w:r>
        <w:rPr>
          <w:rFonts w:ascii="Times New Roman" w:eastAsia="Times New Roman" w:hAnsi="Times New Roman" w:cs="Times New Roman"/>
          <w:color w:val="000000"/>
          <w:sz w:val="28"/>
        </w:rPr>
        <w:t>Саянск</w:t>
      </w:r>
      <w:bookmarkStart w:id="0" w:name="_GoBack"/>
      <w:bookmarkEnd w:id="0"/>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lastRenderedPageBreak/>
        <w:t>Содержание:</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1. Введение</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2. Сущность и задачи концертмейстера</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3. Специф</w:t>
      </w:r>
      <w:r w:rsidR="003730EB">
        <w:rPr>
          <w:rFonts w:ascii="Times New Roman" w:hAnsi="Times New Roman" w:cs="Times New Roman"/>
          <w:sz w:val="28"/>
          <w:szCs w:val="28"/>
        </w:rPr>
        <w:t>ика работы концертмейстера в ДШИ.</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3.1. Чтение нот с листа</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3.2. Транспонирование</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3.3. Искусство ансамбля</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3.4. Специфика работы концертмейстера с учащимися различных специальностей</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3.5. Особенности выступления на концертах</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3.6. Психологические особенности деятельности концертмейстера</w:t>
      </w:r>
    </w:p>
    <w:p w:rsidR="00D4651D"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3.7. Методи</w:t>
      </w:r>
      <w:r w:rsidR="003730EB">
        <w:rPr>
          <w:rFonts w:ascii="Times New Roman" w:hAnsi="Times New Roman" w:cs="Times New Roman"/>
          <w:sz w:val="28"/>
          <w:szCs w:val="28"/>
        </w:rPr>
        <w:t>ка обучения аккомпанемента в ДШИ.</w:t>
      </w:r>
    </w:p>
    <w:p w:rsidR="00A8326B" w:rsidRDefault="004D7ED2" w:rsidP="00D4651D">
      <w:pPr>
        <w:jc w:val="both"/>
        <w:rPr>
          <w:rFonts w:ascii="Times New Roman" w:hAnsi="Times New Roman" w:cs="Times New Roman"/>
          <w:sz w:val="28"/>
          <w:szCs w:val="28"/>
        </w:rPr>
      </w:pPr>
      <w:r w:rsidRPr="004D7ED2">
        <w:rPr>
          <w:rFonts w:ascii="Times New Roman" w:hAnsi="Times New Roman" w:cs="Times New Roman"/>
          <w:sz w:val="28"/>
          <w:szCs w:val="28"/>
        </w:rPr>
        <w:t>4. Заключение</w:t>
      </w:r>
    </w:p>
    <w:p w:rsidR="00D4651D" w:rsidRDefault="00D4651D" w:rsidP="00D4651D">
      <w:pPr>
        <w:jc w:val="both"/>
        <w:rPr>
          <w:rFonts w:ascii="Times New Roman" w:hAnsi="Times New Roman" w:cs="Times New Roman"/>
          <w:sz w:val="28"/>
          <w:szCs w:val="28"/>
        </w:rPr>
      </w:pPr>
    </w:p>
    <w:p w:rsidR="002B3633" w:rsidRDefault="00D4651D" w:rsidP="005647C2">
      <w:pPr>
        <w:jc w:val="center"/>
        <w:rPr>
          <w:rFonts w:ascii="Times New Roman" w:hAnsi="Times New Roman" w:cs="Times New Roman"/>
          <w:sz w:val="28"/>
          <w:szCs w:val="28"/>
        </w:rPr>
      </w:pPr>
      <w:r w:rsidRPr="002B3633">
        <w:rPr>
          <w:rFonts w:ascii="Times New Roman" w:hAnsi="Times New Roman" w:cs="Times New Roman"/>
          <w:sz w:val="28"/>
          <w:szCs w:val="28"/>
        </w:rPr>
        <w:t>Введение</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 Слово «аккомпанемент», в переводе с французского, означает сопровождение. Если обратиться к истории данного вопроса, то можно сказать, что вначале аккомпанемент зародился как сопровождение к народному танцу и песне. В античной и средневековой музыке распространенным аккомпанементом было унисонное или октавное удвоение вокальной мелодии одним или несколькими инструментами. В дальнейшем, с развитием и совершенствованием музыкальных инструментов, возникает необходимость умения аккомпанировать на этих инструментах. В 16-17 </w:t>
      </w:r>
      <w:proofErr w:type="spellStart"/>
      <w:r w:rsidRPr="002B3633">
        <w:rPr>
          <w:rFonts w:ascii="Times New Roman" w:hAnsi="Times New Roman" w:cs="Times New Roman"/>
          <w:sz w:val="28"/>
          <w:szCs w:val="28"/>
        </w:rPr>
        <w:t>в.в</w:t>
      </w:r>
      <w:proofErr w:type="spellEnd"/>
      <w:r w:rsidRPr="002B3633">
        <w:rPr>
          <w:rFonts w:ascii="Times New Roman" w:hAnsi="Times New Roman" w:cs="Times New Roman"/>
          <w:sz w:val="28"/>
          <w:szCs w:val="28"/>
        </w:rPr>
        <w:t xml:space="preserve">. музыке устанавливается гомофонно-гармонический склад, формируется аккомпанемент, главная задача которого - гармоническая и ритмическая опора мелодии. В это время было принято выписывать только нижний голос аккомпанемента, намечая гармонию с помощью цифровых обозначений. Со времен Гайдна и Моцарта аккомпанемент стал выписываться полностью. В 19 в. аккомпанемент из простого сопровождения нередко превращается в равноправную партию ансамбля (например, в романсах Шуберта, Шумана, Грига, Чайковского, Рахманинова) В это время формируется профессия концертмейстера, когда большое количество романтической камерной инструментальной и песенно-романсовой музыки потребовало особого умения аккомпанировать солисту. Этому также способствовало появление новых концертных залов, оперных театров, музыкальных учебных заведений. </w:t>
      </w:r>
      <w:r w:rsidRPr="002B3633">
        <w:rPr>
          <w:rFonts w:ascii="Times New Roman" w:hAnsi="Times New Roman" w:cs="Times New Roman"/>
          <w:sz w:val="28"/>
          <w:szCs w:val="28"/>
        </w:rPr>
        <w:lastRenderedPageBreak/>
        <w:t xml:space="preserve">В то время концертмейстеры, как правило, были музыкантами «широкого профиля» и умели делать многое: играли «с листа» хоровые и симфонические партитуры, читали в различных ключах, транспонировали фортепианные партии на любые интервалы и т.д. Со временем эта универсальность была утрачена. Это было связано с усложнением и увеличением количества произведений для всех музыкальных инструментов, вокалистов, хора. Концертмейстеры стали специализироваться для работы с определенными исполнителями. Первым русским концертмейстером был М.А. </w:t>
      </w:r>
      <w:proofErr w:type="spellStart"/>
      <w:r w:rsidRPr="002B3633">
        <w:rPr>
          <w:rFonts w:ascii="Times New Roman" w:hAnsi="Times New Roman" w:cs="Times New Roman"/>
          <w:sz w:val="28"/>
          <w:szCs w:val="28"/>
        </w:rPr>
        <w:t>Бихтер</w:t>
      </w:r>
      <w:proofErr w:type="spellEnd"/>
      <w:r w:rsidRPr="002B3633">
        <w:rPr>
          <w:rFonts w:ascii="Times New Roman" w:hAnsi="Times New Roman" w:cs="Times New Roman"/>
          <w:sz w:val="28"/>
          <w:szCs w:val="28"/>
        </w:rPr>
        <w:t xml:space="preserve">, работавший также дирижером в конце 19-го первой половине 20-го </w:t>
      </w:r>
      <w:proofErr w:type="spellStart"/>
      <w:r w:rsidRPr="002B3633">
        <w:rPr>
          <w:rFonts w:ascii="Times New Roman" w:hAnsi="Times New Roman" w:cs="Times New Roman"/>
          <w:sz w:val="28"/>
          <w:szCs w:val="28"/>
        </w:rPr>
        <w:t>в.в</w:t>
      </w:r>
      <w:proofErr w:type="spellEnd"/>
      <w:r w:rsidRPr="002B3633">
        <w:rPr>
          <w:rFonts w:ascii="Times New Roman" w:hAnsi="Times New Roman" w:cs="Times New Roman"/>
          <w:sz w:val="28"/>
          <w:szCs w:val="28"/>
        </w:rPr>
        <w:t>. В 1932 г. впервые в мире в Ростове-на-Д</w:t>
      </w:r>
      <w:r w:rsidR="002B3633">
        <w:rPr>
          <w:rFonts w:ascii="Times New Roman" w:hAnsi="Times New Roman" w:cs="Times New Roman"/>
          <w:sz w:val="28"/>
          <w:szCs w:val="28"/>
        </w:rPr>
        <w:t>ону возник класс аккомпанемента</w:t>
      </w:r>
      <w:r w:rsidRPr="002B3633">
        <w:rPr>
          <w:rFonts w:ascii="Times New Roman" w:hAnsi="Times New Roman" w:cs="Times New Roman"/>
          <w:sz w:val="28"/>
          <w:szCs w:val="28"/>
        </w:rPr>
        <w:t xml:space="preserve">. </w:t>
      </w:r>
    </w:p>
    <w:p w:rsidR="002B3633" w:rsidRDefault="00D4651D" w:rsidP="005647C2">
      <w:pPr>
        <w:jc w:val="center"/>
        <w:rPr>
          <w:rFonts w:ascii="Times New Roman" w:hAnsi="Times New Roman" w:cs="Times New Roman"/>
          <w:sz w:val="28"/>
          <w:szCs w:val="28"/>
        </w:rPr>
      </w:pPr>
      <w:r w:rsidRPr="002B3633">
        <w:rPr>
          <w:rFonts w:ascii="Times New Roman" w:hAnsi="Times New Roman" w:cs="Times New Roman"/>
          <w:sz w:val="28"/>
          <w:szCs w:val="28"/>
        </w:rPr>
        <w:t>Сущность и задачи концертмейстера</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В наше время профессия концертмейстера – самая распространенная среди пианистов. Концертмейстер нужен буквально везде: в филармониях, театрах, на концертной эстраде, в хоровых и хореографических коллективах, домах творчества и конечно в различных учебных заведениях – общеобразовательных и специальных – в консерваториях, училищах, музыкальных школах и школах искусств.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Слова «аккомпаниатор» и «концертмейстер» не тождественны. Аккомпаниатор аккомпанирует солисту на сцене, концертмейстер – специалист более широкого профиля, он помогает исполнителям (вокалистам, инструменталистам, хоровым и хореографическим коллективам), а также учащимся различных учебных заведений разучивать партии и аккомпанирует им на концертах и конкурсах. Роль концертмейстера в художественном процессе огромна, тем не менее, бытует мнение о том, что работа концертмейстера второстепенна. Это глубоко ошибочная позиция.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Солист и концертмейстер – это два равноправных члена музыкального ансамбля, перед которыми стоит главная задача – это яркое и убедительное воплощение художественного образа, которое рождается только в совместной творческой деятельности обоих партнеров. Если партия солиста, как правило – это одноголосная мелодия, в которой композитор с помощью интонации, тембра голоса или инструмента создает основной образ произведения, то партии фортепиано принадлежит огромная, отнюдь не второстепенная роль, так как она содержит целый комплекс выразительных средств – гармоническую опору, ритмическую пульсацию, различные мелодические образования, богатство </w:t>
      </w:r>
      <w:proofErr w:type="spellStart"/>
      <w:r w:rsidRPr="002B3633">
        <w:rPr>
          <w:rFonts w:ascii="Times New Roman" w:hAnsi="Times New Roman" w:cs="Times New Roman"/>
          <w:sz w:val="28"/>
          <w:szCs w:val="28"/>
        </w:rPr>
        <w:t>тембральных</w:t>
      </w:r>
      <w:proofErr w:type="spellEnd"/>
      <w:r w:rsidRPr="002B3633">
        <w:rPr>
          <w:rFonts w:ascii="Times New Roman" w:hAnsi="Times New Roman" w:cs="Times New Roman"/>
          <w:sz w:val="28"/>
          <w:szCs w:val="28"/>
        </w:rPr>
        <w:t xml:space="preserve"> красок. Кроме того, фактура аккомпанемента во многих произведениях настолько сложна, что часто требует от пианиста высокого мастерства, художественной культуры и особого призвания.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lastRenderedPageBreak/>
        <w:t xml:space="preserve">Почти все выдающиеся композиторы занимались аккомпанементом. Стоит вспомнить яркие примеры сотрудничества Шуберта с Фогелем, Мусоргского с Леоновой, Рахманинова с Шаляпиным. Известны слова Шаляпина об аккомпанементе: «Когда Рахманинов сидит за фортепиано, надо говорить, что не я пою, а мы поем». Концертмейстерской деятельностью занимались братья Рубинштейн, </w:t>
      </w:r>
      <w:proofErr w:type="spellStart"/>
      <w:r w:rsidRPr="002B3633">
        <w:rPr>
          <w:rFonts w:ascii="Times New Roman" w:hAnsi="Times New Roman" w:cs="Times New Roman"/>
          <w:sz w:val="28"/>
          <w:szCs w:val="28"/>
        </w:rPr>
        <w:t>Блюменфельд</w:t>
      </w:r>
      <w:proofErr w:type="spellEnd"/>
      <w:r w:rsidRPr="002B3633">
        <w:rPr>
          <w:rFonts w:ascii="Times New Roman" w:hAnsi="Times New Roman" w:cs="Times New Roman"/>
          <w:sz w:val="28"/>
          <w:szCs w:val="28"/>
        </w:rPr>
        <w:t xml:space="preserve">, Сафонов. Великие советские пианисты Игумнов, </w:t>
      </w:r>
      <w:proofErr w:type="spellStart"/>
      <w:r w:rsidRPr="002B3633">
        <w:rPr>
          <w:rFonts w:ascii="Times New Roman" w:hAnsi="Times New Roman" w:cs="Times New Roman"/>
          <w:sz w:val="28"/>
          <w:szCs w:val="28"/>
        </w:rPr>
        <w:t>Гольденвейзер</w:t>
      </w:r>
      <w:proofErr w:type="spellEnd"/>
      <w:r w:rsidRPr="002B3633">
        <w:rPr>
          <w:rFonts w:ascii="Times New Roman" w:hAnsi="Times New Roman" w:cs="Times New Roman"/>
          <w:sz w:val="28"/>
          <w:szCs w:val="28"/>
        </w:rPr>
        <w:t xml:space="preserve">, Нейгауз, Гинзбург, Рихтер, </w:t>
      </w:r>
      <w:proofErr w:type="spellStart"/>
      <w:r w:rsidRPr="002B3633">
        <w:rPr>
          <w:rFonts w:ascii="Times New Roman" w:hAnsi="Times New Roman" w:cs="Times New Roman"/>
          <w:sz w:val="28"/>
          <w:szCs w:val="28"/>
        </w:rPr>
        <w:t>Растропович</w:t>
      </w:r>
      <w:proofErr w:type="spellEnd"/>
      <w:r w:rsidRPr="002B3633">
        <w:rPr>
          <w:rFonts w:ascii="Times New Roman" w:hAnsi="Times New Roman" w:cs="Times New Roman"/>
          <w:sz w:val="28"/>
          <w:szCs w:val="28"/>
        </w:rPr>
        <w:t xml:space="preserve"> выступали на концертной эстраде не только в роли солистов, но и в роле </w:t>
      </w:r>
      <w:proofErr w:type="gramStart"/>
      <w:r w:rsidRPr="002B3633">
        <w:rPr>
          <w:rFonts w:ascii="Times New Roman" w:hAnsi="Times New Roman" w:cs="Times New Roman"/>
          <w:sz w:val="28"/>
          <w:szCs w:val="28"/>
        </w:rPr>
        <w:t>аккомпаниаторов.(</w:t>
      </w:r>
      <w:proofErr w:type="gramEnd"/>
      <w:r w:rsidRPr="002B3633">
        <w:rPr>
          <w:rFonts w:ascii="Times New Roman" w:hAnsi="Times New Roman" w:cs="Times New Roman"/>
          <w:sz w:val="28"/>
          <w:szCs w:val="28"/>
        </w:rPr>
        <w:t xml:space="preserve"> иллюстрация: показ видеозаписи выступления С. Рихтера и Г. Писаренко.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Какими же качествами и навыками должен обладать пианист, чтобы быть хорошим концертмейстером? Прежде всего, он должен хорошо владеть роялем – как в техническом, так и в музыкальном плане. Плохой пианист никогда не станет хорошим концертмейстером, </w:t>
      </w:r>
      <w:proofErr w:type="gramStart"/>
      <w:r w:rsidRPr="002B3633">
        <w:rPr>
          <w:rFonts w:ascii="Times New Roman" w:hAnsi="Times New Roman" w:cs="Times New Roman"/>
          <w:sz w:val="28"/>
          <w:szCs w:val="28"/>
        </w:rPr>
        <w:t>также</w:t>
      </w:r>
      <w:proofErr w:type="gramEnd"/>
      <w:r w:rsidRPr="002B3633">
        <w:rPr>
          <w:rFonts w:ascii="Times New Roman" w:hAnsi="Times New Roman" w:cs="Times New Roman"/>
          <w:sz w:val="28"/>
          <w:szCs w:val="28"/>
        </w:rPr>
        <w:t xml:space="preserve"> как и хороший пианист не всегда является хорошим концертмейстером. </w:t>
      </w:r>
    </w:p>
    <w:p w:rsidR="00D4651D" w:rsidRP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Специфика игры концертмейстера состоит также в том, что он должен найти смысл и удовольствие в том, чтобы быть не солистом, а одним из участников музыкального ансамбля, причем, участником </w:t>
      </w:r>
      <w:proofErr w:type="spellStart"/>
      <w:r w:rsidRPr="002B3633">
        <w:rPr>
          <w:rFonts w:ascii="Times New Roman" w:hAnsi="Times New Roman" w:cs="Times New Roman"/>
          <w:sz w:val="28"/>
          <w:szCs w:val="28"/>
        </w:rPr>
        <w:t>второплановым</w:t>
      </w:r>
      <w:proofErr w:type="spellEnd"/>
      <w:r w:rsidRPr="002B3633">
        <w:rPr>
          <w:rFonts w:ascii="Times New Roman" w:hAnsi="Times New Roman" w:cs="Times New Roman"/>
          <w:sz w:val="28"/>
          <w:szCs w:val="28"/>
        </w:rPr>
        <w:t>. Если пианисту – солисту предоставлена полная свобода выявления творческой индивидуальности, то концертмейстеру приходится приспосабливать свое видение музыки к исполнительской манере солиста. Еще труднее, но необходимо при этом сохранить свой индивидуальный облик. Хороший концертмейстер должен обладать общей музыкальной одаренностью: иметь хороший музыкальный слух, метроритмическую устойчивость, быть артистичным, иметь хорошую сценическую выдержку. Концертмейстер должен быть профессионально грамотным музыкантом, чтобы верно отразить стиль и особенности произведений различных композиторов – как классических, так и современных.</w:t>
      </w:r>
    </w:p>
    <w:p w:rsidR="00E512CE" w:rsidRDefault="00E512CE" w:rsidP="005647C2">
      <w:pPr>
        <w:jc w:val="center"/>
        <w:rPr>
          <w:rFonts w:ascii="Times New Roman" w:hAnsi="Times New Roman" w:cs="Times New Roman"/>
          <w:sz w:val="28"/>
          <w:szCs w:val="28"/>
        </w:rPr>
      </w:pPr>
    </w:p>
    <w:p w:rsidR="002B3633" w:rsidRDefault="00D4651D" w:rsidP="005647C2">
      <w:pPr>
        <w:jc w:val="center"/>
        <w:rPr>
          <w:rFonts w:ascii="Times New Roman" w:hAnsi="Times New Roman" w:cs="Times New Roman"/>
          <w:sz w:val="28"/>
          <w:szCs w:val="28"/>
        </w:rPr>
      </w:pPr>
      <w:r w:rsidRPr="002B3633">
        <w:rPr>
          <w:rFonts w:ascii="Times New Roman" w:hAnsi="Times New Roman" w:cs="Times New Roman"/>
          <w:sz w:val="28"/>
          <w:szCs w:val="28"/>
        </w:rPr>
        <w:t>Специфика работы концертмейстера в ДМШ</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Деятельность пианиста-концертмейстера в ДМШ многопланова и обширна. Это аккомпанирование вокалистам, хору, а также учащимся, играющих на различных инструментах. Кроме того, концертмейстер тесно сотрудничает с преподавателями по специальности и осуществляет совместную методическую работу (открытые уроки, тематические концерты), совместные </w:t>
      </w:r>
      <w:proofErr w:type="spellStart"/>
      <w:r w:rsidRPr="002B3633">
        <w:rPr>
          <w:rFonts w:ascii="Times New Roman" w:hAnsi="Times New Roman" w:cs="Times New Roman"/>
          <w:sz w:val="28"/>
          <w:szCs w:val="28"/>
        </w:rPr>
        <w:t>музицирования</w:t>
      </w:r>
      <w:proofErr w:type="spellEnd"/>
      <w:r w:rsidRPr="002B3633">
        <w:rPr>
          <w:rFonts w:ascii="Times New Roman" w:hAnsi="Times New Roman" w:cs="Times New Roman"/>
          <w:sz w:val="28"/>
          <w:szCs w:val="28"/>
        </w:rPr>
        <w:t xml:space="preserve"> (чтение с листа произведений учеников на уроках) и совместные выступление на концертах, конкурсах, в творческих проектах. Учитывая такую обширную </w:t>
      </w:r>
      <w:proofErr w:type="spellStart"/>
      <w:r w:rsidRPr="002B3633">
        <w:rPr>
          <w:rFonts w:ascii="Times New Roman" w:hAnsi="Times New Roman" w:cs="Times New Roman"/>
          <w:sz w:val="28"/>
          <w:szCs w:val="28"/>
        </w:rPr>
        <w:t>разноплановость</w:t>
      </w:r>
      <w:proofErr w:type="spellEnd"/>
      <w:r w:rsidRPr="002B3633">
        <w:rPr>
          <w:rFonts w:ascii="Times New Roman" w:hAnsi="Times New Roman" w:cs="Times New Roman"/>
          <w:sz w:val="28"/>
          <w:szCs w:val="28"/>
        </w:rPr>
        <w:t xml:space="preserve">, концертмейстер должен быть и универсальным музыкантом, и, кроме основных пианистических навыков, обладать множеством дополнительных умений. Это: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lastRenderedPageBreak/>
        <w:t xml:space="preserve">1. Умение читать с листа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2. Умение транспонировать в пределах терции текст средней трудности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3. Владение навыками игры в ансамбле.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4. Знание правил игры на различных инструментах.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5. Знание основных дирижерских жес</w:t>
      </w:r>
      <w:r w:rsidR="002B3633">
        <w:rPr>
          <w:rFonts w:ascii="Times New Roman" w:hAnsi="Times New Roman" w:cs="Times New Roman"/>
          <w:sz w:val="28"/>
          <w:szCs w:val="28"/>
        </w:rPr>
        <w:t>тов и приемов.</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6. Знание основ вокала: постановки голоса, дыхания.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7. Умение на ходу подыграть мелодию и аккомпанемент, подбирать по слуху гармонию к заданной теме в простой фактуре, владеть навыками импровизации. </w:t>
      </w:r>
    </w:p>
    <w:p w:rsidR="00D4651D" w:rsidRP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8. Умение передать свое мастерство учащимся на уроках аккомпанемента.</w:t>
      </w:r>
    </w:p>
    <w:p w:rsidR="00E512CE" w:rsidRDefault="00E512CE" w:rsidP="005647C2">
      <w:pPr>
        <w:jc w:val="center"/>
        <w:rPr>
          <w:rFonts w:ascii="Times New Roman" w:hAnsi="Times New Roman" w:cs="Times New Roman"/>
          <w:sz w:val="28"/>
          <w:szCs w:val="28"/>
        </w:rPr>
      </w:pPr>
    </w:p>
    <w:p w:rsidR="002B3633" w:rsidRDefault="00D4651D" w:rsidP="005647C2">
      <w:pPr>
        <w:jc w:val="center"/>
        <w:rPr>
          <w:rFonts w:ascii="Times New Roman" w:hAnsi="Times New Roman" w:cs="Times New Roman"/>
          <w:sz w:val="28"/>
          <w:szCs w:val="28"/>
        </w:rPr>
      </w:pPr>
      <w:r w:rsidRPr="002B3633">
        <w:rPr>
          <w:rFonts w:ascii="Times New Roman" w:hAnsi="Times New Roman" w:cs="Times New Roman"/>
          <w:sz w:val="28"/>
          <w:szCs w:val="28"/>
        </w:rPr>
        <w:t>Чтение нот с листа</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Нельзя стать профессиональным концертмейстером, если не обладать этим навыком. В учебной практике ДМШ часто бывают ситуации, когда у концертмейстера нет возможности для предварительного ознакомления с нотным текстом. К тому же обилие репертуара, находящегося в работе с учащимися, не создает условий для заучивания текстов и их приходится всегда играть по нотам. При этом, чтение с листа аккомпанемента – процесс более сложный, чем чтение обычного фортепианного произведения, так как концертмейстер, читающий с листа трехстрочную партитуру, должен зрением и слухом следить за солистом и координировать с ним свое исполнение. </w:t>
      </w:r>
      <w:r w:rsidR="002B3633">
        <w:rPr>
          <w:rFonts w:ascii="Times New Roman" w:hAnsi="Times New Roman" w:cs="Times New Roman"/>
          <w:sz w:val="28"/>
          <w:szCs w:val="28"/>
        </w:rPr>
        <w:t xml:space="preserve"> </w:t>
      </w:r>
    </w:p>
    <w:p w:rsidR="00D4651D" w:rsidRP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Прежде чем начать аккомпанировать с листа, пианист должен мысленно охватить весь текст: определить основную тональность, размер, темп и его отклонение, обратить внимание на динамику, как в партии фортепиано, так и в партии солиста. Очень важно при прочтении любого материала умение отделить главное от второстепенного – то есть читать текст не «нота за нотой», а крупными звуковыми комплексами. Трудно бывает тому пианисту, который судорожно цепляется за все ноты, безнадежно пытаясь исполнить всю фактуру сложного сочинения. Опытный концертмейстер знает, что при первом прочтении можно брать неполные аккорды, опустить часть украшений, не играть октавные удвоения, но важно точно исполнить линию баса, ибо неправильно взятый бас, искажая гармонию, может попросту сбить солиста. При чтении нот с листа, пианист должен хорошо «чувствовать» клавиатуру, чтобы часто не смотреть на нее, а полностью мобилизовать свое внимание на прочтении нотного текста. Также во время игры нельзя делать остановки и </w:t>
      </w:r>
      <w:r w:rsidRPr="002B3633">
        <w:rPr>
          <w:rFonts w:ascii="Times New Roman" w:hAnsi="Times New Roman" w:cs="Times New Roman"/>
          <w:sz w:val="28"/>
          <w:szCs w:val="28"/>
        </w:rPr>
        <w:lastRenderedPageBreak/>
        <w:t>поправки, так как это мгновенно нарушает ансамбль и вынуждает солиста остановиться.</w:t>
      </w:r>
    </w:p>
    <w:p w:rsidR="00E512CE" w:rsidRDefault="00E512CE" w:rsidP="005647C2">
      <w:pPr>
        <w:jc w:val="center"/>
        <w:rPr>
          <w:rFonts w:ascii="Times New Roman" w:hAnsi="Times New Roman" w:cs="Times New Roman"/>
          <w:sz w:val="28"/>
          <w:szCs w:val="28"/>
        </w:rPr>
      </w:pPr>
    </w:p>
    <w:p w:rsidR="002B3633" w:rsidRDefault="00D4651D" w:rsidP="005647C2">
      <w:pPr>
        <w:jc w:val="center"/>
        <w:rPr>
          <w:rFonts w:ascii="Times New Roman" w:hAnsi="Times New Roman" w:cs="Times New Roman"/>
          <w:sz w:val="28"/>
          <w:szCs w:val="28"/>
        </w:rPr>
      </w:pPr>
      <w:r w:rsidRPr="002B3633">
        <w:rPr>
          <w:rFonts w:ascii="Times New Roman" w:hAnsi="Times New Roman" w:cs="Times New Roman"/>
          <w:sz w:val="28"/>
          <w:szCs w:val="28"/>
        </w:rPr>
        <w:t>Транспонирование</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В вокальном и хоровом классе ДМШ, а также в классах духовых инструментов, концертмейстеру необходимо умение транспонировать. Это связано с </w:t>
      </w:r>
      <w:proofErr w:type="spellStart"/>
      <w:r w:rsidRPr="002B3633">
        <w:rPr>
          <w:rFonts w:ascii="Times New Roman" w:hAnsi="Times New Roman" w:cs="Times New Roman"/>
          <w:sz w:val="28"/>
          <w:szCs w:val="28"/>
        </w:rPr>
        <w:t>тесситурными</w:t>
      </w:r>
      <w:proofErr w:type="spellEnd"/>
      <w:r w:rsidRPr="002B3633">
        <w:rPr>
          <w:rFonts w:ascii="Times New Roman" w:hAnsi="Times New Roman" w:cs="Times New Roman"/>
          <w:sz w:val="28"/>
          <w:szCs w:val="28"/>
        </w:rPr>
        <w:t xml:space="preserve"> возможностями голосов, состоянием голосового аппарата детей на данный момент, а также особенностями строя духовых инструментов. Для успешного аккомпанемента в транспорте пианист должен хорошо знать гармонию и уметь играть гармонические последовательности на фортепиано. Также важно умение концертмейстера по рисунку нотной записи быстро определять тип аккорда, интервал мелодического скачка, движение звуков параллельными интервалами, секвенциями.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Основным условием правильного транспонирования является мысленное воспроизведение текста в новой тональности. Например, в случае транспонирования на полутон (например, из до минора в до # минор), достаточно мысленно проставить другие ключевые знаки и произвести по ходу исполнения подмену случайных знаков. </w:t>
      </w:r>
    </w:p>
    <w:p w:rsidR="002B3633"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 xml:space="preserve">Если транспонируешь на терцию вверх, то все ноты скрипичного ключа читаются так, если бы они были написаны в басовом ключе, только на две октавы выше и наоборот, в случае транспорта на терцию вниз, ноты басового ключа читаются как ноты, написанные в скрипичном ключе, только на две октавы ниже. </w:t>
      </w:r>
    </w:p>
    <w:p w:rsidR="00D4651D" w:rsidRDefault="00D4651D" w:rsidP="00D4651D">
      <w:pPr>
        <w:jc w:val="both"/>
        <w:rPr>
          <w:rFonts w:ascii="Times New Roman" w:hAnsi="Times New Roman" w:cs="Times New Roman"/>
          <w:sz w:val="28"/>
          <w:szCs w:val="28"/>
        </w:rPr>
      </w:pPr>
      <w:r w:rsidRPr="002B3633">
        <w:rPr>
          <w:rFonts w:ascii="Times New Roman" w:hAnsi="Times New Roman" w:cs="Times New Roman"/>
          <w:sz w:val="28"/>
          <w:szCs w:val="28"/>
        </w:rPr>
        <w:t>Транспонирование – сложное умение, требующее от концертмейстера больших навыков, умственных усилий и опыта.</w:t>
      </w:r>
    </w:p>
    <w:p w:rsidR="00E512CE" w:rsidRDefault="00E512CE" w:rsidP="008A6097">
      <w:pPr>
        <w:jc w:val="center"/>
        <w:rPr>
          <w:rFonts w:ascii="Times New Roman" w:hAnsi="Times New Roman" w:cs="Times New Roman"/>
          <w:sz w:val="28"/>
          <w:szCs w:val="28"/>
        </w:rPr>
      </w:pPr>
    </w:p>
    <w:p w:rsidR="008A6097" w:rsidRDefault="008A6097" w:rsidP="008A6097">
      <w:pPr>
        <w:jc w:val="center"/>
        <w:rPr>
          <w:rFonts w:ascii="Times New Roman" w:hAnsi="Times New Roman" w:cs="Times New Roman"/>
          <w:sz w:val="28"/>
          <w:szCs w:val="28"/>
        </w:rPr>
      </w:pPr>
      <w:r w:rsidRPr="008A6097">
        <w:rPr>
          <w:rFonts w:ascii="Times New Roman" w:hAnsi="Times New Roman" w:cs="Times New Roman"/>
          <w:sz w:val="28"/>
          <w:szCs w:val="28"/>
        </w:rPr>
        <w:t>Искусство ансамбля</w:t>
      </w:r>
    </w:p>
    <w:p w:rsidR="002B3633"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«Чувство ансамбля» - это особое качество, которое дано не каждому пианисту. Концертмейстер должен уметь не только синхронно исполнять нотный текст вместе с солистом, но и внимательно следить за звуковым балансом, динамикой и особенностями его исполнения. Внимание </w:t>
      </w:r>
      <w:proofErr w:type="gramStart"/>
      <w:r w:rsidRPr="008A6097">
        <w:rPr>
          <w:rFonts w:ascii="Times New Roman" w:hAnsi="Times New Roman" w:cs="Times New Roman"/>
          <w:sz w:val="28"/>
          <w:szCs w:val="28"/>
        </w:rPr>
        <w:t>концертмейстера</w:t>
      </w:r>
      <w:proofErr w:type="gramEnd"/>
      <w:r w:rsidRPr="008A6097">
        <w:rPr>
          <w:rFonts w:ascii="Times New Roman" w:hAnsi="Times New Roman" w:cs="Times New Roman"/>
          <w:sz w:val="28"/>
          <w:szCs w:val="28"/>
        </w:rPr>
        <w:t xml:space="preserve"> совершенного особого рода. Оно многоплановое: его надо распределять не только между двумя собственными руками, но и относить к солисту – главному действующему лицу. В каждый момент важно, что и как делают пальцы, как используется педаль, слуховое внимание занято звуковым балансом (которое представляет основу основ ансамблевого </w:t>
      </w:r>
      <w:proofErr w:type="spellStart"/>
      <w:r w:rsidRPr="008A6097">
        <w:rPr>
          <w:rFonts w:ascii="Times New Roman" w:hAnsi="Times New Roman" w:cs="Times New Roman"/>
          <w:sz w:val="28"/>
          <w:szCs w:val="28"/>
        </w:rPr>
        <w:t>музицирования</w:t>
      </w:r>
      <w:proofErr w:type="spellEnd"/>
      <w:r w:rsidRPr="008A6097">
        <w:rPr>
          <w:rFonts w:ascii="Times New Roman" w:hAnsi="Times New Roman" w:cs="Times New Roman"/>
          <w:sz w:val="28"/>
          <w:szCs w:val="28"/>
        </w:rPr>
        <w:t xml:space="preserve">), </w:t>
      </w:r>
      <w:proofErr w:type="spellStart"/>
      <w:r w:rsidRPr="008A6097">
        <w:rPr>
          <w:rFonts w:ascii="Times New Roman" w:hAnsi="Times New Roman" w:cs="Times New Roman"/>
          <w:sz w:val="28"/>
          <w:szCs w:val="28"/>
        </w:rPr>
        <w:t>звуковедением</w:t>
      </w:r>
      <w:proofErr w:type="spellEnd"/>
      <w:r w:rsidRPr="008A6097">
        <w:rPr>
          <w:rFonts w:ascii="Times New Roman" w:hAnsi="Times New Roman" w:cs="Times New Roman"/>
          <w:sz w:val="28"/>
          <w:szCs w:val="28"/>
        </w:rPr>
        <w:t xml:space="preserve"> у солиста; ансамблевое внимание следит за воплощением </w:t>
      </w:r>
      <w:r w:rsidRPr="008A6097">
        <w:rPr>
          <w:rFonts w:ascii="Times New Roman" w:hAnsi="Times New Roman" w:cs="Times New Roman"/>
          <w:sz w:val="28"/>
          <w:szCs w:val="28"/>
        </w:rPr>
        <w:lastRenderedPageBreak/>
        <w:t>единства художественного замысла. Такое напряжение внимания требует огромной затраты физических и душевных сил</w:t>
      </w:r>
    </w:p>
    <w:p w:rsidR="00E512CE" w:rsidRDefault="00E512CE" w:rsidP="008A6097">
      <w:pPr>
        <w:jc w:val="center"/>
        <w:rPr>
          <w:rFonts w:ascii="Times New Roman" w:hAnsi="Times New Roman" w:cs="Times New Roman"/>
          <w:sz w:val="28"/>
          <w:szCs w:val="28"/>
        </w:rPr>
      </w:pPr>
    </w:p>
    <w:p w:rsidR="008A6097" w:rsidRDefault="008A6097" w:rsidP="008A6097">
      <w:pPr>
        <w:jc w:val="center"/>
        <w:rPr>
          <w:rFonts w:ascii="Times New Roman" w:hAnsi="Times New Roman" w:cs="Times New Roman"/>
          <w:sz w:val="28"/>
          <w:szCs w:val="28"/>
        </w:rPr>
      </w:pPr>
      <w:r w:rsidRPr="008A6097">
        <w:rPr>
          <w:rFonts w:ascii="Times New Roman" w:hAnsi="Times New Roman" w:cs="Times New Roman"/>
          <w:sz w:val="28"/>
          <w:szCs w:val="28"/>
        </w:rPr>
        <w:t>Специфика работы концертмейстера с учащимися различных</w:t>
      </w:r>
    </w:p>
    <w:p w:rsidR="008A6097" w:rsidRDefault="008A6097" w:rsidP="008A6097">
      <w:pPr>
        <w:jc w:val="center"/>
        <w:rPr>
          <w:rFonts w:ascii="Times New Roman" w:hAnsi="Times New Roman" w:cs="Times New Roman"/>
          <w:sz w:val="28"/>
          <w:szCs w:val="28"/>
        </w:rPr>
      </w:pPr>
      <w:r w:rsidRPr="008A6097">
        <w:rPr>
          <w:rFonts w:ascii="Times New Roman" w:hAnsi="Times New Roman" w:cs="Times New Roman"/>
          <w:sz w:val="28"/>
          <w:szCs w:val="28"/>
        </w:rPr>
        <w:t>специальностей</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Концертмейстер, работая с учениками разных специальностей, должен учитывать особенности их обучения. Так, аккомпанируя вокалистам, он должен быть знаком с основами вокала – особенностями певческого дыхания, артикуляции, диапазонами голосов. Одной из распространённых проблем начинающих певцов является неточная интонация, которая зависит от многих причин, связанных не только со слухом, но и с отсутствием определенных вокальных навыков. Повышается роль внутреннего слуха, </w:t>
      </w:r>
      <w:proofErr w:type="gramStart"/>
      <w:r w:rsidRPr="008A6097">
        <w:rPr>
          <w:rFonts w:ascii="Times New Roman" w:hAnsi="Times New Roman" w:cs="Times New Roman"/>
          <w:sz w:val="28"/>
          <w:szCs w:val="28"/>
        </w:rPr>
        <w:t>чтобы</w:t>
      </w:r>
      <w:proofErr w:type="gramEnd"/>
      <w:r w:rsidRPr="008A6097">
        <w:rPr>
          <w:rFonts w:ascii="Times New Roman" w:hAnsi="Times New Roman" w:cs="Times New Roman"/>
          <w:sz w:val="28"/>
          <w:szCs w:val="28"/>
        </w:rPr>
        <w:t xml:space="preserve"> услышав неточную интонацию у певца, концертмейстер мог, в случае надобности, подыграть незаметно мелодию. </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Кроме партии аккомпанемента, концертмейстер должен быть знаком и с поэтическим текстом, для того чтобы подсказать слова забывчивому ученику. Аккомпанирование вокалистам связано с живым дыханием, поэтому требует особого внимания и ансамблевой чуткости со стороны концертмейстера. Кроме того, работая с вокалистами, концертмейстер должен обладать такими умениями, как подбор на слух сопровождения к мелодии, элементарная импровизация вступления проигрышей и заключения, варьирование фортепианной фактуры аккомпанемента при повторении куплетов. Эти же навыки могут пригодиться концертмейстеру в его работе с хором, когда при разучивании </w:t>
      </w:r>
      <w:proofErr w:type="spellStart"/>
      <w:r w:rsidRPr="008A6097">
        <w:rPr>
          <w:rFonts w:ascii="Times New Roman" w:hAnsi="Times New Roman" w:cs="Times New Roman"/>
          <w:sz w:val="28"/>
          <w:szCs w:val="28"/>
        </w:rPr>
        <w:t>распевок</w:t>
      </w:r>
      <w:proofErr w:type="spellEnd"/>
      <w:r w:rsidRPr="008A6097">
        <w:rPr>
          <w:rFonts w:ascii="Times New Roman" w:hAnsi="Times New Roman" w:cs="Times New Roman"/>
          <w:sz w:val="28"/>
          <w:szCs w:val="28"/>
        </w:rPr>
        <w:t xml:space="preserve">, народных песен, преподаватель голосом показывает музыкальный материал, а концертмейстер должен по слуху его воспроизвести на фортепиано вместе с гармоническим сопровождением. Аккомпанируя хору, концертмейстер должен знать не только партию аккомпанемента, но и основную хоровую партию с литературным текстом, партии различных голосов, уметь играть их, совмещая с партией аккомпанемента, что представляет определенную трудность. Кроме того, концертмейстер должен знать основы дирижерской техники, для того чтобы уметь играть «по руке» дирижера, видеть точку удара, с которой должно синхронно совпадать хоровое пение и игра концертмейстера. Повышается роль внимания, так как концертмейстеру во время исполнения необходимо успевать следить за нотным текстом, своими руками, держать в поле зрения хор и смотреть на руку дирижера. </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Аккомпанирование солистам инструменталистам имеет свою специфику и требует от концертмейстера знаний о строе, тембровых, технических </w:t>
      </w:r>
      <w:r w:rsidRPr="008A6097">
        <w:rPr>
          <w:rFonts w:ascii="Times New Roman" w:hAnsi="Times New Roman" w:cs="Times New Roman"/>
          <w:sz w:val="28"/>
          <w:szCs w:val="28"/>
        </w:rPr>
        <w:lastRenderedPageBreak/>
        <w:t xml:space="preserve">возможностях инструмента, штриховом разнообразии, специфике </w:t>
      </w:r>
      <w:proofErr w:type="spellStart"/>
      <w:r w:rsidRPr="008A6097">
        <w:rPr>
          <w:rFonts w:ascii="Times New Roman" w:hAnsi="Times New Roman" w:cs="Times New Roman"/>
          <w:sz w:val="28"/>
          <w:szCs w:val="28"/>
        </w:rPr>
        <w:t>звукоизвлечения</w:t>
      </w:r>
      <w:proofErr w:type="spellEnd"/>
      <w:r w:rsidRPr="008A6097">
        <w:rPr>
          <w:rFonts w:ascii="Times New Roman" w:hAnsi="Times New Roman" w:cs="Times New Roman"/>
          <w:sz w:val="28"/>
          <w:szCs w:val="28"/>
        </w:rPr>
        <w:t>. Концертмейстер должен правильно выстроить звуковой баланс в зависимости от тембра и силы звучания инструмента. Так, при аккомпанементе скрипке, трубе, кларнету, сила звука фортепиано может быть больше, чем при аккомпанементе домре, флейте, гобою. Аккомпанируя духовым инструментам, пианист должен принимать во внимание взятие дыхания при фразировке.</w:t>
      </w:r>
    </w:p>
    <w:p w:rsidR="00E512CE" w:rsidRDefault="00E512CE" w:rsidP="008A6097">
      <w:pPr>
        <w:jc w:val="center"/>
        <w:rPr>
          <w:rFonts w:ascii="Times New Roman" w:hAnsi="Times New Roman" w:cs="Times New Roman"/>
          <w:sz w:val="28"/>
          <w:szCs w:val="28"/>
        </w:rPr>
      </w:pPr>
    </w:p>
    <w:p w:rsidR="008A6097" w:rsidRDefault="008A6097" w:rsidP="008A6097">
      <w:pPr>
        <w:jc w:val="center"/>
        <w:rPr>
          <w:rFonts w:ascii="Times New Roman" w:hAnsi="Times New Roman" w:cs="Times New Roman"/>
          <w:sz w:val="28"/>
          <w:szCs w:val="28"/>
        </w:rPr>
      </w:pPr>
      <w:r w:rsidRPr="008A6097">
        <w:rPr>
          <w:rFonts w:ascii="Times New Roman" w:hAnsi="Times New Roman" w:cs="Times New Roman"/>
          <w:sz w:val="28"/>
          <w:szCs w:val="28"/>
        </w:rPr>
        <w:t>Особенности выступления на концертах</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Одна из самых ответственных и значительных сторон работы концертмейстера в ДМШ – это концертные и конкурсные выступления с учениками. На концерте важно всё – от общего эмоционального настроя, выхода, поклона, до взгляда, едва уловимого кивка головой, улыбки. Концертмейстер должен уметь эмоционально настроить ученика на успешное выступление, снять напряжение, возникающее от боязни сцены и всячески его поддерживать во время игры. </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Одна из проблем начинающих солистов – ритмическая и темповая неустойчивость, которая часто проявляется во время концертных выступлений. С одной стороны, концертмейстер должен ритмически поддерживать ученика, взять правильный темп во вступлении (если таковое имеется), держать его на протяжении всего произведения, «тормозить» ученика, если он ускоряет темп, и наоборот, «подгонять» - если замедляет. С другой стороны, концертмейстер не должен жестко диктовать темп и метроритм ученику, а должен неотступно следовать за ним, даже если он делает темповые отклонения, не выдерживает паузы или удлиняет их. </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Если солист фальшивит, концертмейстер может попытаться помочь ему вернуться в русло чистой интонации. Если фальшь кратковременная, но ученик не слышит её, можно ярче выделить в аккомпанементе родственные звуки, чтобы сориентировать его. Если фальшь длительная, то следует наоборот, спрятать все дублирующие звуки в аккомпанементе и этим несколько сгладить неблагоприятное впечатление. </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Мобильность, быстрота реакции очень важны для концертмейстера во время аккомпанирования на сцене. Он обязан в случае, если ученик перепутал музыкальный текст, не переставая играть, вовремя подхватить его в нужном месте и довести выступление до конца. Опытный концертмейстер может сделать это почти незаметно для большинства слушателей. Более каверзной является другая, типично детская ошибка. Пропустив несколько тактов, «добросовестный ученик» возвращается назад, чтобы сыграть все </w:t>
      </w:r>
      <w:r w:rsidRPr="008A6097">
        <w:rPr>
          <w:rFonts w:ascii="Times New Roman" w:hAnsi="Times New Roman" w:cs="Times New Roman"/>
          <w:sz w:val="28"/>
          <w:szCs w:val="28"/>
        </w:rPr>
        <w:lastRenderedPageBreak/>
        <w:t xml:space="preserve">пропущенное. Даже опытный концертмейстер может растеряться от такой неожиданности, но со временем вырабатывается способность сохранять ансамбль с учеником, несмотря на любые сюрпризы. </w:t>
      </w:r>
    </w:p>
    <w:p w:rsidR="008A6097" w:rsidRDefault="008A6097" w:rsidP="00D4651D">
      <w:pPr>
        <w:jc w:val="both"/>
      </w:pPr>
      <w:r w:rsidRPr="008A6097">
        <w:rPr>
          <w:rFonts w:ascii="Times New Roman" w:hAnsi="Times New Roman" w:cs="Times New Roman"/>
          <w:sz w:val="28"/>
          <w:szCs w:val="28"/>
        </w:rPr>
        <w:t>Воля и самообладание, сценическая выдержка – важные качества, необходимые концертмейстеру. При возникновении каких-либо музыкальных погрешностей на эстраде он должен твердо помнить, что ни останавливаться, ни поправлять свои ошибки недопустимо, также как выражать свою досаду на ошибку мимикой или жестом</w:t>
      </w:r>
      <w:r>
        <w:t>.</w:t>
      </w:r>
    </w:p>
    <w:p w:rsidR="00E512CE" w:rsidRDefault="00E512CE" w:rsidP="008A6097">
      <w:pPr>
        <w:jc w:val="center"/>
        <w:rPr>
          <w:rFonts w:ascii="Times New Roman" w:hAnsi="Times New Roman" w:cs="Times New Roman"/>
          <w:sz w:val="28"/>
          <w:szCs w:val="28"/>
        </w:rPr>
      </w:pPr>
    </w:p>
    <w:p w:rsidR="008A6097" w:rsidRDefault="008A6097" w:rsidP="008A6097">
      <w:pPr>
        <w:jc w:val="center"/>
        <w:rPr>
          <w:rFonts w:ascii="Times New Roman" w:hAnsi="Times New Roman" w:cs="Times New Roman"/>
          <w:sz w:val="28"/>
          <w:szCs w:val="28"/>
        </w:rPr>
      </w:pPr>
      <w:r w:rsidRPr="008A6097">
        <w:rPr>
          <w:rFonts w:ascii="Times New Roman" w:hAnsi="Times New Roman" w:cs="Times New Roman"/>
          <w:sz w:val="28"/>
          <w:szCs w:val="28"/>
        </w:rPr>
        <w:t>Психологические особенности деятельности концертмейстера</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Концертмейстер должен обладать навыками человеческого общения, уметь адекватно реагировать на различные ситуации, иногда возникающие в творческом процессе, обладать достаточно высокой стрессоустойчивостью. В ДМШ на уроках руководителем учебного процесса является педагог по специальности. От того, в какой обстановке проходят уроки, как концертмейстер реагирует на замечания и рекомендации педагога, зависит конечный результат. Кроме того, концертмейстеру очень важно установить творческие и чисто человеческие взаимоотношения с учеником. Ребенок должен быть уверен, что его поддерживают и что концертмейстер является не только наставником, но и союзником, другом. Это приносит максимум пользы в процессе обучения, и на уроках, и в концертных выступлениях, когда ученик полностью доверяет своему концертмейстеру.</w:t>
      </w:r>
    </w:p>
    <w:p w:rsidR="00E512CE" w:rsidRDefault="00E512CE" w:rsidP="008A6097">
      <w:pPr>
        <w:jc w:val="center"/>
        <w:rPr>
          <w:rFonts w:ascii="Times New Roman" w:hAnsi="Times New Roman" w:cs="Times New Roman"/>
          <w:sz w:val="28"/>
          <w:szCs w:val="28"/>
        </w:rPr>
      </w:pPr>
    </w:p>
    <w:p w:rsidR="008A6097" w:rsidRDefault="008A6097" w:rsidP="008A6097">
      <w:pPr>
        <w:jc w:val="center"/>
        <w:rPr>
          <w:rFonts w:ascii="Times New Roman" w:hAnsi="Times New Roman" w:cs="Times New Roman"/>
          <w:sz w:val="28"/>
          <w:szCs w:val="28"/>
        </w:rPr>
      </w:pPr>
      <w:r w:rsidRPr="008A6097">
        <w:rPr>
          <w:rFonts w:ascii="Times New Roman" w:hAnsi="Times New Roman" w:cs="Times New Roman"/>
          <w:sz w:val="28"/>
          <w:szCs w:val="28"/>
        </w:rPr>
        <w:t>Методика обучения аккомпанемента в ДМШ</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В классе аккомпанемента учащиеся аккомпанируют различным исполнителям: вокалистам и солистам инструменталистам. Эта работа преследует цель воспитания у юных музыкантов </w:t>
      </w:r>
      <w:proofErr w:type="spellStart"/>
      <w:r w:rsidRPr="008A6097">
        <w:rPr>
          <w:rFonts w:ascii="Times New Roman" w:hAnsi="Times New Roman" w:cs="Times New Roman"/>
          <w:sz w:val="28"/>
          <w:szCs w:val="28"/>
        </w:rPr>
        <w:t>аккомпаниаторских</w:t>
      </w:r>
      <w:proofErr w:type="spellEnd"/>
      <w:r w:rsidRPr="008A6097">
        <w:rPr>
          <w:rFonts w:ascii="Times New Roman" w:hAnsi="Times New Roman" w:cs="Times New Roman"/>
          <w:sz w:val="28"/>
          <w:szCs w:val="28"/>
        </w:rPr>
        <w:t xml:space="preserve"> навыков. Фортепианные аккомпанементы подразделяются по степени сложности. В первую очередь учащимся необходимо освоить простые типы сопровождения: аккордовый, </w:t>
      </w:r>
      <w:proofErr w:type="spellStart"/>
      <w:r w:rsidRPr="008A6097">
        <w:rPr>
          <w:rFonts w:ascii="Times New Roman" w:hAnsi="Times New Roman" w:cs="Times New Roman"/>
          <w:sz w:val="28"/>
          <w:szCs w:val="28"/>
        </w:rPr>
        <w:t>полечный</w:t>
      </w:r>
      <w:proofErr w:type="spellEnd"/>
      <w:r w:rsidRPr="008A6097">
        <w:rPr>
          <w:rFonts w:ascii="Times New Roman" w:hAnsi="Times New Roman" w:cs="Times New Roman"/>
          <w:sz w:val="28"/>
          <w:szCs w:val="28"/>
        </w:rPr>
        <w:t xml:space="preserve">, вальсовый, романсовый и добиться свободного владения ими. </w:t>
      </w:r>
    </w:p>
    <w:p w:rsidR="008A6097"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Работу с учащимися над аккомпанементом можно разделить на несколько этапов: </w:t>
      </w:r>
    </w:p>
    <w:p w:rsidR="008A6097" w:rsidRPr="008A6097" w:rsidRDefault="008A6097" w:rsidP="008A6097">
      <w:pPr>
        <w:jc w:val="both"/>
        <w:rPr>
          <w:rFonts w:ascii="Times New Roman" w:hAnsi="Times New Roman" w:cs="Times New Roman"/>
          <w:sz w:val="28"/>
          <w:szCs w:val="28"/>
        </w:rPr>
      </w:pPr>
      <w:r>
        <w:rPr>
          <w:rFonts w:ascii="Times New Roman" w:hAnsi="Times New Roman" w:cs="Times New Roman"/>
          <w:sz w:val="28"/>
          <w:szCs w:val="28"/>
        </w:rPr>
        <w:t>1.</w:t>
      </w:r>
      <w:r w:rsidRPr="008A6097">
        <w:rPr>
          <w:rFonts w:ascii="Times New Roman" w:hAnsi="Times New Roman" w:cs="Times New Roman"/>
          <w:sz w:val="28"/>
          <w:szCs w:val="28"/>
        </w:rPr>
        <w:t xml:space="preserve">Ознакомление </w:t>
      </w:r>
    </w:p>
    <w:p w:rsidR="008A6097" w:rsidRPr="008A6097"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Перед тем, как преступить к непосредственной работе с учащимися над текстом, преподаватель и иллюстратор должен исполнить произведение </w:t>
      </w:r>
      <w:r w:rsidRPr="008A6097">
        <w:rPr>
          <w:rFonts w:ascii="Times New Roman" w:hAnsi="Times New Roman" w:cs="Times New Roman"/>
          <w:sz w:val="28"/>
          <w:szCs w:val="28"/>
        </w:rPr>
        <w:lastRenderedPageBreak/>
        <w:t>целиком, при этом очень важно, особенно если это классическое произведение, чтобы трактовка и стиль их исполнения полностью совпадали.</w:t>
      </w:r>
    </w:p>
    <w:p w:rsidR="008A6097"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 2. Изучение и грамотное исполнение учащимся партии аккомпанемента без солиста </w:t>
      </w:r>
    </w:p>
    <w:p w:rsidR="008A6097"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Работая над партией аккомпанемента учащегося, преподаватель использует те же методы, что и при работе над фортепианным произведением. Однако здесь нужно помнить о некоторых специфических особенностях. Например, если в фортепианном произведении мы требуем от ученика более яркого и выразительного исполнения мелодии (как правило, в правой руке) и более тихого и мягкого аккомпанемента (в левой руке), то при исполнении партии аккомпанемента, очень важна роль баса, являющегося гармонической основой всего произведения. Его нужно исполнять более выразительно, глубоко и цельно выстраивая фразу, а аккорды или мелодические фигурации, сопровождающие бас – более мягко и тихо. При изучении </w:t>
      </w:r>
      <w:proofErr w:type="spellStart"/>
      <w:r w:rsidRPr="008A6097">
        <w:rPr>
          <w:rFonts w:ascii="Times New Roman" w:hAnsi="Times New Roman" w:cs="Times New Roman"/>
          <w:sz w:val="28"/>
          <w:szCs w:val="28"/>
        </w:rPr>
        <w:t>полечных</w:t>
      </w:r>
      <w:proofErr w:type="spellEnd"/>
      <w:r w:rsidRPr="008A6097">
        <w:rPr>
          <w:rFonts w:ascii="Times New Roman" w:hAnsi="Times New Roman" w:cs="Times New Roman"/>
          <w:sz w:val="28"/>
          <w:szCs w:val="28"/>
        </w:rPr>
        <w:t xml:space="preserve"> и вальсовых аккомпанементов нужно тщательно контролировать слухом степень яркости звучания первой доли и «</w:t>
      </w:r>
      <w:proofErr w:type="spellStart"/>
      <w:r w:rsidRPr="008A6097">
        <w:rPr>
          <w:rFonts w:ascii="Times New Roman" w:hAnsi="Times New Roman" w:cs="Times New Roman"/>
          <w:sz w:val="28"/>
          <w:szCs w:val="28"/>
        </w:rPr>
        <w:t>спрятанности</w:t>
      </w:r>
      <w:proofErr w:type="spellEnd"/>
      <w:r w:rsidRPr="008A6097">
        <w:rPr>
          <w:rFonts w:ascii="Times New Roman" w:hAnsi="Times New Roman" w:cs="Times New Roman"/>
          <w:sz w:val="28"/>
          <w:szCs w:val="28"/>
        </w:rPr>
        <w:t>» под нее остальных слабых долей. Недостаточно слышащие учащиеся очень долго не могут найти эту меру. Ещё одна трудность при изучении аккомпанемента – исполнение аккордов, пресловутое «</w:t>
      </w:r>
      <w:proofErr w:type="spellStart"/>
      <w:r w:rsidRPr="008A6097">
        <w:rPr>
          <w:rFonts w:ascii="Times New Roman" w:hAnsi="Times New Roman" w:cs="Times New Roman"/>
          <w:sz w:val="28"/>
          <w:szCs w:val="28"/>
        </w:rPr>
        <w:t>квакание</w:t>
      </w:r>
      <w:proofErr w:type="spellEnd"/>
      <w:r w:rsidRPr="008A6097">
        <w:rPr>
          <w:rFonts w:ascii="Times New Roman" w:hAnsi="Times New Roman" w:cs="Times New Roman"/>
          <w:sz w:val="28"/>
          <w:szCs w:val="28"/>
        </w:rPr>
        <w:t xml:space="preserve">». Решать этот вопрос надо в медленном темпе, в котором слух и голова могут контролировать качество, а пальцы могут подчиниться их приказам. Также надо следить за игрой последних долей в размере (третьей в трехдольном, второй в двухдольном). Ученики обычно их затягивают и утяжеляют, а звучать они должны одинаково с другими слабыми долями и по штриху, и по силе звука. </w:t>
      </w:r>
    </w:p>
    <w:p w:rsidR="008A6097"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Работая над динамикой в партии аккомпанемента необходимо помнить о звуковом соотношении звучания фортепиано и солирующего инструмента, или голоса. Это же касается и педали. Вообще, педаль в аккомпанементе должна быть строго продуманной и выверенной. </w:t>
      </w:r>
    </w:p>
    <w:p w:rsidR="008A6097"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3. Игра учащегося с солистом </w:t>
      </w:r>
    </w:p>
    <w:p w:rsidR="006B40A2"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После того, как ученик уверенно выучил партию аккомпанемента его необходимо подготовить к игре в ансамбле с солистом, научить его слушать не только собственную партию, но и партию солиста. Для этого преподавателю можно подыгрывать её во время игры учащегося, а ещё лучше, чтобы учащийся выучил её отдельно, умел петь её и мог исполнить аккомпанемент под собственное пение. </w:t>
      </w:r>
    </w:p>
    <w:p w:rsidR="00A84297" w:rsidRDefault="00A84297" w:rsidP="008A6097">
      <w:pPr>
        <w:jc w:val="both"/>
        <w:rPr>
          <w:rFonts w:ascii="Times New Roman" w:hAnsi="Times New Roman" w:cs="Times New Roman"/>
          <w:sz w:val="28"/>
          <w:szCs w:val="28"/>
        </w:rPr>
      </w:pPr>
    </w:p>
    <w:p w:rsidR="00A84297"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Почему обязательно под собственное и зачем пение? Потому, что пение партии солиста под собственный аккомпанемент один из наиболее </w:t>
      </w:r>
      <w:r w:rsidRPr="008A6097">
        <w:rPr>
          <w:rFonts w:ascii="Times New Roman" w:hAnsi="Times New Roman" w:cs="Times New Roman"/>
          <w:sz w:val="28"/>
          <w:szCs w:val="28"/>
        </w:rPr>
        <w:lastRenderedPageBreak/>
        <w:t xml:space="preserve">действенных способов не только изучение всех деталей исполняемого произведения, но и достижения возможно полной гармонии с солистом. Очень часто бывает, что ученик добросовестно выучил партию аккомпанемента, умеет играть её без помарок, а солисту петь или играть с ним всё равно трудно, неудобно, исполнение звучит грузно. Причина неудачи в том, что ученик не чувствует скорости и движение фразы, и пока он не сыграет сам и не споёт партию солиста, он не поймет и не почувствует этого движения. Более того, очень полезно с учащимся разобрать каждую фразу текста и определить ключевое слово, к которому стремится вся фраза, например, «утро туманное, утро </w:t>
      </w:r>
      <w:proofErr w:type="spellStart"/>
      <w:r w:rsidRPr="008A6097">
        <w:rPr>
          <w:rFonts w:ascii="Times New Roman" w:hAnsi="Times New Roman" w:cs="Times New Roman"/>
          <w:sz w:val="28"/>
          <w:szCs w:val="28"/>
        </w:rPr>
        <w:t>седОе</w:t>
      </w:r>
      <w:proofErr w:type="spellEnd"/>
      <w:r w:rsidRPr="008A6097">
        <w:rPr>
          <w:rFonts w:ascii="Times New Roman" w:hAnsi="Times New Roman" w:cs="Times New Roman"/>
          <w:sz w:val="28"/>
          <w:szCs w:val="28"/>
        </w:rPr>
        <w:t xml:space="preserve">, Нивы печальные, снегом </w:t>
      </w:r>
      <w:proofErr w:type="spellStart"/>
      <w:r w:rsidRPr="008A6097">
        <w:rPr>
          <w:rFonts w:ascii="Times New Roman" w:hAnsi="Times New Roman" w:cs="Times New Roman"/>
          <w:sz w:val="28"/>
          <w:szCs w:val="28"/>
        </w:rPr>
        <w:t>покрЫтые</w:t>
      </w:r>
      <w:proofErr w:type="spellEnd"/>
      <w:r w:rsidRPr="008A6097">
        <w:rPr>
          <w:rFonts w:ascii="Times New Roman" w:hAnsi="Times New Roman" w:cs="Times New Roman"/>
          <w:sz w:val="28"/>
          <w:szCs w:val="28"/>
        </w:rPr>
        <w:t xml:space="preserve">» и т.д. После того, как ученик это почувствует и споет это под собственный аккомпанемент, он непременно сможет сделать это и с солистом. </w:t>
      </w:r>
    </w:p>
    <w:p w:rsidR="00A84297"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Освоив простейший тип аккомпанемента, можно переходить к более сложным, например, к так называемым, унисонным, в которых мелодия солиста дублируется в партии аккомпанемента (Бетховен «Сурок»). Такой аккомпанемент требует наибольшей слитности в ансамблевом исполнении, что представляется сложным для учащегося, как в медленном, так и в более подвижном темпе, особенно в игре мелких длительностей. Воспитывать у ученика чувство ансамбля достаточно сложно, но можно добиться успехов некоторыми приемами. Самый распространенный из них – это, так называемые, «обманки», </w:t>
      </w:r>
      <w:proofErr w:type="gramStart"/>
      <w:r w:rsidRPr="008A6097">
        <w:rPr>
          <w:rFonts w:ascii="Times New Roman" w:hAnsi="Times New Roman" w:cs="Times New Roman"/>
          <w:sz w:val="28"/>
          <w:szCs w:val="28"/>
        </w:rPr>
        <w:t>когда</w:t>
      </w:r>
      <w:proofErr w:type="gramEnd"/>
      <w:r w:rsidRPr="008A6097">
        <w:rPr>
          <w:rFonts w:ascii="Times New Roman" w:hAnsi="Times New Roman" w:cs="Times New Roman"/>
          <w:sz w:val="28"/>
          <w:szCs w:val="28"/>
        </w:rPr>
        <w:t xml:space="preserve"> играя с учеником, солист преднамеренно меняет темп, делает самые неожиданные остановки, динамические оттенки. Это вынуждает ученика быть предельно внимательным, развивает его слух и ансамблевую чуткость. </w:t>
      </w:r>
      <w:r w:rsidR="00A84297">
        <w:rPr>
          <w:rFonts w:ascii="Times New Roman" w:hAnsi="Times New Roman" w:cs="Times New Roman"/>
          <w:sz w:val="28"/>
          <w:szCs w:val="28"/>
        </w:rPr>
        <w:t xml:space="preserve"> </w:t>
      </w:r>
    </w:p>
    <w:p w:rsidR="00A84297"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При игре с солистом также важно научить учащегося следить не только за своим текстом, но и за текстом партии солиста. Для этого можно предложить ему поиграть левой рукой партию баса, а правой рукой – партию солиста. </w:t>
      </w:r>
    </w:p>
    <w:p w:rsidR="008A261A"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На концертах из-за волнения учащиеся иногда ошибаются и «теряют» текст. В таких ситуациях учащемуся необходимо научиться останавливаться, а продолжать игру, так сказать, «ловить солиста». Для развития этого навыка можно использовать такой прием, когда преподаватель во время игры учащегося закрывает закладкой часть текста и это вынуждает ученика начать игру с другого места. </w:t>
      </w:r>
    </w:p>
    <w:p w:rsidR="008A261A" w:rsidRDefault="008A6097" w:rsidP="008A6097">
      <w:pPr>
        <w:jc w:val="both"/>
        <w:rPr>
          <w:rFonts w:ascii="Times New Roman" w:hAnsi="Times New Roman" w:cs="Times New Roman"/>
          <w:sz w:val="28"/>
          <w:szCs w:val="28"/>
        </w:rPr>
      </w:pPr>
      <w:r w:rsidRPr="008A6097">
        <w:rPr>
          <w:rFonts w:ascii="Times New Roman" w:hAnsi="Times New Roman" w:cs="Times New Roman"/>
          <w:sz w:val="28"/>
          <w:szCs w:val="28"/>
        </w:rPr>
        <w:t xml:space="preserve">Очень важно на уроках аккомпанемента развивать умение учащегося читать с листа. Для этого необходимо научить его читать текст «по рисунку», различать в нем так называемые, фактурные формулы: гаммаобразные или хроматические построения, арпеджио, интервалы, аккорды и научить его простейшим аппликатурным принципам. Очень важно развить умение ученика читать текст снизу-вверх, так как партия баса очень важна в </w:t>
      </w:r>
      <w:r w:rsidRPr="008A6097">
        <w:rPr>
          <w:rFonts w:ascii="Times New Roman" w:hAnsi="Times New Roman" w:cs="Times New Roman"/>
          <w:sz w:val="28"/>
          <w:szCs w:val="28"/>
        </w:rPr>
        <w:lastRenderedPageBreak/>
        <w:t>аккомпанементе, и умение «упрощать текст», например, не играя среднюю ноту в аккорде.</w:t>
      </w:r>
    </w:p>
    <w:p w:rsidR="00D4651D" w:rsidRDefault="008A6097" w:rsidP="00D4651D">
      <w:pPr>
        <w:jc w:val="both"/>
        <w:rPr>
          <w:rFonts w:ascii="Times New Roman" w:hAnsi="Times New Roman" w:cs="Times New Roman"/>
          <w:sz w:val="28"/>
          <w:szCs w:val="28"/>
        </w:rPr>
      </w:pPr>
      <w:r w:rsidRPr="008A6097">
        <w:rPr>
          <w:rFonts w:ascii="Times New Roman" w:hAnsi="Times New Roman" w:cs="Times New Roman"/>
          <w:sz w:val="28"/>
          <w:szCs w:val="28"/>
        </w:rPr>
        <w:t xml:space="preserve"> Приобретение всех этих навыков очень развивает ученика и может пригодиться в других сферах деятельности.</w:t>
      </w:r>
    </w:p>
    <w:p w:rsidR="00E512CE" w:rsidRDefault="00E512CE" w:rsidP="008A261A">
      <w:pPr>
        <w:jc w:val="center"/>
        <w:rPr>
          <w:rFonts w:ascii="Times New Roman" w:hAnsi="Times New Roman" w:cs="Times New Roman"/>
          <w:sz w:val="28"/>
          <w:szCs w:val="28"/>
        </w:rPr>
      </w:pPr>
    </w:p>
    <w:p w:rsidR="008A261A" w:rsidRDefault="008A261A" w:rsidP="008A261A">
      <w:pPr>
        <w:jc w:val="center"/>
        <w:rPr>
          <w:rFonts w:ascii="Times New Roman" w:hAnsi="Times New Roman" w:cs="Times New Roman"/>
          <w:sz w:val="28"/>
          <w:szCs w:val="28"/>
        </w:rPr>
      </w:pPr>
      <w:r w:rsidRPr="008A261A">
        <w:rPr>
          <w:rFonts w:ascii="Times New Roman" w:hAnsi="Times New Roman" w:cs="Times New Roman"/>
          <w:sz w:val="28"/>
          <w:szCs w:val="28"/>
        </w:rPr>
        <w:t>Заключение</w:t>
      </w:r>
    </w:p>
    <w:p w:rsidR="008A261A" w:rsidRPr="008A261A" w:rsidRDefault="008A261A" w:rsidP="00D4651D">
      <w:pPr>
        <w:jc w:val="both"/>
        <w:rPr>
          <w:rFonts w:ascii="Times New Roman" w:hAnsi="Times New Roman" w:cs="Times New Roman"/>
          <w:sz w:val="28"/>
          <w:szCs w:val="28"/>
        </w:rPr>
      </w:pPr>
      <w:r w:rsidRPr="008A261A">
        <w:rPr>
          <w:rFonts w:ascii="Times New Roman" w:hAnsi="Times New Roman" w:cs="Times New Roman"/>
          <w:sz w:val="28"/>
          <w:szCs w:val="28"/>
        </w:rPr>
        <w:t>Специфика работы концертмейстера в музыкальной школе требует от него особого универсализма, мобильности, умения в случае необходимости переключиться на работу с учащимися различных специальностей. Концертмейстер должен питать особую, бескорыстную любовь к своей специальности, которая (за редким исключением) не приносит внешнего успеха – аплодисментов, цветов, почестей и званий. Он всегда остается «в тени», его работа растворяется в общем труде всего коллектива. «Концертмейстер – это призвание педагога, и труд его по своему предназначению сродни труду педагога».</w:t>
      </w:r>
    </w:p>
    <w:sectPr w:rsidR="008A261A" w:rsidRPr="008A261A" w:rsidSect="00C10728">
      <w:footerReference w:type="default" r:id="rId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DA1" w:rsidRDefault="00813DA1" w:rsidP="00E512CE">
      <w:pPr>
        <w:spacing w:after="0" w:line="240" w:lineRule="auto"/>
      </w:pPr>
      <w:r>
        <w:separator/>
      </w:r>
    </w:p>
  </w:endnote>
  <w:endnote w:type="continuationSeparator" w:id="0">
    <w:p w:rsidR="00813DA1" w:rsidRDefault="00813DA1" w:rsidP="00E5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216122"/>
      <w:docPartObj>
        <w:docPartGallery w:val="Page Numbers (Bottom of Page)"/>
        <w:docPartUnique/>
      </w:docPartObj>
    </w:sdtPr>
    <w:sdtContent>
      <w:p w:rsidR="00C10728" w:rsidRDefault="00C10728">
        <w:pPr>
          <w:pStyle w:val="a6"/>
          <w:jc w:val="right"/>
        </w:pPr>
        <w:r>
          <w:fldChar w:fldCharType="begin"/>
        </w:r>
        <w:r>
          <w:instrText>PAGE   \* MERGEFORMAT</w:instrText>
        </w:r>
        <w:r>
          <w:fldChar w:fldCharType="separate"/>
        </w:r>
        <w:r>
          <w:rPr>
            <w:noProof/>
          </w:rPr>
          <w:t>1</w:t>
        </w:r>
        <w:r>
          <w:fldChar w:fldCharType="end"/>
        </w:r>
      </w:p>
    </w:sdtContent>
  </w:sdt>
  <w:p w:rsidR="00E512CE" w:rsidRDefault="00E512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DA1" w:rsidRDefault="00813DA1" w:rsidP="00E512CE">
      <w:pPr>
        <w:spacing w:after="0" w:line="240" w:lineRule="auto"/>
      </w:pPr>
      <w:r>
        <w:separator/>
      </w:r>
    </w:p>
  </w:footnote>
  <w:footnote w:type="continuationSeparator" w:id="0">
    <w:p w:rsidR="00813DA1" w:rsidRDefault="00813DA1" w:rsidP="00E512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67FA2"/>
    <w:multiLevelType w:val="hybridMultilevel"/>
    <w:tmpl w:val="93C8D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A6"/>
    <w:rsid w:val="00221281"/>
    <w:rsid w:val="00254822"/>
    <w:rsid w:val="002B3633"/>
    <w:rsid w:val="003730EB"/>
    <w:rsid w:val="004D7ED2"/>
    <w:rsid w:val="005647C2"/>
    <w:rsid w:val="006B40A2"/>
    <w:rsid w:val="00813DA1"/>
    <w:rsid w:val="008A261A"/>
    <w:rsid w:val="008A6097"/>
    <w:rsid w:val="009618A6"/>
    <w:rsid w:val="00A8326B"/>
    <w:rsid w:val="00A84297"/>
    <w:rsid w:val="00B65F63"/>
    <w:rsid w:val="00C10728"/>
    <w:rsid w:val="00D01226"/>
    <w:rsid w:val="00D4651D"/>
    <w:rsid w:val="00E51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A8CDB-93A2-487D-B7A3-15DABD9E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097"/>
    <w:pPr>
      <w:ind w:left="720"/>
      <w:contextualSpacing/>
    </w:pPr>
  </w:style>
  <w:style w:type="paragraph" w:styleId="a4">
    <w:name w:val="header"/>
    <w:basedOn w:val="a"/>
    <w:link w:val="a5"/>
    <w:uiPriority w:val="99"/>
    <w:unhideWhenUsed/>
    <w:rsid w:val="00E512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12CE"/>
  </w:style>
  <w:style w:type="paragraph" w:styleId="a6">
    <w:name w:val="footer"/>
    <w:basedOn w:val="a"/>
    <w:link w:val="a7"/>
    <w:uiPriority w:val="99"/>
    <w:unhideWhenUsed/>
    <w:rsid w:val="00E512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12</Pages>
  <Words>3640</Words>
  <Characters>20754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Учетная запись Майкрософт</cp:lastModifiedBy>
  <cp:revision>10</cp:revision>
  <dcterms:created xsi:type="dcterms:W3CDTF">2022-11-12T06:08:00Z</dcterms:created>
  <dcterms:modified xsi:type="dcterms:W3CDTF">2022-11-16T08:10:00Z</dcterms:modified>
</cp:coreProperties>
</file>