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pBdr>
          <w:bottom w:val="single" w:sz="6" w:space="0" w:color="D6DDB9"/>
        </w:pBdr>
        <w:shd w:val="clear" w:color="auto" w:fill="FFFFFF" w:themeFill="background1"/>
        <w:spacing w:lineRule="atLeast" w:line="528" w:before="120" w:after="120"/>
        <w:ind w:right="150" w:hanging="0"/>
        <w:outlineLvl w:val="0"/>
        <w:rPr>
          <w:rFonts w:ascii="var(--bs-font-sans-serif)" w:hAnsi="var(--bs-font-sans-serif)" w:eastAsia="Times New Roman" w:cs="Times New Roman"/>
          <w:b/>
          <w:b/>
          <w:bCs/>
          <w:color w:val="212529"/>
          <w:kern w:val="2"/>
          <w:sz w:val="44"/>
          <w:szCs w:val="44"/>
          <w:lang w:eastAsia="ru-RU"/>
        </w:rPr>
      </w:pPr>
      <w:r>
        <w:rPr>
          <w:rFonts w:eastAsia="Times New Roman" w:cs="Times New Roman" w:ascii="var(--bs-font-sans-serif)" w:hAnsi="var(--bs-font-sans-serif)"/>
          <w:b/>
          <w:bCs/>
          <w:color w:val="212529"/>
          <w:kern w:val="2"/>
          <w:sz w:val="44"/>
          <w:szCs w:val="44"/>
          <w:lang w:eastAsia="ru-RU"/>
        </w:rPr>
        <w:t xml:space="preserve"> </w:t>
      </w:r>
      <w:r>
        <w:rPr>
          <w:rFonts w:eastAsia="Times New Roman" w:cs="Times New Roman" w:ascii="var(--bs-font-sans-serif)" w:hAnsi="var(--bs-font-sans-serif)"/>
          <w:b/>
          <w:bCs/>
          <w:color w:val="212529"/>
          <w:kern w:val="2"/>
          <w:sz w:val="44"/>
          <w:szCs w:val="44"/>
          <w:lang w:eastAsia="ru-RU"/>
        </w:rPr>
        <w:t xml:space="preserve">Занятие по конструированию из счетных палочек. </w:t>
      </w:r>
    </w:p>
    <w:p>
      <w:pPr>
        <w:pStyle w:val="Normal"/>
        <w:numPr>
          <w:ilvl w:val="0"/>
          <w:numId w:val="0"/>
        </w:numPr>
        <w:pBdr>
          <w:bottom w:val="single" w:sz="6" w:space="0" w:color="D6DDB9"/>
        </w:pBdr>
        <w:shd w:val="clear" w:color="auto" w:fill="FFFFFF" w:themeFill="background1"/>
        <w:spacing w:lineRule="atLeast" w:line="528" w:before="120" w:after="120"/>
        <w:ind w:right="150" w:hanging="0"/>
        <w:outlineLvl w:val="0"/>
        <w:rPr>
          <w:rFonts w:ascii="Arial" w:hAnsi="Arial" w:eastAsia="Times New Roman" w:cs="Arial"/>
          <w:color w:val="212529"/>
          <w:lang w:eastAsia="ru-RU"/>
        </w:rPr>
      </w:pPr>
      <w:r>
        <w:rPr>
          <w:rFonts w:eastAsia="Times New Roman" w:cs="Times New Roman" w:ascii="var(--bs-font-sans-serif)" w:hAnsi="var(--bs-font-sans-serif)"/>
          <w:b/>
          <w:bCs/>
          <w:color w:val="212529"/>
          <w:kern w:val="2"/>
          <w:sz w:val="44"/>
          <w:szCs w:val="44"/>
          <w:lang w:eastAsia="ru-RU"/>
        </w:rPr>
        <w:t xml:space="preserve"> </w:t>
      </w:r>
      <w:r>
        <w:rPr>
          <w:rFonts w:eastAsia="Times New Roman" w:cs="Times New Roman" w:ascii="var(--bs-font-sans-serif)" w:hAnsi="var(--bs-font-sans-serif)"/>
          <w:b/>
          <w:bCs/>
          <w:color w:val="212529"/>
          <w:kern w:val="2"/>
          <w:sz w:val="44"/>
          <w:szCs w:val="44"/>
          <w:lang w:eastAsia="ru-RU"/>
        </w:rPr>
        <w:t>Подготовительная группа</w:t>
      </w:r>
    </w:p>
    <w:p>
      <w:pPr>
        <w:pStyle w:val="Normal"/>
        <w:numPr>
          <w:ilvl w:val="0"/>
          <w:numId w:val="0"/>
        </w:numPr>
        <w:pBdr>
          <w:bottom w:val="single" w:sz="6" w:space="0" w:color="D6DDB9"/>
        </w:pBdr>
        <w:shd w:val="clear" w:color="auto" w:fill="FFFFFF" w:themeFill="background1"/>
        <w:spacing w:lineRule="atLeast" w:line="528" w:before="120" w:after="120"/>
        <w:ind w:right="150" w:hanging="0"/>
        <w:outlineLvl w:val="0"/>
        <w:rPr>
          <w:rFonts w:ascii="Arial" w:hAnsi="Arial" w:eastAsia="Times New Roman" w:cs="Arial"/>
          <w:color w:val="212529"/>
          <w:lang w:eastAsia="ru-RU"/>
        </w:rPr>
      </w:pPr>
      <w:r>
        <w:rPr>
          <w:rFonts w:eastAsia="Times New Roman" w:cs="Times New Roman" w:ascii="var(--bs-font-sans-serif)" w:hAnsi="var(--bs-font-sans-serif)"/>
          <w:b/>
          <w:bCs/>
          <w:color w:val="212529"/>
          <w:kern w:val="2"/>
          <w:sz w:val="28"/>
          <w:szCs w:val="28"/>
          <w:lang w:eastAsia="ru-RU"/>
        </w:rPr>
        <w:t>Составила: Чванова Л.Г.</w:t>
      </w:r>
      <w:r>
        <w:rPr>
          <w:rFonts w:eastAsia="Times New Roman" w:cs="Times New Roman" w:ascii="var(--bs-font-sans-serif)" w:hAnsi="var(--bs-font-sans-serif)"/>
          <w:b/>
          <w:bCs/>
          <w:color w:val="212529"/>
          <w:kern w:val="2"/>
          <w:sz w:val="44"/>
          <w:szCs w:val="44"/>
          <w:lang w:eastAsia="ru-RU"/>
        </w:rPr>
        <w:br/>
      </w:r>
    </w:p>
    <w:p>
      <w:pPr>
        <w:pStyle w:val="Normal"/>
        <w:shd w:val="clear" w:color="auto" w:fill="FFFFFF" w:themeFill="background1"/>
        <w:spacing w:lineRule="auto" w:line="240" w:before="90" w:after="90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Игры со счетными палочками - это очень интересное и занимательное занятие для дошкольников. В процессе игр у детей развивается мелкая моторика рук, пространственное восприятие, фантазия, воображение, внимание. Эти занятия полезны и для формирования математических представлений у дошкольников: они позволяют закрепить представления о геометрических фигурах, идет обучение количественному счету.</w:t>
      </w:r>
    </w:p>
    <w:p>
      <w:pPr>
        <w:pStyle w:val="Normal"/>
        <w:shd w:val="clear" w:color="auto" w:fill="FFFFFF" w:themeFill="background1"/>
        <w:spacing w:lineRule="auto" w:line="240" w:before="90" w:after="90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Вот и наши детки любят конструирование из счетных палочек.</w:t>
      </w:r>
    </w:p>
    <w:p>
      <w:pPr>
        <w:pStyle w:val="Normal"/>
        <w:shd w:val="clear" w:color="auto" w:fill="FFFFFF" w:themeFill="background1"/>
        <w:spacing w:lineRule="auto" w:line="240" w:before="90" w:after="90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Программное содержание:</w:t>
      </w:r>
    </w:p>
    <w:p>
      <w:pPr>
        <w:pStyle w:val="Normal"/>
        <w:shd w:val="clear" w:color="auto" w:fill="FFFFFF" w:themeFill="background1"/>
        <w:spacing w:lineRule="auto" w:line="240" w:before="90" w:after="90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- развивать умение у детей самостоятельно выкладывать изображение на столе, опираясь на образец, развивать зрительную - моторную координацию;</w:t>
      </w:r>
    </w:p>
    <w:p>
      <w:pPr>
        <w:pStyle w:val="Normal"/>
        <w:shd w:val="clear" w:color="auto" w:fill="FFFFFF" w:themeFill="background1"/>
        <w:spacing w:lineRule="auto" w:line="240" w:before="90" w:after="90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- учиться оценивать свою работу и работу других детей, подмечать другие интересные решения;</w:t>
      </w:r>
    </w:p>
    <w:p>
      <w:pPr>
        <w:pStyle w:val="Normal"/>
        <w:shd w:val="clear" w:color="auto" w:fill="FFFFFF" w:themeFill="background1"/>
        <w:spacing w:lineRule="auto" w:line="240" w:before="90" w:after="90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- воспитывать аккуратность, взаимопомощь, усидчивость.</w:t>
      </w:r>
    </w:p>
    <w:p>
      <w:pPr>
        <w:pStyle w:val="Normal"/>
        <w:shd w:val="clear" w:color="auto" w:fill="FFFFFF" w:themeFill="background1"/>
        <w:spacing w:lineRule="auto" w:line="240" w:before="90" w:after="90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Задачи:</w:t>
      </w:r>
    </w:p>
    <w:p>
      <w:pPr>
        <w:pStyle w:val="Normal"/>
        <w:shd w:val="clear" w:color="auto" w:fill="FFFFFF" w:themeFill="background1"/>
        <w:spacing w:lineRule="auto" w:line="240" w:before="90" w:after="90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- развивать мелкую моторику, внимание, память, творческое воображение, фантазию;</w:t>
      </w:r>
    </w:p>
    <w:p>
      <w:pPr>
        <w:pStyle w:val="Normal"/>
        <w:shd w:val="clear" w:color="auto" w:fill="FFFFFF" w:themeFill="background1"/>
        <w:spacing w:lineRule="auto" w:line="240" w:before="90" w:after="90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- создавать радостное веселое настроение;</w:t>
      </w:r>
    </w:p>
    <w:p>
      <w:pPr>
        <w:pStyle w:val="Normal"/>
        <w:shd w:val="clear" w:color="auto" w:fill="FFFFFF" w:themeFill="background1"/>
        <w:spacing w:lineRule="auto" w:line="240" w:before="90" w:after="160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- совершенствовать речь детей, как средство общения.</w:t>
      </w:r>
    </w:p>
    <w:p>
      <w:pPr>
        <w:pStyle w:val="Normal"/>
        <w:shd w:val="clear" w:color="auto" w:fill="FFFFFF" w:themeFill="background1"/>
        <w:spacing w:lineRule="auto" w:line="240" w:before="90" w:after="160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90" w:after="160"/>
        <w:rPr>
          <w:rFonts w:ascii="Arial" w:hAnsi="Arial" w:eastAsia="Times New Roman" w:cs="Arial"/>
          <w:color w:val="212529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12529"/>
          <w:sz w:val="24"/>
          <w:szCs w:val="24"/>
          <w:lang w:eastAsia="ru-RU"/>
        </w:rPr>
        <w:t>Здравствуйте ребята! Я предлагаю Вам поиграть. Отгадайте загадки. И выложите ответы из счетных палочек.  Если вы затрудняетесь, то выложите ответы по образцу.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940425" cy="4276725"/>
            <wp:effectExtent l="0" t="0" r="0" b="0"/>
            <wp:docPr id="1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49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940425" cy="8408670"/>
            <wp:effectExtent l="0" t="0" r="0" b="0"/>
            <wp:docPr id="2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940425" cy="8408670"/>
            <wp:effectExtent l="0" t="0" r="0" b="0"/>
            <wp:docPr id="3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940425" cy="8408670"/>
            <wp:effectExtent l="0" t="0" r="0" b="0"/>
            <wp:docPr id="4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940425" cy="8408670"/>
            <wp:effectExtent l="0" t="0" r="0" b="0"/>
            <wp:docPr id="5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940425" cy="8408670"/>
            <wp:effectExtent l="0" t="0" r="0" b="0"/>
            <wp:docPr id="6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var(--bs-font-sans-serif)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213b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Application>LibreOffice/6.4.3.2$Windows_x86 LibreOffice_project/747b5d0ebf89f41c860ec2a39efd7cb15b54f2d8</Application>
  <Pages>8</Pages>
  <Words>150</Words>
  <Characters>1054</Characters>
  <CharactersWithSpaces>1195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2021-11-09T10:12:00Z</dcterms:created>
  <dc:creator>258 мбдоу</dc:creator>
  <dc:description/>
  <dc:language>ru-RU</dc:language>
  <cp:lastModifiedBy/>
  <dcterms:modified xsi:type="dcterms:W3CDTF">2021-12-16T23:02:18Z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