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37" w:rsidRPr="00895D04" w:rsidRDefault="00895D04" w:rsidP="00895D0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Формирование</w:t>
      </w:r>
      <w:r w:rsidR="00795137" w:rsidRPr="00895D0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игровой деятельности у детей с нарушениями речи</w:t>
      </w:r>
    </w:p>
    <w:p w:rsidR="00795137" w:rsidRPr="00895D04" w:rsidRDefault="00895D04" w:rsidP="00795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Введение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Психика формируется и проявляется в  деятельности. Этот принцип единства сознания и деятельности, ставший  одним из центральных в отечественной  психологии, был сформулирован Л.С.Рубинштейном.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Д.Б.,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Л.С., Леонтьев А.Н. подчеркивают в своих работах, что развитие психики зависит не от деятельности вообще, а от деятельности, которая на определенной стадии развития является ведущей, обуславливающей главнейшие изменения в психических процессах и психологических особенностях личности, которые в свою очередь подготовляют переход ребенка к новой, высшей ступени его развития.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ведущей деятельностью у дошкольников является игра.[9] М.Л.Панфилова подчеркивает также, что общение и взаимодействие детей становится частью и условием игровой деятельности.[14,15]. Поэтому нарушение речи у ребенка предполагает наличие у него особенностей психического развития, развития игровой деятельности.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Целью данной работы будет изучение проблем  формирования игровой деятельности у детей с нарушениями речи. Для этого рассмотрим следующие  вопросы: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психолого-педагогическую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детей с нарушениями речи;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особенности  развития игровой деятельности  детей дошкольного возраста с  тяжелыми нарушениями речи;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влияние  игровой деятельности на коррекцию  речевых нарушений.</w:t>
      </w:r>
      <w:r w:rsid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95137" w:rsidRPr="00895D04" w:rsidRDefault="00795137" w:rsidP="007951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Глава 1. Психолого-педагогическая характеристика</w:t>
      </w:r>
    </w:p>
    <w:p w:rsidR="00795137" w:rsidRPr="00895D04" w:rsidRDefault="00795137" w:rsidP="007951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детей с нарушениями речи.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Рассматривая  особенности психического развития детей с 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тяжелыми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нарушением речи, такие ученые как Левина Р. Е., Филичева Т. Б. и Чиркина Г. В.,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Стребелева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Калягин В.А., Усанова О.Н. и др., отметили следующие общие особенности психического развития таких детей.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Дети  с речевыми нарушениями обычно имеют  функциональные или органические отклонения в состоянии центральной нервной  системы. Наличие органического  поражения мозга обусловливает  то, что эти дети плохо переносят  жару, духоту, езду в транспорте, долгое качание на качелях, нередко они  жалуются на головные боли, тошноту  и головокружения.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У многих из них выявляются различные двигательные нарушения: нарушения равновесия, координации  движений,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недифференцированность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движений пальцев рук и артикуляционных движений (т. е.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и орального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праксиса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Такие дети быстро истощаются и пресыщаются любым видом деятельности (т. е. быстро устают). Они характеризуются раздражительностью, повышенной возбудимостью, двигательной расторможенностью, не могут спокойно сидеть, теребят что-то в руках, болтают ногами и т. п. Они эмоционально неустойчивы, настроение быстро меняется. Нередко возникают расстройства настроения с проявлением агрессии, навязчивости, беспокойства. Значительно реже у них наблюдаются заторможенность и вялость.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Эти дети довольно быстро утомляются, причем это утомление накапливается  в течение дня к вечеру, а  также к концу недели, утомление  сказывается на общем поведении  ребенка, на его самочувствии. Это  может проявляться в усилении головных болей, расстройстве сна, вялости  либо, напротив, повышенной двигательной активности. Таким детям трудно сохранять  усидчивость, работоспособность и  произвольное внимание на протяжении всего занятия. Как правило, у  таких детей отмечаются неустойчивость внимания и памяти, особенно речевой, низкий уровень понимания словесных  инструкций, недостаточность регулирующей функции речи, низкий уровень контроля над собственной деятельностью, нарушение познавательной деятельности, низкая умственная работоспособность.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Психическое состояние этих детей неустойчиво, в связи, с чем их работоспособность  резко меняется. В период психосоматического благополучия такие дети могут достигать  довольно высоких результатов в  познавательной деятельности.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Дети  с функциональными отклонениями в состоянии ЦНС эмоционально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реактивны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легко дают невротические реакции и даже расстройства в ответ на замечание, негативную оценку, неуважительное отношение со стороны педагога и детей. Их поведение может характеризоваться негативизмом, повышенной возбудимостью, агрессией или, напротив, повышенной застенчивостью, нерешительностью, пугливостью. Все это в целом свидетельствует об особом состоянии центральной нервной системы детей, страдающих речевыми расстройствами. </w:t>
      </w:r>
    </w:p>
    <w:p w:rsidR="00795137" w:rsidRPr="00895D04" w:rsidRDefault="00795137" w:rsidP="007951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Глава 2. Особенности развития игровой  деятельности</w:t>
      </w:r>
    </w:p>
    <w:p w:rsidR="00795137" w:rsidRPr="00895D04" w:rsidRDefault="00795137" w:rsidP="007951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детей дошкольного возраста с тяжелыми нарушениями речи.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Д.Б. отметил, что «игра выступает как такая деятельность, в которой происходит формирование предпосылок к переходу умственных действий на новый, более высокий этап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умственных действий с опорой на речь».[24,гл.6,п.3]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Рассмотрим  особенности сюжетно-ролевой игры детей с нарушениями речи, которые  обусловлены психофизиологическим отставанием в развитии этих детей.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Изучение  взаимодействия детей с нарушениями  речи в игровых ситуациях методом  «мгновенного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картрирования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обнаружило следующие особенности.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Среднее количество контактов с отдельными детьми в течение игровой деятельности у детей с ОНР и у детей  с нормальным развитием (объем общения) существенно не различается. При  этом дети с нарушениями речи чаще меняют партнеров. Их контакты осуществляются в основном на более низком уровне общения по сравнению со </w:t>
      </w: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здоровыми  детьми. Преобладают невербальные формы  общения, в основном бессюжетные  подвижные игры.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Здоровые  дети проявляют большее постоянство  во взаимодействии с партнерами. Их общение более продолжительно и  отличается, как правило, развернутым  игровым сюжетом. Здоровые дети взаимодействуют  между собой в основном вербально, с выраженными ролевыми отношениями  и иерархией статусов.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Ослабленность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условно-рефлекторной деятельности, медленное образование дифференцировок, нестойкость памяти затрудняют включение этих детей в коллективные игры. Из-за нарушения общей и речевой моторики, особенно у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дизартриков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ребенок в игре быстро утомляется. 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 речевыми нарушениями нередко возникают трудности при необходимости быстрой переделки динамического стереотипа, поэтому в играх они не могут сразу переключаться с одного вида деятельности на другой. [6,150] Терентьева В.И. также отмечает, что у детей с нарушением речи количественно (по числу контактов) общение отличается от общения детей с нормальным развитием, «но по содержанию значительно проигрывает».[18]</w:t>
      </w:r>
      <w:proofErr w:type="gramEnd"/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Также более выраженная объективная тяжесть  речевого дефекта осознается детьми лучше, чем легкая его степень.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Для детей с алалией, у которых  нередко наблюдается и значительная задержка интеллектуального развития, содержание игр и их правила долгое время остаются недоступными. Игры этих детей однообразны, подражательны. Чаще они производят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манипулятивные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игровые действия с игрушкой. Они воспринимают окружающую действительность поверхностно, поэтому их игры не имеют замысла и целенаправленных действий.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Заикающиеся дети в игре робки, не верят в свои силы, не умеют поставить себе цель в игре. Они чаще выступают зрителями  или берут на себя в играх подчиненные  роли. С усилением заикания дети становятся более замкнутыми, просто отказываются от игр со сверстниками. Иногда бывает, что заикающийся дошкольник в играх проявляет неуместное фантазерство, отличается резонерством, некритичен к своему поведению.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приведенной ниже таблице отметим  особенности каждого компонента сюжетно-ролевой игры детей с  тяжелыми нарушениями речи, отмеченные в исследованиях: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Компоненты  игры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Особенности игровой деятельности у детей  с тяжелыми нарушениями речи 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Замысел игры, постановка игровых целей и  задач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Самостоятельно  не начинают игр.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Смысл игры для них - совершение действий с игрушками. Даже в лучшем случае их игра носит процессуальный характер с элементами сюжета. 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Содержание  игр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Совершают предметно-игровые,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отобразительные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Стереотипность.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Предпочтение  подвижным играм.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Речевое сопровождение игры бедно или  отсутствует. 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Сюжет игры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  бытовые темы. В основном отображаются негативные аспекты семейных взаимоотношений.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Отсутствие  развернутого сюжета 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Выполнение  роли и взаимодействие детей в  игре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Нечеткое  разделение ролей.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Выполняют второстепенные роли в игре с детьми с нормальным развитием.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Не  обращают внимания на то, чем занимается находящийся рядом с ними ребенок, не вступают с ним в общение, взаимодействие или общаются опосредованно, через  взрослого. 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Игровые действия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Игровые действия детей бедны, однообразны  и с 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несформированностью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замещения,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основном без самостоятельного речевого сопровождения, могут состоять из 1-3 коротких игровых  цепочек.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Процессуальный  характер игры. 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Правила игры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Нечеткое  соблюдение правил.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Усложнение  правил может привести к распаду  игры.  </w:t>
      </w: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Таким образом, исследователи игровой  деятельности детей дошкольного  возраста с нарушениями речи отмечают заметное отставание и 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компонентов сюжетно-ролевой игры. С.А. Миронова считает, что игра как ведущая деятельность дошкольника имеет большое значение для физического, умственного, нравственного и эстетического воспитания детей с недоразвитием речи. Поэтому необходима специальная коррекционная работа по формированию игровых умений у детей с речевыми нарушениями.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Глава  3. Формирование игровых умений  у дошкольников с нарушением  речи.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3.1 Виды  игр и их роль в коррекционном  воспитании.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Согласно  классификации детских игр по П.Ф. Лесгафту (позже его идеи получили развитие в работах Н.К. Крупской) детские игры делятся на две группы [4]: творческие игры и игры с правилами.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 творческим играм относятся игры, в которых  ребенок проявляет свою выдумку, инициативу, самостоятельность. Творческие игры делятся на: режиссерские; сюжетно-ролевые; театрализованные; игры со строительным материалом.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«Для  того чтобы заинтересовать воспитанников (дети с ОНР III уровня) на занятиях, удержать их внимание, раскрепостить, развить  творческие способности, логическое мышление, память, связную речь, помочь им преодолеть трудности в обучении, в систему  коррекционной работы по развитию речи включаются элементы театрализованной игры. Использование игрушек, пальчиковый  театр, театр картинок.»[8]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Особой  группой игр являются игры  с правилами. Это группа игр  специально создана народной  и научной педагогикой для  решения определенных задач обучения  и воспитания детей. Это игры  с готовым содержанием, с фиксированными  правилами, являющиеся непременным  компонентом игры. Обучающие задачи  реализуются через игровые действия  ребенка при выполнении какого-либо  задания. Игры с правилами делятся  на две большие группы: дидактические  игры и подвижные игры, которые  в свою очередь классифицируются  с учетом различных оснований.  Так, дидактические игры подразделяются: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1. по  содержанию: 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природоведческие, речевые и др.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2. по  дидактическому материалу: игры  с предметами и игрушками, настольно-печатные, словесные.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Подвижные игры классифицируются: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1. по  степени подвижности игры: малой  подвижности, средней подвижности,  большой подвижности.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2. по  преобладающим движениям игры: с  прыжками, с перебежками и др.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3. по  предметам, используемым в игре: с мячом, с лентами, с обручами  и т.д.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Среди дидактических и подвижных игр  бывают сюжетные игры, в которых  играющие выполняют роли. В играх  с правилами, ребенка привлекает игровой процесс, желание выполнять  игровые действия, добиваться результата, выигрывать.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развитии речи большое значение имеют игры с дидактическими и образными  игрушками.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Огромное  значение имеют словесные игры. В  словесных играх дети учатся описывать  предметы, отгадывать по описанию, по признакам  сходства и различия, учатся мыслить  о вещах, с которыми в данное время  не действуют. </w:t>
      </w:r>
    </w:p>
    <w:p w:rsidR="00795137" w:rsidRPr="00895D04" w:rsidRDefault="00184C63" w:rsidP="007951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hyperlink r:id="rId5" w:history="1">
        <w:r w:rsidR="00795137" w:rsidRPr="00895D04">
          <w:rPr>
            <w:rFonts w:ascii="Times New Roman" w:eastAsia="Times New Roman" w:hAnsi="Times New Roman" w:cs="Times New Roman"/>
            <w:color w:val="FFFFFF"/>
            <w:sz w:val="19"/>
            <w:u w:val="single"/>
            <w:lang w:eastAsia="ru-RU"/>
          </w:rPr>
          <w:t>Страница 1</w:t>
        </w:r>
      </w:hyperlink>
    </w:p>
    <w:p w:rsidR="00795137" w:rsidRPr="00895D04" w:rsidRDefault="00184C63" w:rsidP="007951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hyperlink r:id="rId6" w:history="1">
        <w:r w:rsidR="00795137" w:rsidRPr="00895D04">
          <w:rPr>
            <w:rFonts w:ascii="Times New Roman" w:eastAsia="Times New Roman" w:hAnsi="Times New Roman" w:cs="Times New Roman"/>
            <w:color w:val="007BFF"/>
            <w:sz w:val="19"/>
            <w:u w:val="single"/>
            <w:lang w:eastAsia="ru-RU"/>
          </w:rPr>
          <w:t>2</w:t>
        </w:r>
      </w:hyperlink>
    </w:p>
    <w:p w:rsidR="00795137" w:rsidRPr="00895D04" w:rsidRDefault="00184C63" w:rsidP="007951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hyperlink r:id="rId7" w:history="1">
        <w:r w:rsidR="00795137" w:rsidRPr="00895D04">
          <w:rPr>
            <w:rFonts w:ascii="Times New Roman" w:eastAsia="Times New Roman" w:hAnsi="Times New Roman" w:cs="Times New Roman"/>
            <w:color w:val="007BFF"/>
            <w:sz w:val="19"/>
            <w:lang w:eastAsia="ru-RU"/>
          </w:rPr>
          <w:t>Следующая »</w:t>
        </w:r>
      </w:hyperlink>
    </w:p>
    <w:p w:rsidR="00795137" w:rsidRPr="00895D04" w:rsidRDefault="00184C63" w:rsidP="0079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Информация о работе Формирования игровой деятельности у детей с нарушениями речи" w:history="1">
        <w:r w:rsidR="00795137" w:rsidRPr="00895D04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Информация о работе </w:t>
        </w:r>
        <w:r w:rsidR="00795137" w:rsidRPr="00895D04">
          <w:rPr>
            <w:rFonts w:ascii="Times New Roman" w:eastAsia="Times New Roman" w:hAnsi="Times New Roman" w:cs="Times New Roman"/>
            <w:b/>
            <w:bCs/>
            <w:color w:val="007BFF"/>
            <w:sz w:val="24"/>
            <w:szCs w:val="24"/>
            <w:lang w:eastAsia="ru-RU"/>
          </w:rPr>
          <w:t>Формирования игровой деятельности у детей с нарушениями речи</w:t>
        </w:r>
      </w:hyperlink>
    </w:p>
    <w:p w:rsidR="00795137" w:rsidRPr="00895D04" w:rsidRDefault="00184C63" w:rsidP="00795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795137" w:rsidRPr="00895D04" w:rsidRDefault="00795137" w:rsidP="00795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t>© 2009 — 2021 </w:t>
      </w:r>
      <w:hyperlink r:id="rId9" w:history="1">
        <w:r w:rsidRPr="00895D04">
          <w:rPr>
            <w:rFonts w:ascii="Times New Roman" w:eastAsia="Times New Roman" w:hAnsi="Times New Roman" w:cs="Times New Roman"/>
            <w:color w:val="007BFF"/>
            <w:sz w:val="19"/>
            <w:u w:val="single"/>
            <w:lang w:eastAsia="ru-RU"/>
          </w:rPr>
          <w:t>Stud24</w:t>
        </w:r>
      </w:hyperlink>
      <w:r w:rsidRPr="00895D04">
        <w:rPr>
          <w:rFonts w:ascii="Times New Roman" w:eastAsia="Times New Roman" w:hAnsi="Times New Roman" w:cs="Times New Roman"/>
          <w:color w:val="212529"/>
          <w:sz w:val="19"/>
          <w:lang w:eastAsia="ru-RU"/>
        </w:rPr>
        <w:t> — тысячи рефератов, курсовых и дипломных работ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Дидактическая игра - одна из форм коррекционного обучающего воздействия на ребенка. В то же время - основной вид деятельности детей.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3.2 Специфика  руководства играми.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коррекционной  работе важными методологическими  принципами являются: системность, комплексность, творческий индивидуальный подход. Главный  метод это вовлечение ребенка  в игровой процесс, где незаметно  для него самого будет производиться  обучение правильной речи.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Отмечая  большую роль взрослых в развитии  детей, Е.И. Тихеева указывает,  что участие воспитателя в  играх детей не должно ограничиваться  организацией обстановки, подбором  игрового материала. Воспитатель  должен проявлять интерес к  самому процессу игры, давать  детям новые, с новыми ситуациями  связанные слова и выражения;  разговаривая с ними по существу  игр, влиять на обогащение их  языка.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Игровая деятельность, в отличие от игровых  упражнений, предполагает определенную систему взаимоотношений играющих, где имеется ролевое распределение, развитие и завершение игры, а также  оценка исполнения роли каждого играющего. Характер игры, ролевое распределение, речевая активность детей, степень  самостоятельности зависит от возраста детей, психофизических возможностей и этапа логопедической работы. При  этом следует учитывать основные дидактические принципы педагогики воспитания: постепенное усложнение сюжета игры, речевого материала и  методики проведения. Для детей особое значение имеют игры, которые формируют  активное поведение детей, их общение  со сверстниками и взрослыми.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Используя игровую деятельность в коррекционных  целях, необходимо помнить, что перенос  реальности в игру, а затем перенос  игры в реальность позволяет ребенку  вживаться в роль и вести себя соответственно этой роли. Это позволяет  ребенку приобретать умение менять свое поведение в зависимости  от ситуации, ориентироваться в поведении  партнеров, гибко использовать как  средства вербального, так и невербального  общения. Игровая деятельность, применяемая  в коррекционных методиках воспитания личности, позволяет идентифицировать себя с положительным героем, занимать активную позицию, позволяющую ребенку 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самовыражаться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 ролевой  игре 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взаимопонимание ребенка с логопедом, создание логопедом модели общения в игровой ситуации. Эта модель общения в дальнейшем постепенно должна становиться образцом для подражания в общении в повседневной жизни. Большую роль играют речевые игры (с готовым сюжетом, ролевыми словами и действиями) и ролевые стихи, которые дети запоминают и используют для своих игр. На начальных этапах воспитатель становится инициатором игры, в дальнейшем дети используют знакомый материал самостоятельно.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Таким образом, для формирования игровых  умений у детей с нарушениями  речи необходима специфичная коррекционная  работа, направленная на обогащение словаря, </w:t>
      </w: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запоминание словесных моделей, соответствующих игровой ситуации, с постепенным усложнением игрового материала.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Заключение.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Формирование  речи, как и развитие других психических  процессов, неразрывно связано с  игровой деятельностью, которая  для дошкольника является ведущей. Дети с речевыми нарушениями трудно осваивают так значимую для них  игровую деятельность, тем не менее, она имеет большое значение в  развитии ребенка. Поэтому для таких  детей, имеющих отставание в развитии различных компонентов игровой  деятельности, важнейшим условием коррекции  является специально организованная, поэтапная, систематическая, комплексная  работа по формированию игровых навыков  и умений.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Список  литературы: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Волкова Г.А. Игровая деятельность в устранении заикания у дошкольников. - М.: Просвещение, 1983.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Лекции по психологии.-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ОЮЗ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1997.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Жукова  Н.С. Преодоление общего недоразвития речи у детей. - М., Просвещение, 1994.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Инновации - в логопедическую практику./Методическое пособие для дошкольных образовательных  учреждений./Сост. О.Е.Громова. - М.:ЛИНКА-ПРЕСС,2008.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Калиниченко А.В.,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Микляева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Ю.В., Сидоренко В.П.. Развитие игровой деятельности дошкольников: Методическое пособие. - М.: Айрис - пресс, 2004.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Калягин В.А.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Логопсихология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учеб. пособие для студ.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учеб. заведений / В.А. Калягин, Т.С.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-- 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Издательский центр «Академия», 2006.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Катаева А.А.,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Стребелева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Дидактические игры в обучении дошкольников с отклонениями в развитии: пособие для учителя. -- М.: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2001. - 224 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Кондрашова  Т.М. Использование театральной игры в работе с дошкольниками с  ОНР III уровня. / Т.М.Кондрашова. // Воспитание и обучение детей с нарушениями развития.-2005.-№1.-С.17-18.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Коррекционно-педагогическая работа в дошкольных учреждениях  для детей с нарушениями речи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Ю.А. Гаркуши. - М.: Институт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общегум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ис-ний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Леонтьев  А.Н. Избранные психологические произведения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2-х Т. - М.: Педагогика, 1983 // Электронная библиотека - http://yanko/lib/ru/.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Миронова  С.А. Логопедическая работа в дошкольных учреждениях и группах для  детей с нарушениями речи. - М.: АПО. 1993 - с. 37-47.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Миронова  С.А. Развитие речи дошкольников на логопедических занятиях. - М.: Просвещение. 1991. - с.82-95.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Основы  специальной психологии: Учеб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студ. Сред.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аведений / Л.В. Кузнецова, Л.И.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Переслени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Л.И. Солнцева и др.; Под ред. Л.В.Кузнецовой. - М.: Издательский центр «Академия», 2002.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Панфилова М.А.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общения: Тесты и коррекционные игры. Практическое пособие для психологов, педагогов и родителей.- М.: Издательство ГНОМ и Д, 2000.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Рубинштейн  С.Л. Основы общей психологии. - М. 1949. //Электронная библиотека - http://yanko/lib/ru/.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Смирнова  Л., Ткаченко Г.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Корекционно-развивающие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игры.//Дошкольное воспитание.-2001.-№3.-С.52-65.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Соловьёва Л.Г. Диалогическое взаимодействие дошкольников с речевыми нарушениями./Л.Г.Соловьёва.//Дефектология.-2007.-№4.-С.37-45.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Терентьева  В.И. Социально-психологические особенности  детей с нарушениями речи 6-7 лет.//Дефектология.-2000.-№4.-С.74-77.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Сигуткина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Рекомендации к организации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театрализированных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 // Дошкольное воспитание. - 1988. - № 8. - с.55-58.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Специальная  дошкольная педагогика: Учебное  пособие/ Е.А. 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Стребелева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А.Л.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,Е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Екжанова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Под ред.Е.А.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Стребелевой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Академия, 2001.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Трошин</w:t>
      </w:r>
      <w:proofErr w:type="gram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Жулина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</w:t>
      </w:r>
      <w:proofErr w:type="spellStart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Логопсихология</w:t>
      </w:r>
      <w:proofErr w:type="spellEnd"/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учебное пособие. - М.: ТЦ Сфера. 2005. -с. 168-171.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Усанова О.Н. Психолого-педагогическое изучение детей с нарушениями речи.//Дефектология.-1993.-№2. </w:t>
      </w:r>
    </w:p>
    <w:p w:rsidR="00795137" w:rsidRPr="00895D04" w:rsidRDefault="00795137" w:rsidP="0079513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Филичева  Т.Б., Чиркина Г.В. Подготовка к школе  детей с общим недоразвитием  речи в условиях специального детского сада в 2-х частях. Пособие для  студентов дефектологических факультетов, практических работников специальных  учреждений, воспитателей детских садов  родителей. - М.: Издательство «Альфа»,1993. </w:t>
      </w:r>
    </w:p>
    <w:p w:rsidR="00795137" w:rsidRPr="00895D04" w:rsidRDefault="00795137" w:rsidP="00895D04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89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0F1C" w:rsidRPr="00895D04" w:rsidRDefault="00330F1C">
      <w:pPr>
        <w:rPr>
          <w:rFonts w:ascii="Times New Roman" w:hAnsi="Times New Roman" w:cs="Times New Roman"/>
        </w:rPr>
      </w:pPr>
    </w:p>
    <w:sectPr w:rsidR="00330F1C" w:rsidRPr="00895D04" w:rsidSect="0033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7C9"/>
    <w:multiLevelType w:val="multilevel"/>
    <w:tmpl w:val="29D8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E39E6"/>
    <w:multiLevelType w:val="multilevel"/>
    <w:tmpl w:val="E916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037D3"/>
    <w:multiLevelType w:val="multilevel"/>
    <w:tmpl w:val="3BF0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137"/>
    <w:rsid w:val="00184C63"/>
    <w:rsid w:val="00330F1C"/>
    <w:rsid w:val="00795137"/>
    <w:rsid w:val="0089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1C"/>
  </w:style>
  <w:style w:type="paragraph" w:styleId="1">
    <w:name w:val="heading 1"/>
    <w:basedOn w:val="a"/>
    <w:link w:val="10"/>
    <w:uiPriority w:val="9"/>
    <w:qFormat/>
    <w:rsid w:val="0079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5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951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1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51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-success">
    <w:name w:val="text-success"/>
    <w:basedOn w:val="a"/>
    <w:rsid w:val="0079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137"/>
    <w:rPr>
      <w:color w:val="0000FF"/>
      <w:u w:val="single"/>
    </w:rPr>
  </w:style>
  <w:style w:type="character" w:customStyle="1" w:styleId="small">
    <w:name w:val="small"/>
    <w:basedOn w:val="a0"/>
    <w:rsid w:val="00795137"/>
  </w:style>
  <w:style w:type="character" w:customStyle="1" w:styleId="d-none">
    <w:name w:val="d-none"/>
    <w:basedOn w:val="a0"/>
    <w:rsid w:val="00795137"/>
  </w:style>
  <w:style w:type="paragraph" w:customStyle="1" w:styleId="mt-5">
    <w:name w:val="mt-5"/>
    <w:basedOn w:val="a"/>
    <w:rsid w:val="0079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51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9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8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9900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15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8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3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24.ru/pedagogy/formirovaniya-igrovoj-deyatelnosti-u-detej/25921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24.ru/pedagogy/formirovaniya-igrovoj-deyatelnosti-u-detej/259212-768639-page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24.ru/pedagogy/formirovaniya-igrovoj-deyatelnosti-u-detej/259212-768639-page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ud24.ru/pedagogy/formirovaniya-igrovoj-deyatelnosti-u-detej/259212-768639-page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ud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2876</Words>
  <Characters>16395</Characters>
  <Application>Microsoft Office Word</Application>
  <DocSecurity>0</DocSecurity>
  <Lines>136</Lines>
  <Paragraphs>38</Paragraphs>
  <ScaleCrop>false</ScaleCrop>
  <Company>Krokoz™</Company>
  <LinksUpToDate>false</LinksUpToDate>
  <CharactersWithSpaces>19233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2021-10-29T19:31:00Z</dcterms:created>
  <dcterms:modified xsi:type="dcterms:W3CDTF">2022-11-20T10:45:00Z</dcterms:modified>
</cp:coreProperties>
</file>