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5E" w:rsidRPr="00AD0896" w:rsidRDefault="00F87B5E" w:rsidP="00F87B5E">
      <w:pPr>
        <w:pStyle w:val="Default"/>
        <w:ind w:firstLine="709"/>
        <w:jc w:val="both"/>
        <w:rPr>
          <w:sz w:val="26"/>
          <w:szCs w:val="26"/>
        </w:rPr>
      </w:pPr>
      <w:r w:rsidRPr="00AD0896">
        <w:rPr>
          <w:sz w:val="26"/>
          <w:szCs w:val="26"/>
        </w:rPr>
        <w:t>Задания и вопросы для обсуждения к теме «</w:t>
      </w:r>
      <w:r w:rsidR="007F0F8E" w:rsidRPr="00566AC5">
        <w:rPr>
          <w:rFonts w:eastAsia="Times New Roman"/>
          <w:b/>
          <w:spacing w:val="-2"/>
          <w:sz w:val="26"/>
          <w:szCs w:val="26"/>
        </w:rPr>
        <w:t>Методика организации и режиссура массовых мероприятий</w:t>
      </w:r>
      <w:r w:rsidRPr="00AD0896">
        <w:rPr>
          <w:sz w:val="26"/>
          <w:szCs w:val="26"/>
        </w:rPr>
        <w:t xml:space="preserve">»: </w:t>
      </w:r>
    </w:p>
    <w:p w:rsidR="00F87B5E" w:rsidRDefault="00F87B5E" w:rsidP="00F87B5E">
      <w:pPr>
        <w:ind w:left="20" w:firstLine="689"/>
        <w:jc w:val="both"/>
        <w:rPr>
          <w:rFonts w:cs="Times New Roman"/>
          <w:sz w:val="26"/>
          <w:szCs w:val="26"/>
        </w:rPr>
      </w:pPr>
    </w:p>
    <w:p w:rsidR="00F87B5E" w:rsidRPr="00386E00" w:rsidRDefault="007F0F8E" w:rsidP="00F87B5E">
      <w:pPr>
        <w:ind w:left="20" w:firstLine="68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Разработайте и приложите сценарий массового мероприятия</w:t>
      </w:r>
    </w:p>
    <w:p w:rsidR="003255C1" w:rsidRDefault="003255C1"/>
    <w:p w:rsidR="00480224" w:rsidRPr="00480224" w:rsidRDefault="00480224" w:rsidP="00480224">
      <w:p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80224">
        <w:rPr>
          <w:rFonts w:eastAsia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 w:rsidRPr="00480224">
        <w:rPr>
          <w:rFonts w:eastAsia="Times New Roman" w:cs="Times New Roman"/>
          <w:b/>
          <w:bCs/>
          <w:sz w:val="28"/>
          <w:szCs w:val="28"/>
          <w:lang w:eastAsia="ru-RU"/>
        </w:rPr>
        <w:t>-игра</w:t>
      </w:r>
    </w:p>
    <w:p w:rsidR="00480224" w:rsidRPr="00480224" w:rsidRDefault="00480224" w:rsidP="00480224">
      <w:p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sz w:val="28"/>
          <w:szCs w:val="28"/>
          <w:lang w:eastAsia="ru-RU"/>
        </w:rPr>
        <w:t>для учащихся начальных классов</w:t>
      </w:r>
    </w:p>
    <w:p w:rsidR="00480224" w:rsidRPr="00480224" w:rsidRDefault="00480224" w:rsidP="00480224">
      <w:p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sz w:val="28"/>
          <w:szCs w:val="28"/>
          <w:lang w:eastAsia="ru-RU"/>
        </w:rPr>
        <w:t>«В поисках здорового питания»</w:t>
      </w:r>
    </w:p>
    <w:p w:rsidR="00480224" w:rsidRPr="00480224" w:rsidRDefault="00480224" w:rsidP="00480224">
      <w:pPr>
        <w:shd w:val="clear" w:color="auto" w:fill="FFFFFF"/>
        <w:jc w:val="right"/>
        <w:rPr>
          <w:rFonts w:ascii="Helvetica" w:eastAsia="Times New Roman" w:hAnsi="Helvetica" w:cs="Helvetica"/>
          <w:color w:val="212121"/>
          <w:sz w:val="36"/>
          <w:szCs w:val="36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36"/>
          <w:szCs w:val="36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Цель: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формирование у детей представления о правильном питании, как основе здорового образа жизни.</w:t>
      </w:r>
    </w:p>
    <w:p w:rsidR="00480224" w:rsidRPr="00480224" w:rsidRDefault="00480224" w:rsidP="00480224">
      <w:pPr>
        <w:shd w:val="clear" w:color="auto" w:fill="FFFFFF"/>
        <w:jc w:val="both"/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</w:pPr>
    </w:p>
    <w:p w:rsidR="00480224" w:rsidRPr="00480224" w:rsidRDefault="00480224" w:rsidP="00480224">
      <w:pPr>
        <w:shd w:val="clear" w:color="auto" w:fill="FFFFFF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Задачи:</w:t>
      </w:r>
    </w:p>
    <w:p w:rsidR="00480224" w:rsidRPr="00480224" w:rsidRDefault="00480224" w:rsidP="00480224">
      <w:pPr>
        <w:shd w:val="clear" w:color="auto" w:fill="FFFFFF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i/>
          <w:iCs/>
          <w:color w:val="212121"/>
          <w:sz w:val="28"/>
          <w:szCs w:val="28"/>
          <w:lang w:eastAsia="ru-RU"/>
        </w:rPr>
        <w:t>Обучающие:</w:t>
      </w:r>
      <w:r w:rsidRPr="00480224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расширять и уточнять знания детей о полезных продуктах; формировать умение детей принимать и выполнять правила игры, высказывать своё мнение, считаться с мнением сверстников, выслушивать мнения других, самостоятельно решать проблемные ситуации, справедливо оценивать свои результаты и радоваться за успехи других.</w:t>
      </w:r>
    </w:p>
    <w:p w:rsidR="00480224" w:rsidRPr="00480224" w:rsidRDefault="00480224" w:rsidP="00480224">
      <w:pPr>
        <w:shd w:val="clear" w:color="auto" w:fill="FFFFFF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i/>
          <w:iCs/>
          <w:color w:val="212121"/>
          <w:sz w:val="28"/>
          <w:szCs w:val="28"/>
          <w:lang w:eastAsia="ru-RU"/>
        </w:rPr>
        <w:t>Развивающие:</w:t>
      </w:r>
      <w:r w:rsidRPr="00480224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развивать познавательный интерес, детскую инициативу и самостоятельность, умение анализировать, делать выводы, рассуждать; развивать умение взаимодействовать в командах: общаться, договариваться, обсуждать, находить общее решение, помогать другим, поддерживать диалог.</w:t>
      </w:r>
    </w:p>
    <w:p w:rsidR="00480224" w:rsidRPr="00480224" w:rsidRDefault="00480224" w:rsidP="00480224">
      <w:pPr>
        <w:shd w:val="clear" w:color="auto" w:fill="FFFFFF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i/>
          <w:iCs/>
          <w:color w:val="212121"/>
          <w:sz w:val="28"/>
          <w:szCs w:val="28"/>
          <w:lang w:eastAsia="ru-RU"/>
        </w:rPr>
        <w:t>Воспитывающие: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воспитывать интерес к здоровому образу жизни, бережное отношение к собственному здоровью.</w:t>
      </w:r>
    </w:p>
    <w:p w:rsidR="00480224" w:rsidRPr="00480224" w:rsidRDefault="00480224" w:rsidP="00480224">
      <w:pPr>
        <w:shd w:val="clear" w:color="auto" w:fill="FFFFFF"/>
        <w:jc w:val="both"/>
        <w:rPr>
          <w:rFonts w:ascii="Helvetica" w:eastAsia="Times New Roman" w:hAnsi="Helvetica" w:cs="Helvetica"/>
          <w:color w:val="212121"/>
          <w:szCs w:val="24"/>
          <w:lang w:eastAsia="ru-RU"/>
        </w:rPr>
      </w:pPr>
      <w:r w:rsidRPr="00480224">
        <w:rPr>
          <w:rFonts w:eastAsia="Times New Roman" w:cs="Times New Roman"/>
          <w:color w:val="212121"/>
          <w:szCs w:val="24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Ожидаемые результаты: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-формирование навыков здорового образа жизни, укрепление здоровья;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- умение работать в одной команде;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- развитие познавательного интереса, расширение кругозора;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- развитие творческого потенциала личности, выявление способностей и возможностей каждого ребенка.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Форма проведения: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игра-</w:t>
      </w:r>
      <w:proofErr w:type="spellStart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квест</w:t>
      </w:r>
      <w:proofErr w:type="spellEnd"/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Методы реализации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: площадки с испытаниями, которые включают в себя различные задания на развитие воображения, творчества, смекалки, быстроты реакции и </w:t>
      </w:r>
      <w:proofErr w:type="spellStart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мн.др</w:t>
      </w:r>
      <w:proofErr w:type="spellEnd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.</w:t>
      </w:r>
    </w:p>
    <w:p w:rsidR="00480224" w:rsidRPr="00480224" w:rsidRDefault="00480224" w:rsidP="00480224">
      <w:pPr>
        <w:shd w:val="clear" w:color="auto" w:fill="FFFFFF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Краткое содержание: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игра представляет собой командное соревнование, в ходе которого участникам предлагаются интеллектуальные, творческие задания (загадки и подсказки, с помощью которых они переходят от одной точки заданного маршрута к следующей, получая за это приятные сюрпризы) при этом их необходимо выполнить быстрее соперников. В данном случае тематика мероприятия подразумевает связь с вопросами здорового питания и здорового образа жизни.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lastRenderedPageBreak/>
        <w:t>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color w:val="212121"/>
          <w:sz w:val="28"/>
          <w:szCs w:val="28"/>
          <w:lang w:eastAsia="ru-RU"/>
        </w:rPr>
        <w:t>Оборудование: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компьютер, карточки-задания (по числу команд), карточки- правила/подсказки (по числу команд), наборы </w:t>
      </w:r>
      <w:proofErr w:type="spellStart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пазлов</w:t>
      </w:r>
      <w:proofErr w:type="spellEnd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«Пирамида правильного питания» (по числу команд), грамоты для награждения команд, сладкие призы.</w:t>
      </w:r>
    </w:p>
    <w:p w:rsidR="00480224" w:rsidRDefault="00A93210" w:rsidP="00A93210">
      <w:pPr>
        <w:shd w:val="clear" w:color="auto" w:fill="FFFFFF"/>
        <w:spacing w:after="160" w:line="302" w:lineRule="atLeast"/>
        <w:ind w:firstLine="708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Перед проведением </w:t>
      </w:r>
      <w:proofErr w:type="spellStart"/>
      <w:r>
        <w:rPr>
          <w:rFonts w:eastAsia="Times New Roman" w:cs="Times New Roman"/>
          <w:color w:val="212121"/>
          <w:sz w:val="28"/>
          <w:szCs w:val="28"/>
          <w:lang w:eastAsia="ru-RU"/>
        </w:rPr>
        <w:t>квест</w:t>
      </w:r>
      <w:proofErr w:type="spellEnd"/>
      <w:r>
        <w:rPr>
          <w:rFonts w:eastAsia="Times New Roman" w:cs="Times New Roman"/>
          <w:color w:val="212121"/>
          <w:sz w:val="28"/>
          <w:szCs w:val="28"/>
          <w:lang w:eastAsia="ru-RU"/>
        </w:rPr>
        <w:t>-игры формируются команды по 6-8 человек. Количество команд варьируется в пределах 5-7. В роли ведущих и координаторов станций могут выступать как воспитатели, так и старшеклассники. В жюри назначаются ребята разных возрастов под руководством воспитателя.</w:t>
      </w:r>
    </w:p>
    <w:p w:rsidR="00A93210" w:rsidRPr="00480224" w:rsidRDefault="00A93210" w:rsidP="00A93210">
      <w:pPr>
        <w:shd w:val="clear" w:color="auto" w:fill="FFFFFF"/>
        <w:spacing w:after="160" w:line="302" w:lineRule="atLeast"/>
        <w:ind w:firstLine="708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color w:val="212121"/>
          <w:sz w:val="28"/>
          <w:szCs w:val="28"/>
          <w:lang w:eastAsia="ru-RU"/>
        </w:rPr>
        <w:t>Квест</w:t>
      </w:r>
      <w:proofErr w:type="spellEnd"/>
      <w:r>
        <w:rPr>
          <w:rFonts w:eastAsia="Times New Roman" w:cs="Times New Roman"/>
          <w:color w:val="212121"/>
          <w:sz w:val="28"/>
          <w:szCs w:val="28"/>
          <w:lang w:eastAsia="ru-RU"/>
        </w:rPr>
        <w:t>-игра представляет собой путешествие по станциям с выполнением различных заданий, при успешном прохождении которых начисляются баллы.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ascii="Helvetica" w:eastAsia="Times New Roman" w:hAnsi="Helvetica" w:cs="Helvetica"/>
          <w:b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color w:val="212121"/>
          <w:sz w:val="28"/>
          <w:szCs w:val="28"/>
          <w:lang w:eastAsia="ru-RU"/>
        </w:rPr>
        <w:t>ХОД ИГРЫ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Ведущий: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ind w:firstLine="708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Здравствуйте, дорогие ребята, уважаемые гости. Мы говорим вам «здравствуйте», а это значит, что мы желаем вам всем здоровья!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Всем известно, всем понятно,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Что здоровым быть приятно.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Только надо знать, как здоровым стать.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Приветствуем всех, кто время нашёл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И в школу на праздник здоровья пришёл!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480224">
        <w:rPr>
          <w:rFonts w:eastAsia="Times New Roman" w:cs="Times New Roman"/>
          <w:color w:val="212121"/>
          <w:sz w:val="20"/>
          <w:szCs w:val="20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ind w:firstLine="708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Каждому из нас дана только одна удивительная возможность прожить свою жизнь на планете Земля. А как прожить свою жизнь, каждый человек решает по- своему.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ind w:firstLine="708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Одним из правил сохранения здоровья является здоровое питание Народная мудрость гласит: </w:t>
      </w:r>
      <w:r w:rsidRPr="00480224">
        <w:rPr>
          <w:rFonts w:eastAsia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«Дерево держится своими корнями, а человек пищей».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Открыть тайны правильного питания поможет наша сегодняшняя игра.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ind w:firstLine="708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Прошу капитанов вскрыть конверты и прочитать адресованные командам письма (конверты команды получают перед началом игры. Все конверты разного цвета, цвету конвертов будут соответствовать и листы с заданиями)</w:t>
      </w:r>
    </w:p>
    <w:p w:rsidR="00480224" w:rsidRPr="00480224" w:rsidRDefault="00480224" w:rsidP="00480224">
      <w:pPr>
        <w:shd w:val="clear" w:color="auto" w:fill="FFFFFF"/>
        <w:spacing w:line="346" w:lineRule="atLeast"/>
        <w:ind w:firstLine="708"/>
        <w:jc w:val="both"/>
        <w:rPr>
          <w:rFonts w:eastAsia="Times New Roman" w:cs="Times New Roman"/>
          <w:color w:val="212121"/>
          <w:sz w:val="32"/>
          <w:szCs w:val="32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Содержание письма</w:t>
      </w:r>
      <w:r w:rsidRPr="00480224">
        <w:rPr>
          <w:rFonts w:eastAsia="Times New Roman" w:cs="Times New Roman"/>
          <w:color w:val="212121"/>
          <w:sz w:val="32"/>
          <w:szCs w:val="32"/>
          <w:lang w:eastAsia="ru-RU"/>
        </w:rPr>
        <w:t>: «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Здоровье человека – это главная ценность жизни каждого из нас. Его нельзя купить ни за какие деньги и ценности. И что уже давно доказано, его нужно беречь с самого первого дня появления на свет. Сначала о вас заботятся родители, но вы растете и уже каждый из вас сейчас должен задуматься, как не навредить своему здоровью.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  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ab/>
        <w:t>Древним людям принадлежат мудрые слова:</w:t>
      </w:r>
      <w:r w:rsidRPr="00480224">
        <w:rPr>
          <w:rFonts w:eastAsia="Times New Roman" w:cs="Times New Roman"/>
          <w:color w:val="212121"/>
          <w:sz w:val="16"/>
          <w:szCs w:val="16"/>
          <w:lang w:eastAsia="ru-RU"/>
        </w:rPr>
        <w:t> </w:t>
      </w:r>
      <w:r w:rsidRPr="00480224">
        <w:rPr>
          <w:rFonts w:eastAsia="Times New Roman" w:cs="Times New Roman"/>
          <w:color w:val="212121"/>
          <w:szCs w:val="24"/>
          <w:lang w:eastAsia="ru-RU"/>
        </w:rPr>
        <w:t>«</w:t>
      </w:r>
      <w:proofErr w:type="gramStart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Мы</w:t>
      </w:r>
      <w:r w:rsidRPr="00480224">
        <w:rPr>
          <w:rFonts w:eastAsia="Times New Roman" w:cs="Times New Roman"/>
          <w:color w:val="212121"/>
          <w:szCs w:val="24"/>
          <w:lang w:eastAsia="ru-RU"/>
        </w:rPr>
        <w:t>  (</w:t>
      </w:r>
      <w:proofErr w:type="gramEnd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здесь лист с письмом обрывается)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ind w:firstLine="708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lastRenderedPageBreak/>
        <w:t>Дорогие ребята, чтобы узнать эту простую житейскую мудрость и постичь тайны здорового питания, вам предстоит пройти несколько испытаний. За каждое правильно выполненное задание вы сможете получить одно из правил здорового питания и подсказку, которая приведет вас на следующий этап игры. Каждое новое задание будет вести вас к заветной цели! Желаем вам удачи!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Участники игры получают первое задание.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ЗАДАНИЕ 1 «ЗАГАДОЧНЫЙ КРОССВОРД»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Дорогие ребята!  Прочитайте и разгадайте загадки. Запишите отгадки в кроссворд.  Прочитав ключевое слово, вы узнаете, где нужно искать следующе задание.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 1. Ягоды зеленые,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     А всеми хваленые.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     Вырастут с костями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     И висят кистями. …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2. Яркий, сладкий, налитой,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Весь в обложке золотой.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Не с конфетной фабрики –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Из далекой Африки.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Сам на солнышко похож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Можешь съесть меня, но только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Раздели сперва на дольки …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3.  Под землей живет семья: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    Папа, мама, деток тьма.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    Покопай немножко: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 Под кустом ...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4. Воду пьет – себя торопит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И растет, и листья копит.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В середине кочерыжка.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На столе не будет пусто,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Если вырастешь …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5.  А на этой грядке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 Выросли загадки.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    В этой грядке Дед Мороз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    Прячет летом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 Красный нос.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 В землю спряталась плутовка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 Витаминная….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6. Он круглый и красный,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   Как глаз светофора.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Среди овощей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Нет сочней…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7. Знают этот фрукт детишки,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lastRenderedPageBreak/>
        <w:t xml:space="preserve">    Любят есть его мартышки,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Родом он из жарких стран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В тропиках растет …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8. Он кусает, только вот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Зубки есть, но где, же рот?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От простуды нас избавил,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И от гриппа нам помог,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Горький доктор наш….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9. На сучках висят шары,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Посинели от жары.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10. Круглое, румяное,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 Я расту на ветке.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  Любят меня взрослые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   И маленькие детки.</w:t>
      </w:r>
    </w:p>
    <w:p w:rsidR="00480224" w:rsidRPr="00480224" w:rsidRDefault="00480224" w:rsidP="00480224">
      <w:pPr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ascii="Helvetica" w:eastAsia="Times New Roman" w:hAnsi="Helvetica" w:cs="Helvetica"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5260E2E" wp14:editId="3FFAD18E">
            <wp:simplePos x="0" y="0"/>
            <wp:positionH relativeFrom="column">
              <wp:posOffset>250190</wp:posOffset>
            </wp:positionH>
            <wp:positionV relativeFrom="paragraph">
              <wp:posOffset>0</wp:posOffset>
            </wp:positionV>
            <wp:extent cx="4640400" cy="3344400"/>
            <wp:effectExtent l="0" t="0" r="8255" b="8890"/>
            <wp:wrapTight wrapText="bothSides">
              <wp:wrapPolygon edited="0">
                <wp:start x="9223" y="246"/>
                <wp:lineTo x="9223" y="2461"/>
                <wp:lineTo x="621" y="2584"/>
                <wp:lineTo x="266" y="2707"/>
                <wp:lineTo x="266" y="4799"/>
                <wp:lineTo x="4079" y="6399"/>
                <wp:lineTo x="4789" y="6399"/>
                <wp:lineTo x="4789" y="6891"/>
                <wp:lineTo x="7095" y="8368"/>
                <wp:lineTo x="7804" y="8368"/>
                <wp:lineTo x="7804" y="8983"/>
                <wp:lineTo x="8780" y="10336"/>
                <wp:lineTo x="9223" y="10336"/>
                <wp:lineTo x="5321" y="10829"/>
                <wp:lineTo x="4789" y="11075"/>
                <wp:lineTo x="4789" y="13044"/>
                <wp:lineTo x="5764" y="14274"/>
                <wp:lineTo x="6296" y="14274"/>
                <wp:lineTo x="6296" y="15259"/>
                <wp:lineTo x="7804" y="16243"/>
                <wp:lineTo x="9223" y="16243"/>
                <wp:lineTo x="6740" y="16981"/>
                <wp:lineTo x="6296" y="17227"/>
                <wp:lineTo x="6296" y="18212"/>
                <wp:lineTo x="3636" y="19196"/>
                <wp:lineTo x="3459" y="19319"/>
                <wp:lineTo x="3459" y="21534"/>
                <wp:lineTo x="12682" y="21534"/>
                <wp:lineTo x="12682" y="20181"/>
                <wp:lineTo x="13480" y="20181"/>
                <wp:lineTo x="14278" y="19196"/>
                <wp:lineTo x="14189" y="18212"/>
                <wp:lineTo x="16761" y="18212"/>
                <wp:lineTo x="18801" y="17351"/>
                <wp:lineTo x="18889" y="15259"/>
                <wp:lineTo x="18446" y="15013"/>
                <wp:lineTo x="14189" y="14274"/>
                <wp:lineTo x="14721" y="14274"/>
                <wp:lineTo x="15785" y="12921"/>
                <wp:lineTo x="15697" y="12305"/>
                <wp:lineTo x="21550" y="11321"/>
                <wp:lineTo x="21550" y="8860"/>
                <wp:lineTo x="18712" y="8368"/>
                <wp:lineTo x="18889" y="7260"/>
                <wp:lineTo x="18535" y="6768"/>
                <wp:lineTo x="17204" y="6399"/>
                <wp:lineTo x="17382" y="4799"/>
                <wp:lineTo x="16938" y="4676"/>
                <wp:lineTo x="12682" y="4430"/>
                <wp:lineTo x="21550" y="2830"/>
                <wp:lineTo x="21550" y="492"/>
                <wp:lineTo x="11263" y="246"/>
                <wp:lineTo x="9223" y="246"/>
              </wp:wrapPolygon>
            </wp:wrapTight>
            <wp:docPr id="1" name="Рисунок 1" descr="https://mega-talant.com/uploads/files/152484/83520/88433_html/images/83520.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ga-talant.com/uploads/files/152484/83520/88433_html/images/83520.0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400" cy="33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022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 w:type="textWrapping" w:clear="all"/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ПРАВИЛО 1: УДОВОЛЬСТВИЕ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ЗАДАНИЕ 2 «ОВОЩНОЙ САЛАТ»</w:t>
      </w:r>
    </w:p>
    <w:p w:rsidR="00480224" w:rsidRPr="00480224" w:rsidRDefault="00480224" w:rsidP="00480224">
      <w:pPr>
        <w:shd w:val="clear" w:color="auto" w:fill="FFFFFF"/>
        <w:ind w:firstLine="708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Дорогие ребята! Вспомните, что называют «кладовой витаминов».</w:t>
      </w:r>
    </w:p>
    <w:p w:rsidR="00480224" w:rsidRPr="00480224" w:rsidRDefault="00480224" w:rsidP="00480224">
      <w:pPr>
        <w:shd w:val="clear" w:color="auto" w:fill="FFFFFF"/>
        <w:jc w:val="left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Постарайтесь за пять минут найти в этой таблице 10 овощей</w:t>
      </w:r>
    </w:p>
    <w:p w:rsidR="00480224" w:rsidRPr="00480224" w:rsidRDefault="00480224" w:rsidP="00480224">
      <w:pPr>
        <w:shd w:val="clear" w:color="auto" w:fill="FFFFFF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480224">
        <w:rPr>
          <w:rFonts w:ascii="Helvetica" w:eastAsia="Times New Roman" w:hAnsi="Helvetica" w:cs="Helvetica"/>
          <w:noProof/>
          <w:color w:val="212121"/>
          <w:sz w:val="28"/>
          <w:szCs w:val="28"/>
          <w:lang w:eastAsia="ru-RU"/>
        </w:rPr>
        <w:lastRenderedPageBreak/>
        <w:drawing>
          <wp:inline distT="0" distB="0" distL="0" distR="0" wp14:anchorId="1445FC12" wp14:editId="5BE3FCF4">
            <wp:extent cx="4791075" cy="3857143"/>
            <wp:effectExtent l="0" t="0" r="0" b="0"/>
            <wp:docPr id="2" name="Рисунок 2" descr="https://mega-talant.com/uploads/files/152484/83520/88433_html/images/83520.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ga-talant.com/uploads/files/152484/83520/88433_html/images/83520.0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557" cy="387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Предъявите правильно выполненное задание в кабинете и получите следующую подсказку.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ПРАВИЛО 2: УПОТРЕБЛЯЙ БОЛЬШЕ ОВОЩЕЙ И ФРУКТОВ.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В качестве подсказки дети получают набор букв, из которых получается «библиотека»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578"/>
        <w:gridCol w:w="1576"/>
        <w:gridCol w:w="1564"/>
        <w:gridCol w:w="1578"/>
      </w:tblGrid>
      <w:tr w:rsidR="00480224" w:rsidRPr="00480224" w:rsidTr="00F46857">
        <w:trPr>
          <w:trHeight w:val="1075"/>
        </w:trPr>
        <w:tc>
          <w:tcPr>
            <w:tcW w:w="15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б</w:t>
            </w:r>
          </w:p>
        </w:tc>
        <w:tc>
          <w:tcPr>
            <w:tcW w:w="1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и</w:t>
            </w:r>
          </w:p>
        </w:tc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б</w:t>
            </w:r>
          </w:p>
        </w:tc>
        <w:tc>
          <w:tcPr>
            <w:tcW w:w="15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л</w:t>
            </w:r>
          </w:p>
        </w:tc>
        <w:tc>
          <w:tcPr>
            <w:tcW w:w="15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и</w:t>
            </w:r>
          </w:p>
        </w:tc>
      </w:tr>
      <w:tr w:rsidR="00480224" w:rsidRPr="00480224" w:rsidTr="00F46857">
        <w:trPr>
          <w:trHeight w:val="1075"/>
        </w:trPr>
        <w:tc>
          <w:tcPr>
            <w:tcW w:w="157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о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т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к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а</w:t>
            </w:r>
          </w:p>
        </w:tc>
      </w:tr>
    </w:tbl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ЗАДАНИЕ 3 «ЛИТЕРАТУРНО-КУЛИНАРНАЯ ВИКТОРИНА»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(Викторину проводит библиотекарь, за каждый правильный ответ команда получает букву, из которых собирает слово-подсказку</w:t>
      </w:r>
      <w:proofErr w:type="gramStart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.</w:t>
      </w:r>
      <w:proofErr w:type="gramEnd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следующее задание)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Соберите из букв слово, и вы узнаете, где искать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lastRenderedPageBreak/>
        <w:t>1. Как называлась река в сказке Н. Носова «Незнайка и его друзья»? (Огуречная)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2. В каком произведении итальянского сказочника </w:t>
      </w:r>
      <w:proofErr w:type="spellStart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Джанни</w:t>
      </w:r>
      <w:proofErr w:type="spellEnd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Родари</w:t>
      </w:r>
      <w:proofErr w:type="spellEnd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действующие лица – овощи и фрукты? («</w:t>
      </w:r>
      <w:proofErr w:type="spellStart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Чипполино</w:t>
      </w:r>
      <w:proofErr w:type="spellEnd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»)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3. В какой сказке действие разворачивается вокруг корнеплода? («Репка»)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4. А в какой — вокруг яйца? («Курочка — Ряба»)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5. Про какие вкусные и полезные фрукты Мальвина задала Буратино задачку, а он решил её неправильно? (Про яблоки)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6. Какой круглый продукт из муки не хотел, чтобы его съели, и поэтому убежал от хозяйки? (Колобок)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7. Какой вкусный круглый овощ оранжевого цвета превратился в одной из сказок в средство передвижения? (Тыква в сказке «Золушка»).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8. В ящике с какими вкусными круглыми оранжевыми фруктами нашли очень милого сказочного героя с огромными ушами? (</w:t>
      </w:r>
      <w:proofErr w:type="gramStart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С</w:t>
      </w:r>
      <w:proofErr w:type="gramEnd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апельсинами)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76"/>
        <w:gridCol w:w="1980"/>
        <w:gridCol w:w="1980"/>
      </w:tblGrid>
      <w:tr w:rsidR="00480224" w:rsidRPr="00480224" w:rsidTr="00F46857">
        <w:trPr>
          <w:trHeight w:val="1326"/>
        </w:trPr>
        <w:tc>
          <w:tcPr>
            <w:tcW w:w="19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с</w:t>
            </w:r>
          </w:p>
        </w:tc>
        <w:tc>
          <w:tcPr>
            <w:tcW w:w="1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п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о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р</w:t>
            </w:r>
          </w:p>
        </w:tc>
      </w:tr>
      <w:tr w:rsidR="00480224" w:rsidRPr="00480224" w:rsidTr="00F46857">
        <w:trPr>
          <w:trHeight w:val="1326"/>
        </w:trPr>
        <w:tc>
          <w:tcPr>
            <w:tcW w:w="192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т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з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rPr>
                <w:rFonts w:eastAsia="Times New Roman" w:cs="Times New Roman"/>
                <w:sz w:val="144"/>
                <w:szCs w:val="1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144"/>
                <w:szCs w:val="144"/>
                <w:lang w:eastAsia="ru-RU"/>
              </w:rPr>
              <w:t>л</w:t>
            </w:r>
          </w:p>
        </w:tc>
      </w:tr>
    </w:tbl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  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 xml:space="preserve">ПРАВИЛО </w:t>
      </w:r>
      <w:proofErr w:type="gramStart"/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3: 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ЕСТЬ</w:t>
      </w:r>
      <w:proofErr w:type="gramEnd"/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 xml:space="preserve"> НАДО ПРОСТУЮ, СВЕЖЕПРИГОТОВЛЕННУЮ ПИЩУ, КОТОРАЯ ЛЕГКО УСВАИВАЕТСЯ И СООТВЕТСТВУЕТ ПОТРЕБНОСТЯМ ОРГАНИЗМ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ЗАДАНИЕ 4 «ПОДКРЕПИМСЯ»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Ребята! Вы очень сообразительные, а значит без труда сможете отгадать эти ребусы. Обменяйте ответы на подсказку.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ascii="Helvetica" w:eastAsia="Times New Roman" w:hAnsi="Helvetica" w:cs="Helvetica"/>
          <w:noProof/>
          <w:color w:val="212121"/>
          <w:sz w:val="28"/>
          <w:szCs w:val="28"/>
          <w:lang w:eastAsia="ru-RU"/>
        </w:rPr>
        <w:lastRenderedPageBreak/>
        <w:drawing>
          <wp:inline distT="0" distB="0" distL="0" distR="0" wp14:anchorId="546C023E" wp14:editId="4E9EEA0D">
            <wp:extent cx="3739333" cy="5286375"/>
            <wp:effectExtent l="0" t="0" r="0" b="0"/>
            <wp:docPr id="3" name="Рисунок 3" descr="https://mega-talant.com/uploads/files/152484/83520/88433_html/images/83520.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ga-talant.com/uploads/files/152484/83520/88433_html/images/83520.00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66" cy="529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  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  ПРАВИЛО 4: РЕГУЛЯРНОСТЬ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ЗАДАНИЕ 5 «ЗАМОРОЧКИ ИЗ БОЧКИ»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(Участники отвечают на вопросы, отгадывают название ягод, овощей и фруктов)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Самая крупная ягода. (Арбуз.)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Какую ноту кладут в суп? (Соль.)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Первая еда родившегося ребенка (Молоко)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Что убирают в саду осенью (Фрукты)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Какой холодный десерт, любимый детьми, делают из молока? (Мороженое)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Какой овощ очень полезен для зрения? (Морковь)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Какой из фруктов считают любимым фруктом обезьян? (Бананы)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Какой овощ называют вторым хлебом? (Картофель)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lastRenderedPageBreak/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Этот овощ состоит из множества листьев, надетых друг на друга. Его с удовольствием едят козы в огороде. (Капуста)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Один из самых крупных овощей (Тыква)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Этот напиток обычно варят из сухофруктов (Компот)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Этот напиток считается вредным для детского организма (Газировка)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Самый колючий ягодный куст. (Крыжовник)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Самая полезная ягода для зрения и роста. (Черника)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Любимое лакомство медведей. (Малина)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Самый кислый фрукт. (Лимон)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Самая кислая ягода. (Клюква)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Фрукт, похожий на апельсин, но поменьше. (Мандарин)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Ягода, получившая название из-за темно-синего, почти черного цвета. (Черника)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proofErr w:type="gramStart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саду бывает и красная, и черная, и белая. (Смородина)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Место, где растут овощи. (Огород)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Бывает и сладким, и горьким. (Перец)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•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Из него делают кетчуп и томатную пасту. (Помидор)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ПРАВИЛО 5: НЕ ТОРОПИТЕСЬ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ПОДСКАЗКА: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ищите дверь, на которой написано слово, обозначающее короткое предложение, содержащее народную мудрость.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ЗАДАНИЕ 6 «НАРОДНАЯ МУДРОСТЬ»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Какая же еда без хлеба? Утром можно и бутерброд съесть, и булочку, и просто ломтик хлеба. Не зря в народе говорят: Хлеб на стол, так и стол – престол. А вы знаете пословицы о хлебе? Вот сейчас и проверим. Прочитайте начало пословицы и найдите её конец.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Много снега –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много хлеба.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Ржаной хлебушко  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калачу дедушка.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Хлеб – 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всему голова.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Всё приедается, а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хлеб нет.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Снег на полях –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хлеб в закромах.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Есть хлеб –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будет и обед.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Без хлеба куска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везде тоска.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lastRenderedPageBreak/>
        <w:t xml:space="preserve">У кого </w:t>
      </w:r>
      <w:proofErr w:type="gramStart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хлебушко,   </w:t>
      </w:r>
      <w:proofErr w:type="gramEnd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у того и счастье.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Хлеб ногами топтать - </w:t>
      </w:r>
      <w:r w:rsidRPr="00480224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народу голодать.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ПРАВИЛО 6: ПРАВИЛЬНО СОЧЕТАЙТЕ ПРОДУКТЫ.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ПОДСКАЗКА: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следующее задание ищите под лестницей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ЗАДАНИЕ 7 «ПРОДУКТОВАЯ ЛЕСЕНКА»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Ребята! Вам нужно придумать и записать названия </w:t>
      </w:r>
      <w:r w:rsidRPr="00480224">
        <w:rPr>
          <w:rFonts w:eastAsia="Times New Roman" w:cs="Times New Roman"/>
          <w:b/>
          <w:bCs/>
          <w:color w:val="212121"/>
          <w:sz w:val="28"/>
          <w:szCs w:val="28"/>
          <w:u w:val="single"/>
          <w:lang w:eastAsia="ru-RU"/>
        </w:rPr>
        <w:t>полезных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продуктов лесенкой, каждое следующее слово на одну букву длиннее, чем предыдущее.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ascii="Helvetica" w:eastAsia="Times New Roman" w:hAnsi="Helvetica" w:cs="Helvetica"/>
          <w:noProof/>
          <w:color w:val="212121"/>
          <w:sz w:val="28"/>
          <w:szCs w:val="28"/>
          <w:lang w:eastAsia="ru-RU"/>
        </w:rPr>
        <w:drawing>
          <wp:inline distT="0" distB="0" distL="0" distR="0" wp14:anchorId="4185D348" wp14:editId="460753D6">
            <wp:extent cx="3076575" cy="2762250"/>
            <wp:effectExtent l="0" t="0" r="9525" b="0"/>
            <wp:docPr id="4" name="Рисунок 4" descr="https://mega-talant.com/uploads/files/152484/83520/88433_html/images/83520.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ga-talant.com/uploads/files/152484/83520/88433_html/images/83520.0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ПРАВИЛО 7: НЕ УВЛЕКАЙСЯ СЛАДКИМ, КИСЛЫМ, СОЛЕНЫМ, ОСТРЫМ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ПОДСКАЗКА: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  <w:proofErr w:type="gramStart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А</w:t>
      </w:r>
      <w:proofErr w:type="gramEnd"/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 все ли продукты одинаково полезны? Проверьте свои знания, сыграв в игру «ПОЛЕЗНО- ВРЕДНО». Пропуском в игру послужит правильно собранная пирамида питания.  Ищите фрагменты пирамиды на спортивной (игровой) площадке.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ЗАДАНИЕ 8 «СОБЕРИ ПАЗЛ»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(необходимо распечатать заготовку на цветном принтере по числу команд и разрезать на отдельные элементы. Набор для каждой команды прячется в указанном в подсказке месте)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ascii="Helvetica" w:eastAsia="Times New Roman" w:hAnsi="Helvetica" w:cs="Helvetica"/>
          <w:noProof/>
          <w:color w:val="212121"/>
          <w:sz w:val="28"/>
          <w:szCs w:val="28"/>
          <w:lang w:eastAsia="ru-RU"/>
        </w:rPr>
        <w:lastRenderedPageBreak/>
        <w:drawing>
          <wp:inline distT="0" distB="0" distL="0" distR="0" wp14:anchorId="22281B0D" wp14:editId="77A2812F">
            <wp:extent cx="5057775" cy="3486150"/>
            <wp:effectExtent l="0" t="0" r="9525" b="0"/>
            <wp:docPr id="5" name="Рисунок 5" descr="C:\Users\artem\Downloads\2018-05-12_17-2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rtem\Downloads\2018-05-12_17-22-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На следующем этапе игры ребята предъявляют собранную картинку и получают еще одно правило.</w:t>
      </w:r>
    </w:p>
    <w:p w:rsidR="00480224" w:rsidRPr="00480224" w:rsidRDefault="00480224" w:rsidP="00480224">
      <w:pPr>
        <w:shd w:val="clear" w:color="auto" w:fill="FFFFFF"/>
        <w:spacing w:line="302" w:lineRule="atLeast"/>
        <w:ind w:left="720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ind w:left="720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ПРАВИЛО 8: РАЗНООБРАЗИЕ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ЗАДАНИЕ 9 «ПОЛЕЗНО И ВРЕДНО»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(интерактивная игра, при отсутствии компьютера можно заменить игрой «Разноцветные подносы»: каждая команда получает одинаковый набор картинок/слов и поднос определенного цвета (красный и зеленый)).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Ведущий: Человеку полезно есть любые продукты. Но одни продукты можно есть каждый день, другие - реже. Какие же продукты самые полезные? На этот вопрос, дорогие игроки, вам и предстоит сейчас дать ответ. Перед вами два подноса разного цвета. Положите на зелёный поднос продукты (набор картинок), которые полезно есть, на красный - продукты, которые есть вредно.)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     </w:t>
      </w: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ПРАВИЛО 9: ПОЛЬЗА И БЕЗОПАСНОСТЬ.</w:t>
      </w:r>
    </w:p>
    <w:p w:rsidR="00480224" w:rsidRPr="00480224" w:rsidRDefault="00480224" w:rsidP="00480224">
      <w:pPr>
        <w:shd w:val="clear" w:color="auto" w:fill="FFFFFF"/>
        <w:spacing w:after="160" w:line="346" w:lineRule="atLeast"/>
        <w:ind w:left="284"/>
        <w:jc w:val="left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32"/>
          <w:szCs w:val="32"/>
          <w:lang w:eastAsia="ru-RU"/>
        </w:rPr>
        <w:t>ПОДСКАЗКА:</w:t>
      </w:r>
      <w:r w:rsidRPr="00480224">
        <w:rPr>
          <w:rFonts w:eastAsia="Times New Roman" w:cs="Times New Roman"/>
          <w:color w:val="212121"/>
          <w:sz w:val="32"/>
          <w:szCs w:val="32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 xml:space="preserve">ребята! вы близки к финишу! вам осталось найти части потерянного предложения.   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ЗАДАНИЕ 10 «РАССЫПАВШЕЕСЯ ПРЕДЛОЖЕНИЕ»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(из слов учащиеся собирают ключевую фразу и получают последнее правило)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</w:tblGrid>
      <w:tr w:rsidR="00480224" w:rsidRPr="00480224" w:rsidTr="00F46857">
        <w:trPr>
          <w:trHeight w:val="610"/>
        </w:trPr>
        <w:tc>
          <w:tcPr>
            <w:tcW w:w="4041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jc w:val="left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44"/>
                <w:szCs w:val="44"/>
                <w:lang w:eastAsia="ru-RU"/>
              </w:rPr>
              <w:lastRenderedPageBreak/>
              <w:t>МЫ</w:t>
            </w:r>
          </w:p>
        </w:tc>
      </w:tr>
      <w:tr w:rsidR="00480224" w:rsidRPr="00480224" w:rsidTr="00F46857">
        <w:trPr>
          <w:trHeight w:val="561"/>
        </w:trPr>
        <w:tc>
          <w:tcPr>
            <w:tcW w:w="40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jc w:val="left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44"/>
                <w:szCs w:val="44"/>
                <w:lang w:eastAsia="ru-RU"/>
              </w:rPr>
              <w:t>ЕДИМ</w:t>
            </w:r>
          </w:p>
        </w:tc>
      </w:tr>
      <w:tr w:rsidR="00480224" w:rsidRPr="00480224" w:rsidTr="00F46857">
        <w:trPr>
          <w:trHeight w:val="413"/>
        </w:trPr>
        <w:tc>
          <w:tcPr>
            <w:tcW w:w="40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jc w:val="left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44"/>
                <w:szCs w:val="44"/>
                <w:lang w:eastAsia="ru-RU"/>
              </w:rPr>
              <w:t>ДЛЯ ТОГО</w:t>
            </w:r>
          </w:p>
        </w:tc>
      </w:tr>
      <w:tr w:rsidR="00480224" w:rsidRPr="00480224" w:rsidTr="00F46857">
        <w:trPr>
          <w:trHeight w:val="435"/>
        </w:trPr>
        <w:tc>
          <w:tcPr>
            <w:tcW w:w="40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jc w:val="left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44"/>
                <w:szCs w:val="44"/>
                <w:lang w:eastAsia="ru-RU"/>
              </w:rPr>
              <w:t>ЧТОБЫ</w:t>
            </w:r>
          </w:p>
        </w:tc>
      </w:tr>
      <w:tr w:rsidR="00480224" w:rsidRPr="00480224" w:rsidTr="00F46857">
        <w:trPr>
          <w:trHeight w:val="599"/>
        </w:trPr>
        <w:tc>
          <w:tcPr>
            <w:tcW w:w="40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jc w:val="left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44"/>
                <w:szCs w:val="44"/>
                <w:lang w:eastAsia="ru-RU"/>
              </w:rPr>
              <w:t>ЖИТЬ,</w:t>
            </w:r>
          </w:p>
        </w:tc>
      </w:tr>
      <w:tr w:rsidR="00480224" w:rsidRPr="00480224" w:rsidTr="00F46857">
        <w:trPr>
          <w:trHeight w:val="409"/>
        </w:trPr>
        <w:tc>
          <w:tcPr>
            <w:tcW w:w="40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jc w:val="left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44"/>
                <w:szCs w:val="44"/>
                <w:lang w:eastAsia="ru-RU"/>
              </w:rPr>
              <w:t>А НЕ</w:t>
            </w:r>
          </w:p>
        </w:tc>
      </w:tr>
      <w:tr w:rsidR="00480224" w:rsidRPr="00480224" w:rsidTr="00F46857">
        <w:trPr>
          <w:trHeight w:val="431"/>
        </w:trPr>
        <w:tc>
          <w:tcPr>
            <w:tcW w:w="40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jc w:val="left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44"/>
                <w:szCs w:val="44"/>
                <w:lang w:eastAsia="ru-RU"/>
              </w:rPr>
              <w:t>ЖИВЕМ</w:t>
            </w:r>
          </w:p>
        </w:tc>
      </w:tr>
      <w:tr w:rsidR="00480224" w:rsidRPr="00480224" w:rsidTr="00F46857">
        <w:trPr>
          <w:trHeight w:val="453"/>
        </w:trPr>
        <w:tc>
          <w:tcPr>
            <w:tcW w:w="40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jc w:val="left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44"/>
                <w:szCs w:val="44"/>
                <w:lang w:eastAsia="ru-RU"/>
              </w:rPr>
              <w:t>ДЛЯ ТОГО</w:t>
            </w:r>
          </w:p>
        </w:tc>
      </w:tr>
      <w:tr w:rsidR="00480224" w:rsidRPr="00480224" w:rsidTr="00F46857">
        <w:trPr>
          <w:trHeight w:val="475"/>
        </w:trPr>
        <w:tc>
          <w:tcPr>
            <w:tcW w:w="40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jc w:val="left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44"/>
                <w:szCs w:val="44"/>
                <w:lang w:eastAsia="ru-RU"/>
              </w:rPr>
              <w:t>ЧТОБЫ</w:t>
            </w:r>
          </w:p>
        </w:tc>
      </w:tr>
      <w:tr w:rsidR="00480224" w:rsidRPr="00480224" w:rsidTr="00F46857">
        <w:trPr>
          <w:trHeight w:val="483"/>
        </w:trPr>
        <w:tc>
          <w:tcPr>
            <w:tcW w:w="4041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80224" w:rsidRPr="00480224" w:rsidRDefault="00480224" w:rsidP="00480224">
            <w:pPr>
              <w:jc w:val="left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480224">
              <w:rPr>
                <w:rFonts w:ascii="Calibri" w:eastAsia="Times New Roman" w:hAnsi="Calibri" w:cs="Times New Roman"/>
                <w:sz w:val="44"/>
                <w:szCs w:val="44"/>
                <w:lang w:eastAsia="ru-RU"/>
              </w:rPr>
              <w:t>ЕСТЬ</w:t>
            </w:r>
          </w:p>
        </w:tc>
      </w:tr>
    </w:tbl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A93210">
      <w:pPr>
        <w:shd w:val="clear" w:color="auto" w:fill="FFFFFF"/>
        <w:spacing w:after="160" w:line="30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ПРАВИЛО</w:t>
      </w:r>
      <w:bookmarkStart w:id="0" w:name="_GoBack"/>
      <w:bookmarkEnd w:id="0"/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 xml:space="preserve"> 10: ЕДА НУЖНА ДЛЯ ПОДДЕРЖАНИЯ ЖИЗНЕДЕЯТЕЛЬНОСТИ ОРГАНИЗМА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Каждая команда составляет памятку здорового питания из правил, полученных во время игры.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ПОДВЕДЕНИЕ ИТОГОВ КВЕСТА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Ведущий: Молодцы, ребята, со всеми испытаниями вы справились и теперь знаете, какие правила нужно соблюдать, чтобы быть здоровыми.</w:t>
      </w:r>
    </w:p>
    <w:p w:rsidR="00480224" w:rsidRPr="00480224" w:rsidRDefault="00480224" w:rsidP="00480224">
      <w:pPr>
        <w:shd w:val="clear" w:color="auto" w:fill="FFFFFF"/>
        <w:ind w:left="142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Желаю вам цвести, расти</w:t>
      </w:r>
    </w:p>
    <w:p w:rsidR="00480224" w:rsidRPr="00480224" w:rsidRDefault="00480224" w:rsidP="00480224">
      <w:pPr>
        <w:shd w:val="clear" w:color="auto" w:fill="FFFFFF"/>
        <w:ind w:left="142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Копить, крепить здоровье,</w:t>
      </w:r>
    </w:p>
    <w:p w:rsidR="00480224" w:rsidRPr="00480224" w:rsidRDefault="00480224" w:rsidP="00480224">
      <w:pPr>
        <w:shd w:val="clear" w:color="auto" w:fill="FFFFFF"/>
        <w:ind w:left="142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Оно для дальнего пути –</w:t>
      </w:r>
    </w:p>
    <w:p w:rsidR="00480224" w:rsidRPr="00480224" w:rsidRDefault="00480224" w:rsidP="00480224">
      <w:pPr>
        <w:shd w:val="clear" w:color="auto" w:fill="FFFFFF"/>
        <w:ind w:left="142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Главнейшее условие.</w:t>
      </w:r>
    </w:p>
    <w:p w:rsidR="00480224" w:rsidRPr="00480224" w:rsidRDefault="00480224" w:rsidP="00480224">
      <w:pPr>
        <w:shd w:val="clear" w:color="auto" w:fill="FFFFFF"/>
        <w:ind w:left="142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ind w:left="142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Награждение участников грамотами и сладкими призами.</w:t>
      </w:r>
    </w:p>
    <w:p w:rsidR="00480224" w:rsidRPr="00480224" w:rsidRDefault="00480224" w:rsidP="00480224">
      <w:pPr>
        <w:shd w:val="clear" w:color="auto" w:fill="FFFFFF"/>
        <w:spacing w:after="160"/>
        <w:ind w:left="142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480224">
        <w:rPr>
          <w:rFonts w:ascii="Constantia" w:eastAsia="Times New Roman" w:hAnsi="Constantia" w:cs="Helvetica"/>
          <w:color w:val="212121"/>
          <w:sz w:val="26"/>
          <w:szCs w:val="26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jc w:val="lef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80224">
        <w:rPr>
          <w:rFonts w:eastAsia="Times New Roman" w:cs="Times New Roman"/>
          <w:color w:val="212121"/>
          <w:sz w:val="28"/>
          <w:szCs w:val="28"/>
          <w:lang w:eastAsia="ru-RU"/>
        </w:rPr>
        <w:t> </w:t>
      </w: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</w:p>
    <w:p w:rsidR="00480224" w:rsidRPr="00480224" w:rsidRDefault="00480224" w:rsidP="00480224">
      <w:pPr>
        <w:shd w:val="clear" w:color="auto" w:fill="FFFFFF"/>
        <w:spacing w:after="160" w:line="302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</w:p>
    <w:p w:rsidR="00AF6DBA" w:rsidRDefault="00AF6DBA" w:rsidP="00480224"/>
    <w:sectPr w:rsidR="00AF6DBA" w:rsidSect="00325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5E"/>
    <w:rsid w:val="000224C1"/>
    <w:rsid w:val="00022F41"/>
    <w:rsid w:val="00041B69"/>
    <w:rsid w:val="00042F36"/>
    <w:rsid w:val="000430E7"/>
    <w:rsid w:val="00055B9B"/>
    <w:rsid w:val="000560FE"/>
    <w:rsid w:val="00064221"/>
    <w:rsid w:val="00071579"/>
    <w:rsid w:val="00076D89"/>
    <w:rsid w:val="000817CF"/>
    <w:rsid w:val="000866D9"/>
    <w:rsid w:val="0009000D"/>
    <w:rsid w:val="000939A5"/>
    <w:rsid w:val="000A46B8"/>
    <w:rsid w:val="000B01BD"/>
    <w:rsid w:val="000D3142"/>
    <w:rsid w:val="000D39C2"/>
    <w:rsid w:val="000D4433"/>
    <w:rsid w:val="000D4485"/>
    <w:rsid w:val="000D55D2"/>
    <w:rsid w:val="000E03B1"/>
    <w:rsid w:val="000E5F44"/>
    <w:rsid w:val="000E745E"/>
    <w:rsid w:val="000F08B4"/>
    <w:rsid w:val="000F31EF"/>
    <w:rsid w:val="00104712"/>
    <w:rsid w:val="001047CD"/>
    <w:rsid w:val="001313BC"/>
    <w:rsid w:val="00131DBA"/>
    <w:rsid w:val="00133029"/>
    <w:rsid w:val="0014013B"/>
    <w:rsid w:val="00146107"/>
    <w:rsid w:val="00146237"/>
    <w:rsid w:val="00152ABB"/>
    <w:rsid w:val="00156782"/>
    <w:rsid w:val="00161588"/>
    <w:rsid w:val="00161E7D"/>
    <w:rsid w:val="00165CC9"/>
    <w:rsid w:val="00167B4B"/>
    <w:rsid w:val="0017055C"/>
    <w:rsid w:val="00177C1B"/>
    <w:rsid w:val="00180EF9"/>
    <w:rsid w:val="001844D8"/>
    <w:rsid w:val="001878EB"/>
    <w:rsid w:val="00193ED8"/>
    <w:rsid w:val="001942DF"/>
    <w:rsid w:val="001A3BFE"/>
    <w:rsid w:val="001A678F"/>
    <w:rsid w:val="001B07C6"/>
    <w:rsid w:val="001B35A3"/>
    <w:rsid w:val="001B3992"/>
    <w:rsid w:val="001C1F1B"/>
    <w:rsid w:val="001C5308"/>
    <w:rsid w:val="001C5D0B"/>
    <w:rsid w:val="001D2271"/>
    <w:rsid w:val="001D385A"/>
    <w:rsid w:val="001D5188"/>
    <w:rsid w:val="001E12C9"/>
    <w:rsid w:val="001E7A76"/>
    <w:rsid w:val="001F5A8B"/>
    <w:rsid w:val="001F5D2B"/>
    <w:rsid w:val="001F7ADD"/>
    <w:rsid w:val="00201349"/>
    <w:rsid w:val="002019C4"/>
    <w:rsid w:val="00210145"/>
    <w:rsid w:val="002111C1"/>
    <w:rsid w:val="002240D3"/>
    <w:rsid w:val="00231140"/>
    <w:rsid w:val="002333B5"/>
    <w:rsid w:val="002472DE"/>
    <w:rsid w:val="00250E83"/>
    <w:rsid w:val="00251198"/>
    <w:rsid w:val="002514F7"/>
    <w:rsid w:val="00253534"/>
    <w:rsid w:val="0025724A"/>
    <w:rsid w:val="00263703"/>
    <w:rsid w:val="00273665"/>
    <w:rsid w:val="002816D5"/>
    <w:rsid w:val="0029083E"/>
    <w:rsid w:val="00290C3A"/>
    <w:rsid w:val="00291FB2"/>
    <w:rsid w:val="0029348D"/>
    <w:rsid w:val="00294C2F"/>
    <w:rsid w:val="002B25CA"/>
    <w:rsid w:val="002B33AF"/>
    <w:rsid w:val="002B3EE5"/>
    <w:rsid w:val="002C2397"/>
    <w:rsid w:val="002C479F"/>
    <w:rsid w:val="002C56D0"/>
    <w:rsid w:val="002C71DC"/>
    <w:rsid w:val="002D2B10"/>
    <w:rsid w:val="002D3FD0"/>
    <w:rsid w:val="002E1BA1"/>
    <w:rsid w:val="002E7595"/>
    <w:rsid w:val="0030148C"/>
    <w:rsid w:val="00310B6D"/>
    <w:rsid w:val="00316587"/>
    <w:rsid w:val="0032094F"/>
    <w:rsid w:val="003235EE"/>
    <w:rsid w:val="003255C1"/>
    <w:rsid w:val="00331164"/>
    <w:rsid w:val="00331D33"/>
    <w:rsid w:val="0033600F"/>
    <w:rsid w:val="003455BB"/>
    <w:rsid w:val="00347B69"/>
    <w:rsid w:val="00350441"/>
    <w:rsid w:val="00350C57"/>
    <w:rsid w:val="00360503"/>
    <w:rsid w:val="00375EBD"/>
    <w:rsid w:val="00377F0C"/>
    <w:rsid w:val="00381F07"/>
    <w:rsid w:val="003828AB"/>
    <w:rsid w:val="003833D8"/>
    <w:rsid w:val="0038412B"/>
    <w:rsid w:val="00385BFF"/>
    <w:rsid w:val="00387D6E"/>
    <w:rsid w:val="00395516"/>
    <w:rsid w:val="00397E75"/>
    <w:rsid w:val="003A193B"/>
    <w:rsid w:val="003B2F28"/>
    <w:rsid w:val="003B674F"/>
    <w:rsid w:val="003B7357"/>
    <w:rsid w:val="003C09AE"/>
    <w:rsid w:val="003C4A6D"/>
    <w:rsid w:val="003C5538"/>
    <w:rsid w:val="003C7351"/>
    <w:rsid w:val="003D390D"/>
    <w:rsid w:val="003D6991"/>
    <w:rsid w:val="003E2FC6"/>
    <w:rsid w:val="00402092"/>
    <w:rsid w:val="00402DF4"/>
    <w:rsid w:val="00421D5A"/>
    <w:rsid w:val="00426280"/>
    <w:rsid w:val="00432AFD"/>
    <w:rsid w:val="004332E6"/>
    <w:rsid w:val="004374C4"/>
    <w:rsid w:val="0044741A"/>
    <w:rsid w:val="0045070F"/>
    <w:rsid w:val="00452191"/>
    <w:rsid w:val="004572C6"/>
    <w:rsid w:val="00467B87"/>
    <w:rsid w:val="004746F5"/>
    <w:rsid w:val="004757D3"/>
    <w:rsid w:val="00480224"/>
    <w:rsid w:val="00483076"/>
    <w:rsid w:val="00483626"/>
    <w:rsid w:val="00493121"/>
    <w:rsid w:val="004947F3"/>
    <w:rsid w:val="00494FCD"/>
    <w:rsid w:val="004976A3"/>
    <w:rsid w:val="004B17E1"/>
    <w:rsid w:val="004B49D5"/>
    <w:rsid w:val="004C4DAE"/>
    <w:rsid w:val="004C6685"/>
    <w:rsid w:val="004C72E5"/>
    <w:rsid w:val="004D106A"/>
    <w:rsid w:val="004D222D"/>
    <w:rsid w:val="004D6C5B"/>
    <w:rsid w:val="004D79BC"/>
    <w:rsid w:val="004E012F"/>
    <w:rsid w:val="004E3AFB"/>
    <w:rsid w:val="004E5006"/>
    <w:rsid w:val="004E5BB5"/>
    <w:rsid w:val="004F168C"/>
    <w:rsid w:val="004F1767"/>
    <w:rsid w:val="004F1E85"/>
    <w:rsid w:val="004F39CD"/>
    <w:rsid w:val="005030B6"/>
    <w:rsid w:val="005071D6"/>
    <w:rsid w:val="00513B8B"/>
    <w:rsid w:val="00514FD3"/>
    <w:rsid w:val="005160A0"/>
    <w:rsid w:val="0051671A"/>
    <w:rsid w:val="0052070D"/>
    <w:rsid w:val="00520C9D"/>
    <w:rsid w:val="005251CF"/>
    <w:rsid w:val="005276F6"/>
    <w:rsid w:val="00534DC6"/>
    <w:rsid w:val="00535526"/>
    <w:rsid w:val="00543708"/>
    <w:rsid w:val="00545F8B"/>
    <w:rsid w:val="00551CF1"/>
    <w:rsid w:val="00554F0D"/>
    <w:rsid w:val="00561097"/>
    <w:rsid w:val="005623CC"/>
    <w:rsid w:val="00565F67"/>
    <w:rsid w:val="0057042E"/>
    <w:rsid w:val="005706B4"/>
    <w:rsid w:val="005738C8"/>
    <w:rsid w:val="005908C7"/>
    <w:rsid w:val="005963D7"/>
    <w:rsid w:val="0059729A"/>
    <w:rsid w:val="005A1553"/>
    <w:rsid w:val="005A2F1D"/>
    <w:rsid w:val="005A686A"/>
    <w:rsid w:val="005A6FDF"/>
    <w:rsid w:val="005A7F21"/>
    <w:rsid w:val="005B1C5F"/>
    <w:rsid w:val="005C0C7E"/>
    <w:rsid w:val="005C1F7F"/>
    <w:rsid w:val="005C2781"/>
    <w:rsid w:val="005C527E"/>
    <w:rsid w:val="005C5407"/>
    <w:rsid w:val="005D3ED7"/>
    <w:rsid w:val="005D47A9"/>
    <w:rsid w:val="005D50AB"/>
    <w:rsid w:val="005E523F"/>
    <w:rsid w:val="005E6C46"/>
    <w:rsid w:val="005F1599"/>
    <w:rsid w:val="005F3E8B"/>
    <w:rsid w:val="005F7089"/>
    <w:rsid w:val="00600DF7"/>
    <w:rsid w:val="00603305"/>
    <w:rsid w:val="00603582"/>
    <w:rsid w:val="00603733"/>
    <w:rsid w:val="00604440"/>
    <w:rsid w:val="006046A5"/>
    <w:rsid w:val="00604C74"/>
    <w:rsid w:val="006247C4"/>
    <w:rsid w:val="00625F6E"/>
    <w:rsid w:val="006331E5"/>
    <w:rsid w:val="00634C4D"/>
    <w:rsid w:val="00641D1A"/>
    <w:rsid w:val="00645E66"/>
    <w:rsid w:val="006503E5"/>
    <w:rsid w:val="006517A4"/>
    <w:rsid w:val="00653B1A"/>
    <w:rsid w:val="00654312"/>
    <w:rsid w:val="0065564F"/>
    <w:rsid w:val="00660B4C"/>
    <w:rsid w:val="00662488"/>
    <w:rsid w:val="006637DE"/>
    <w:rsid w:val="006703D8"/>
    <w:rsid w:val="00672D8A"/>
    <w:rsid w:val="00674D97"/>
    <w:rsid w:val="00677BC2"/>
    <w:rsid w:val="00682C42"/>
    <w:rsid w:val="00686686"/>
    <w:rsid w:val="00687FD9"/>
    <w:rsid w:val="006A0910"/>
    <w:rsid w:val="006A1927"/>
    <w:rsid w:val="006A2E52"/>
    <w:rsid w:val="006A4205"/>
    <w:rsid w:val="006A57B0"/>
    <w:rsid w:val="006C11E3"/>
    <w:rsid w:val="006C2D4A"/>
    <w:rsid w:val="006C5A20"/>
    <w:rsid w:val="006D25BE"/>
    <w:rsid w:val="006D29FC"/>
    <w:rsid w:val="006D4A3F"/>
    <w:rsid w:val="006D65F5"/>
    <w:rsid w:val="006E297F"/>
    <w:rsid w:val="006E2AC1"/>
    <w:rsid w:val="006F025A"/>
    <w:rsid w:val="006F6613"/>
    <w:rsid w:val="00706921"/>
    <w:rsid w:val="00707095"/>
    <w:rsid w:val="00707480"/>
    <w:rsid w:val="007077B2"/>
    <w:rsid w:val="007311D2"/>
    <w:rsid w:val="007400EE"/>
    <w:rsid w:val="00744704"/>
    <w:rsid w:val="00745A6E"/>
    <w:rsid w:val="00746275"/>
    <w:rsid w:val="0074635C"/>
    <w:rsid w:val="007469D1"/>
    <w:rsid w:val="00776FA8"/>
    <w:rsid w:val="007902EA"/>
    <w:rsid w:val="00792663"/>
    <w:rsid w:val="007A25AD"/>
    <w:rsid w:val="007A3904"/>
    <w:rsid w:val="007B0BE9"/>
    <w:rsid w:val="007B398D"/>
    <w:rsid w:val="007B6072"/>
    <w:rsid w:val="007C1E44"/>
    <w:rsid w:val="007C2288"/>
    <w:rsid w:val="007C519A"/>
    <w:rsid w:val="007D0D6B"/>
    <w:rsid w:val="007D0E9B"/>
    <w:rsid w:val="007D4281"/>
    <w:rsid w:val="007F0F8E"/>
    <w:rsid w:val="007F30C3"/>
    <w:rsid w:val="00800473"/>
    <w:rsid w:val="008011AC"/>
    <w:rsid w:val="0081775C"/>
    <w:rsid w:val="00817C64"/>
    <w:rsid w:val="008213BD"/>
    <w:rsid w:val="00822978"/>
    <w:rsid w:val="0082479D"/>
    <w:rsid w:val="00825136"/>
    <w:rsid w:val="008251E2"/>
    <w:rsid w:val="00825AD5"/>
    <w:rsid w:val="008319FE"/>
    <w:rsid w:val="008338AA"/>
    <w:rsid w:val="00840C16"/>
    <w:rsid w:val="008423D9"/>
    <w:rsid w:val="00847D08"/>
    <w:rsid w:val="00854CAA"/>
    <w:rsid w:val="00863BD1"/>
    <w:rsid w:val="00863CFD"/>
    <w:rsid w:val="00865007"/>
    <w:rsid w:val="00874910"/>
    <w:rsid w:val="00874926"/>
    <w:rsid w:val="00876D94"/>
    <w:rsid w:val="00880B56"/>
    <w:rsid w:val="00881D2A"/>
    <w:rsid w:val="00883484"/>
    <w:rsid w:val="00890B3A"/>
    <w:rsid w:val="008948B6"/>
    <w:rsid w:val="00895ED3"/>
    <w:rsid w:val="008A5414"/>
    <w:rsid w:val="008B229E"/>
    <w:rsid w:val="008B3DDA"/>
    <w:rsid w:val="008C4962"/>
    <w:rsid w:val="008D2487"/>
    <w:rsid w:val="008D386B"/>
    <w:rsid w:val="008D7F4C"/>
    <w:rsid w:val="008F7125"/>
    <w:rsid w:val="0090185D"/>
    <w:rsid w:val="0090347E"/>
    <w:rsid w:val="00903EBC"/>
    <w:rsid w:val="00905892"/>
    <w:rsid w:val="00925697"/>
    <w:rsid w:val="00927734"/>
    <w:rsid w:val="00933EB0"/>
    <w:rsid w:val="00935C27"/>
    <w:rsid w:val="00937BBB"/>
    <w:rsid w:val="009532FB"/>
    <w:rsid w:val="009540AC"/>
    <w:rsid w:val="00955D66"/>
    <w:rsid w:val="00960BB2"/>
    <w:rsid w:val="00962080"/>
    <w:rsid w:val="00964ED6"/>
    <w:rsid w:val="00966DCC"/>
    <w:rsid w:val="00970AEB"/>
    <w:rsid w:val="00974AC2"/>
    <w:rsid w:val="00974BD0"/>
    <w:rsid w:val="009855A9"/>
    <w:rsid w:val="009A0AED"/>
    <w:rsid w:val="009A3917"/>
    <w:rsid w:val="009B2DCA"/>
    <w:rsid w:val="009B71D6"/>
    <w:rsid w:val="009C01F3"/>
    <w:rsid w:val="009C17EB"/>
    <w:rsid w:val="009C3DAC"/>
    <w:rsid w:val="009C7715"/>
    <w:rsid w:val="009D0B2E"/>
    <w:rsid w:val="009D27D4"/>
    <w:rsid w:val="009E02DC"/>
    <w:rsid w:val="009E3ADC"/>
    <w:rsid w:val="009E7600"/>
    <w:rsid w:val="009F2CA0"/>
    <w:rsid w:val="009F4838"/>
    <w:rsid w:val="00A036CA"/>
    <w:rsid w:val="00A269D5"/>
    <w:rsid w:val="00A305FA"/>
    <w:rsid w:val="00A34727"/>
    <w:rsid w:val="00A378A6"/>
    <w:rsid w:val="00A46C1A"/>
    <w:rsid w:val="00A50A9F"/>
    <w:rsid w:val="00A5344B"/>
    <w:rsid w:val="00A569D8"/>
    <w:rsid w:val="00A6159F"/>
    <w:rsid w:val="00A71FE6"/>
    <w:rsid w:val="00A72D2C"/>
    <w:rsid w:val="00A75CBF"/>
    <w:rsid w:val="00A762DC"/>
    <w:rsid w:val="00A778F2"/>
    <w:rsid w:val="00A85F03"/>
    <w:rsid w:val="00A8715B"/>
    <w:rsid w:val="00A93210"/>
    <w:rsid w:val="00A979F4"/>
    <w:rsid w:val="00AA0C0E"/>
    <w:rsid w:val="00AB4624"/>
    <w:rsid w:val="00AC0A2A"/>
    <w:rsid w:val="00AD21F1"/>
    <w:rsid w:val="00AD6F96"/>
    <w:rsid w:val="00AE18D3"/>
    <w:rsid w:val="00AE3732"/>
    <w:rsid w:val="00AE426D"/>
    <w:rsid w:val="00AE4F83"/>
    <w:rsid w:val="00AF326E"/>
    <w:rsid w:val="00AF5CB3"/>
    <w:rsid w:val="00AF6DBA"/>
    <w:rsid w:val="00B01989"/>
    <w:rsid w:val="00B10D84"/>
    <w:rsid w:val="00B1127B"/>
    <w:rsid w:val="00B12190"/>
    <w:rsid w:val="00B12A17"/>
    <w:rsid w:val="00B247A5"/>
    <w:rsid w:val="00B247E1"/>
    <w:rsid w:val="00B24A38"/>
    <w:rsid w:val="00B26218"/>
    <w:rsid w:val="00B364F5"/>
    <w:rsid w:val="00B36D11"/>
    <w:rsid w:val="00B4429A"/>
    <w:rsid w:val="00B47354"/>
    <w:rsid w:val="00B51FF3"/>
    <w:rsid w:val="00B5302F"/>
    <w:rsid w:val="00B66AD1"/>
    <w:rsid w:val="00B80FD7"/>
    <w:rsid w:val="00B90E80"/>
    <w:rsid w:val="00B947E5"/>
    <w:rsid w:val="00BA0C1A"/>
    <w:rsid w:val="00BA26B4"/>
    <w:rsid w:val="00BA6581"/>
    <w:rsid w:val="00BB0768"/>
    <w:rsid w:val="00BB0ECB"/>
    <w:rsid w:val="00BD1EFF"/>
    <w:rsid w:val="00BD38E2"/>
    <w:rsid w:val="00BD6250"/>
    <w:rsid w:val="00BD70A3"/>
    <w:rsid w:val="00BE19C7"/>
    <w:rsid w:val="00BE5724"/>
    <w:rsid w:val="00BF008B"/>
    <w:rsid w:val="00C008D2"/>
    <w:rsid w:val="00C02064"/>
    <w:rsid w:val="00C043BE"/>
    <w:rsid w:val="00C156B4"/>
    <w:rsid w:val="00C3565B"/>
    <w:rsid w:val="00C403D5"/>
    <w:rsid w:val="00C41A19"/>
    <w:rsid w:val="00C541E8"/>
    <w:rsid w:val="00C560AB"/>
    <w:rsid w:val="00C64B03"/>
    <w:rsid w:val="00C65F53"/>
    <w:rsid w:val="00C70121"/>
    <w:rsid w:val="00C74D50"/>
    <w:rsid w:val="00C75E13"/>
    <w:rsid w:val="00C77455"/>
    <w:rsid w:val="00C7778B"/>
    <w:rsid w:val="00C80A21"/>
    <w:rsid w:val="00C92D0A"/>
    <w:rsid w:val="00C92FC4"/>
    <w:rsid w:val="00CB72CC"/>
    <w:rsid w:val="00CC0EEE"/>
    <w:rsid w:val="00CC2D3E"/>
    <w:rsid w:val="00CC5797"/>
    <w:rsid w:val="00CD335D"/>
    <w:rsid w:val="00CD5883"/>
    <w:rsid w:val="00CE104A"/>
    <w:rsid w:val="00CE2802"/>
    <w:rsid w:val="00CE63F9"/>
    <w:rsid w:val="00CE72DD"/>
    <w:rsid w:val="00CE7D23"/>
    <w:rsid w:val="00CF1D53"/>
    <w:rsid w:val="00D02330"/>
    <w:rsid w:val="00D12812"/>
    <w:rsid w:val="00D162BC"/>
    <w:rsid w:val="00D22DB1"/>
    <w:rsid w:val="00D237F0"/>
    <w:rsid w:val="00D30F1B"/>
    <w:rsid w:val="00D33A10"/>
    <w:rsid w:val="00D35932"/>
    <w:rsid w:val="00D44E48"/>
    <w:rsid w:val="00D51437"/>
    <w:rsid w:val="00D52508"/>
    <w:rsid w:val="00D53D62"/>
    <w:rsid w:val="00D7165E"/>
    <w:rsid w:val="00D71B60"/>
    <w:rsid w:val="00D7433F"/>
    <w:rsid w:val="00D768A5"/>
    <w:rsid w:val="00D80331"/>
    <w:rsid w:val="00D86343"/>
    <w:rsid w:val="00D97A8E"/>
    <w:rsid w:val="00DA0003"/>
    <w:rsid w:val="00DA1E3E"/>
    <w:rsid w:val="00DB115A"/>
    <w:rsid w:val="00DB3737"/>
    <w:rsid w:val="00DC2BAB"/>
    <w:rsid w:val="00DC4420"/>
    <w:rsid w:val="00DC7997"/>
    <w:rsid w:val="00DE4954"/>
    <w:rsid w:val="00DE58E2"/>
    <w:rsid w:val="00DF7358"/>
    <w:rsid w:val="00E0299D"/>
    <w:rsid w:val="00E10091"/>
    <w:rsid w:val="00E138D6"/>
    <w:rsid w:val="00E13B13"/>
    <w:rsid w:val="00E15FD1"/>
    <w:rsid w:val="00E20BD3"/>
    <w:rsid w:val="00E23E29"/>
    <w:rsid w:val="00E30A4F"/>
    <w:rsid w:val="00E30F1B"/>
    <w:rsid w:val="00E43272"/>
    <w:rsid w:val="00E47A7F"/>
    <w:rsid w:val="00E509FE"/>
    <w:rsid w:val="00E551AC"/>
    <w:rsid w:val="00E5649E"/>
    <w:rsid w:val="00E6124B"/>
    <w:rsid w:val="00E73C73"/>
    <w:rsid w:val="00E77536"/>
    <w:rsid w:val="00E8078E"/>
    <w:rsid w:val="00E8185F"/>
    <w:rsid w:val="00E82E73"/>
    <w:rsid w:val="00E84854"/>
    <w:rsid w:val="00E84BE8"/>
    <w:rsid w:val="00E91CCC"/>
    <w:rsid w:val="00E93DBD"/>
    <w:rsid w:val="00EA0CA2"/>
    <w:rsid w:val="00EA6AEA"/>
    <w:rsid w:val="00EC1386"/>
    <w:rsid w:val="00EC675D"/>
    <w:rsid w:val="00ED04EA"/>
    <w:rsid w:val="00ED1758"/>
    <w:rsid w:val="00ED3349"/>
    <w:rsid w:val="00ED7A8C"/>
    <w:rsid w:val="00ED7CBF"/>
    <w:rsid w:val="00EE3B05"/>
    <w:rsid w:val="00EF7DB4"/>
    <w:rsid w:val="00F01A92"/>
    <w:rsid w:val="00F025B3"/>
    <w:rsid w:val="00F03E18"/>
    <w:rsid w:val="00F05226"/>
    <w:rsid w:val="00F1252B"/>
    <w:rsid w:val="00F129B1"/>
    <w:rsid w:val="00F153C9"/>
    <w:rsid w:val="00F168BF"/>
    <w:rsid w:val="00F17741"/>
    <w:rsid w:val="00F2135A"/>
    <w:rsid w:val="00F23A0D"/>
    <w:rsid w:val="00F252F6"/>
    <w:rsid w:val="00F3174F"/>
    <w:rsid w:val="00F3176E"/>
    <w:rsid w:val="00F37E03"/>
    <w:rsid w:val="00F44BF1"/>
    <w:rsid w:val="00F45F72"/>
    <w:rsid w:val="00F45FA8"/>
    <w:rsid w:val="00F54DBD"/>
    <w:rsid w:val="00F551E5"/>
    <w:rsid w:val="00F63EAC"/>
    <w:rsid w:val="00F64DCC"/>
    <w:rsid w:val="00F6540E"/>
    <w:rsid w:val="00F776AF"/>
    <w:rsid w:val="00F77856"/>
    <w:rsid w:val="00F8178A"/>
    <w:rsid w:val="00F829BB"/>
    <w:rsid w:val="00F82B2E"/>
    <w:rsid w:val="00F833BC"/>
    <w:rsid w:val="00F849AB"/>
    <w:rsid w:val="00F8657B"/>
    <w:rsid w:val="00F87B5E"/>
    <w:rsid w:val="00F90EBB"/>
    <w:rsid w:val="00F90EC1"/>
    <w:rsid w:val="00F92462"/>
    <w:rsid w:val="00F92BD9"/>
    <w:rsid w:val="00FA397B"/>
    <w:rsid w:val="00FB1898"/>
    <w:rsid w:val="00FB6413"/>
    <w:rsid w:val="00FB6F0B"/>
    <w:rsid w:val="00FC5A81"/>
    <w:rsid w:val="00FC645C"/>
    <w:rsid w:val="00FD0761"/>
    <w:rsid w:val="00FD3818"/>
    <w:rsid w:val="00FD7E36"/>
    <w:rsid w:val="00FE0418"/>
    <w:rsid w:val="00FF033B"/>
    <w:rsid w:val="00FF258A"/>
    <w:rsid w:val="00FF4D57"/>
    <w:rsid w:val="00FF5ACD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7C6F"/>
  <w15:docId w15:val="{D72B19B1-B86F-40EC-ABED-83F0C11B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7B5E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imsop</dc:creator>
  <cp:keywords/>
  <dc:description/>
  <cp:lastModifiedBy>user</cp:lastModifiedBy>
  <cp:revision>2</cp:revision>
  <dcterms:created xsi:type="dcterms:W3CDTF">2021-04-16T09:00:00Z</dcterms:created>
  <dcterms:modified xsi:type="dcterms:W3CDTF">2021-04-16T09:00:00Z</dcterms:modified>
</cp:coreProperties>
</file>