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C9" w:rsidRPr="004A7277" w:rsidRDefault="008B24C9" w:rsidP="0056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C9" w:rsidRPr="00567ED2" w:rsidRDefault="008B24C9" w:rsidP="00567E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ED2">
        <w:rPr>
          <w:rFonts w:ascii="Times New Roman" w:eastAsia="Times New Roman" w:hAnsi="Times New Roman" w:cs="Times New Roman"/>
          <w:b/>
          <w:sz w:val="28"/>
          <w:szCs w:val="28"/>
        </w:rPr>
        <w:t>ИНТЕРИРОВАННЫЙ УРОК</w:t>
      </w:r>
    </w:p>
    <w:p w:rsidR="008B24C9" w:rsidRPr="00567ED2" w:rsidRDefault="008B24C9" w:rsidP="00567E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7ED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6E67BC" w:rsidRPr="00567ED2">
        <w:rPr>
          <w:rFonts w:ascii="Times New Roman" w:eastAsia="Times New Roman" w:hAnsi="Times New Roman" w:cs="Times New Roman"/>
          <w:b/>
          <w:bCs/>
          <w:sz w:val="28"/>
          <w:szCs w:val="28"/>
        </w:rPr>
        <w:t>Яркие цвета лета</w:t>
      </w:r>
      <w:r w:rsidRPr="00567ED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B24C9" w:rsidRPr="00567ED2" w:rsidRDefault="008B24C9" w:rsidP="00567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ED2">
        <w:rPr>
          <w:rFonts w:ascii="Times New Roman" w:hAnsi="Times New Roman" w:cs="Times New Roman"/>
          <w:sz w:val="28"/>
          <w:szCs w:val="28"/>
        </w:rPr>
        <w:t xml:space="preserve">Подготовила и провела: </w:t>
      </w:r>
    </w:p>
    <w:p w:rsidR="008B24C9" w:rsidRPr="00567ED2" w:rsidRDefault="008B24C9" w:rsidP="00567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7ED2">
        <w:rPr>
          <w:rFonts w:ascii="Times New Roman" w:hAnsi="Times New Roman" w:cs="Times New Roman"/>
          <w:sz w:val="28"/>
          <w:szCs w:val="28"/>
        </w:rPr>
        <w:t>Лобакова</w:t>
      </w:r>
      <w:proofErr w:type="spellEnd"/>
      <w:r w:rsidRPr="00567ED2">
        <w:rPr>
          <w:rFonts w:ascii="Times New Roman" w:hAnsi="Times New Roman" w:cs="Times New Roman"/>
          <w:sz w:val="28"/>
          <w:szCs w:val="28"/>
        </w:rPr>
        <w:t xml:space="preserve"> Елена Алексеевна</w:t>
      </w:r>
    </w:p>
    <w:p w:rsidR="008B24C9" w:rsidRPr="00567ED2" w:rsidRDefault="008B24C9" w:rsidP="00567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ED2">
        <w:rPr>
          <w:rFonts w:ascii="Times New Roman" w:hAnsi="Times New Roman" w:cs="Times New Roman"/>
          <w:sz w:val="28"/>
          <w:szCs w:val="28"/>
        </w:rPr>
        <w:t xml:space="preserve"> Преподаватель художественного отделения</w:t>
      </w:r>
    </w:p>
    <w:p w:rsidR="008B24C9" w:rsidRPr="00567ED2" w:rsidRDefault="00567ED2" w:rsidP="00567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МАУ ДО «ДШИ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А.А.Алябьева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города Тобольска</w:t>
      </w:r>
    </w:p>
    <w:p w:rsidR="008B24C9" w:rsidRPr="00567ED2" w:rsidRDefault="008B24C9" w:rsidP="00567ED2">
      <w:pPr>
        <w:tabs>
          <w:tab w:val="left" w:pos="8364"/>
        </w:tabs>
        <w:spacing w:after="0" w:line="240" w:lineRule="auto"/>
        <w:ind w:right="4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7ED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8B24C9" w:rsidRPr="00567ED2" w:rsidRDefault="008B24C9" w:rsidP="00567ED2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D2">
        <w:rPr>
          <w:rFonts w:ascii="Times New Roman" w:hAnsi="Times New Roman" w:cs="Times New Roman"/>
          <w:sz w:val="28"/>
          <w:szCs w:val="28"/>
        </w:rPr>
        <w:t>Закрепить знания о композиции</w:t>
      </w:r>
      <w:r w:rsidR="006E67BC" w:rsidRPr="00567ED2">
        <w:rPr>
          <w:rFonts w:ascii="Times New Roman" w:hAnsi="Times New Roman" w:cs="Times New Roman"/>
          <w:sz w:val="28"/>
          <w:szCs w:val="28"/>
        </w:rPr>
        <w:t xml:space="preserve">, выполнить работу с учетом закона равновесия. </w:t>
      </w:r>
    </w:p>
    <w:p w:rsidR="009A3249" w:rsidRPr="009A3249" w:rsidRDefault="008B24C9" w:rsidP="00567ED2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249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</w:p>
    <w:p w:rsidR="008B24C9" w:rsidRPr="00ED11A0" w:rsidRDefault="008B24C9" w:rsidP="00567ED2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</w:t>
      </w:r>
    </w:p>
    <w:p w:rsidR="008B24C9" w:rsidRPr="00ED11A0" w:rsidRDefault="008B24C9" w:rsidP="00567ED2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1A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B24C9" w:rsidRDefault="008B24C9" w:rsidP="00567ED2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знания </w:t>
      </w:r>
      <w:r w:rsidR="006E67BC">
        <w:rPr>
          <w:rFonts w:ascii="Times New Roman" w:hAnsi="Times New Roman" w:cs="Times New Roman"/>
          <w:sz w:val="28"/>
          <w:szCs w:val="28"/>
        </w:rPr>
        <w:t>и навыки работы с законом композиции-равновесие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4E2" w:rsidRDefault="006E67BC" w:rsidP="00567ED2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творческую работу</w:t>
      </w:r>
      <w:r w:rsidR="007F74E2">
        <w:rPr>
          <w:rFonts w:ascii="Times New Roman" w:hAnsi="Times New Roman" w:cs="Times New Roman"/>
          <w:sz w:val="28"/>
          <w:szCs w:val="28"/>
        </w:rPr>
        <w:t>;</w:t>
      </w:r>
    </w:p>
    <w:p w:rsidR="008B24C9" w:rsidRPr="00ED11A0" w:rsidRDefault="008B24C9" w:rsidP="00567ED2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1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A0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интерес к возможностям изобразительного искусства.</w:t>
      </w:r>
    </w:p>
    <w:p w:rsidR="008B24C9" w:rsidRDefault="008B24C9" w:rsidP="00567ED2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1A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ED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6E67BC">
        <w:rPr>
          <w:rFonts w:ascii="Times New Roman" w:hAnsi="Times New Roman" w:cs="Times New Roman"/>
          <w:sz w:val="28"/>
          <w:szCs w:val="28"/>
        </w:rPr>
        <w:t>, тонированная бумага формата А3, масляная пастель, простой карандаш</w:t>
      </w:r>
    </w:p>
    <w:p w:rsidR="008B24C9" w:rsidRPr="00ED11A0" w:rsidRDefault="008B24C9" w:rsidP="00567ED2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1A0">
        <w:rPr>
          <w:rFonts w:ascii="Times New Roman" w:hAnsi="Times New Roman" w:cs="Times New Roman"/>
          <w:b/>
          <w:bCs/>
          <w:sz w:val="28"/>
          <w:szCs w:val="28"/>
        </w:rPr>
        <w:t>Функции мероприятия:</w:t>
      </w:r>
      <w:r w:rsidRPr="00ED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обучающая</w:t>
      </w:r>
    </w:p>
    <w:p w:rsidR="008B24C9" w:rsidRPr="00567ED2" w:rsidRDefault="008B24C9" w:rsidP="00567ED2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1A0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="00567ED2">
        <w:rPr>
          <w:rFonts w:ascii="Times New Roman" w:hAnsi="Times New Roman" w:cs="Times New Roman"/>
          <w:sz w:val="28"/>
          <w:szCs w:val="28"/>
        </w:rPr>
        <w:t xml:space="preserve"> обучающиеся 13-14 лет</w:t>
      </w:r>
    </w:p>
    <w:p w:rsidR="008B24C9" w:rsidRDefault="008B24C9" w:rsidP="00567ED2">
      <w:pPr>
        <w:pStyle w:val="a3"/>
        <w:spacing w:after="0" w:line="240" w:lineRule="auto"/>
        <w:ind w:left="795" w:right="283" w:hanging="6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:rsidR="008B24C9" w:rsidRDefault="008B24C9" w:rsidP="00567ED2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3F27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8B24C9" w:rsidRDefault="008B24C9" w:rsidP="008B24C9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Беседа</w:t>
      </w:r>
    </w:p>
    <w:p w:rsidR="005E630D" w:rsidRPr="005E630D" w:rsidRDefault="005E630D" w:rsidP="005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30D">
        <w:rPr>
          <w:rFonts w:ascii="Times New Roman" w:hAnsi="Times New Roman" w:cs="Times New Roman"/>
          <w:sz w:val="28"/>
          <w:szCs w:val="28"/>
        </w:rPr>
        <w:t>На прошлом интегрированном уроке мы с вами вспомнили основные схемы, которыми пользуются художники для выразительности своей творческой работы. Сегодня поговорим об одном из основных законов композиции - о равновесии.</w:t>
      </w:r>
    </w:p>
    <w:p w:rsidR="005E630D" w:rsidRPr="005E630D" w:rsidRDefault="005E630D" w:rsidP="005E63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5E630D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Равновесие - такое состояние композиции, при котором все элементы сбалансированы между собой. Уравновешенная композиция выглядит более цельной, в такой композиции острее ощущается взаимосвязь составляющих ее элементов.</w:t>
      </w:r>
      <w:r w:rsidRPr="005E630D">
        <w:rPr>
          <w:rFonts w:ascii="Times New Roman" w:hAnsi="Times New Roman" w:cs="Times New Roman"/>
          <w:color w:val="242F33"/>
          <w:sz w:val="28"/>
          <w:szCs w:val="28"/>
        </w:rPr>
        <w:br/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         </w:t>
      </w:r>
      <w:r w:rsidRPr="005E630D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Одним из важных условий завершенности композиции является уравновешенность ее частей относительно композиционного центра.</w:t>
      </w:r>
      <w:r w:rsidRPr="005E630D">
        <w:rPr>
          <w:rFonts w:ascii="Times New Roman" w:hAnsi="Times New Roman" w:cs="Times New Roman"/>
          <w:color w:val="242F33"/>
          <w:sz w:val="28"/>
          <w:szCs w:val="28"/>
        </w:rPr>
        <w:br/>
      </w:r>
      <w:r w:rsidRPr="005E630D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Уравновешенность - важный принцип композиции, означающий расположение изобразительных элементов вокруг воображаемой оси симметрии таким образом, чтобы правая и левая стороны находились в равновесии. Это требование к композиции восходит к всеобщему закону тяготения, определяющему психологическую установку в восприятии равновесия.</w:t>
      </w:r>
    </w:p>
    <w:p w:rsidR="005E630D" w:rsidRDefault="005E630D" w:rsidP="005E63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42F33"/>
          <w:sz w:val="28"/>
          <w:szCs w:val="28"/>
          <w:shd w:val="clear" w:color="auto" w:fill="FFFFFF"/>
        </w:rPr>
      </w:pPr>
      <w:r w:rsidRPr="005E630D">
        <w:rPr>
          <w:rFonts w:ascii="Times New Roman" w:hAnsi="Times New Roman" w:cs="Times New Roman"/>
          <w:bCs/>
          <w:color w:val="242F33"/>
          <w:sz w:val="28"/>
          <w:szCs w:val="28"/>
          <w:shd w:val="clear" w:color="auto" w:fill="FFFFFF"/>
        </w:rPr>
        <w:t>Различают следующие виды равновесия:</w:t>
      </w:r>
    </w:p>
    <w:p w:rsidR="005E630D" w:rsidRPr="005E630D" w:rsidRDefault="005E630D" w:rsidP="005E63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42F33"/>
          <w:sz w:val="28"/>
          <w:szCs w:val="28"/>
          <w:shd w:val="clear" w:color="auto" w:fill="FFFFFF"/>
        </w:rPr>
      </w:pPr>
      <w:r w:rsidRPr="005E630D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• </w:t>
      </w:r>
      <w:r w:rsidRPr="005E630D">
        <w:rPr>
          <w:rFonts w:ascii="Times New Roman" w:hAnsi="Times New Roman" w:cs="Times New Roman"/>
          <w:bCs/>
          <w:color w:val="242F33"/>
          <w:sz w:val="28"/>
          <w:szCs w:val="28"/>
          <w:shd w:val="clear" w:color="auto" w:fill="FFFFFF"/>
        </w:rPr>
        <w:t>Статическое равновесие</w:t>
      </w:r>
      <w:r w:rsidRPr="005E630D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, которое возникает при симметричной ориентации фигур на плоскости;</w:t>
      </w:r>
    </w:p>
    <w:p w:rsidR="005E630D" w:rsidRDefault="005E630D" w:rsidP="005E63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5E630D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Статичная композиция служит для передачи состояния покоя и гармонии.</w:t>
      </w:r>
      <w:r w:rsidRPr="005E630D">
        <w:rPr>
          <w:rFonts w:ascii="Times New Roman" w:hAnsi="Times New Roman" w:cs="Times New Roman"/>
          <w:color w:val="242F33"/>
          <w:sz w:val="28"/>
          <w:szCs w:val="28"/>
        </w:rPr>
        <w:br/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          </w:t>
      </w:r>
      <w:r w:rsidRPr="005E630D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• </w:t>
      </w:r>
      <w:r w:rsidRPr="005E630D">
        <w:rPr>
          <w:rFonts w:ascii="Times New Roman" w:hAnsi="Times New Roman" w:cs="Times New Roman"/>
          <w:bCs/>
          <w:color w:val="242F33"/>
          <w:sz w:val="28"/>
          <w:szCs w:val="28"/>
          <w:shd w:val="clear" w:color="auto" w:fill="FFFFFF"/>
        </w:rPr>
        <w:t>Динамическое равновесие</w:t>
      </w:r>
      <w:r w:rsidRPr="005E630D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 - возникающее при асимметричном </w:t>
      </w:r>
      <w:r w:rsidRPr="005E630D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lastRenderedPageBreak/>
        <w:t>расположении фигур, т.е. при их сдвиге вправо или влево одновременно в нижней или в верхней части плоскости.</w:t>
      </w:r>
      <w:r w:rsidRPr="005E630D">
        <w:rPr>
          <w:rFonts w:ascii="Times New Roman" w:hAnsi="Times New Roman" w:cs="Times New Roman"/>
          <w:color w:val="242F33"/>
          <w:sz w:val="28"/>
          <w:szCs w:val="28"/>
        </w:rPr>
        <w:br/>
      </w:r>
      <w:r w:rsidRPr="005E630D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Динамичная композиция служит для передачи состояния движения, стремления, изменения.</w:t>
      </w:r>
    </w:p>
    <w:p w:rsidR="005E630D" w:rsidRDefault="005E630D" w:rsidP="005E63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F33"/>
          <w:sz w:val="28"/>
          <w:szCs w:val="28"/>
        </w:rPr>
      </w:pP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</w:t>
      </w:r>
      <w:r w:rsidRPr="005E630D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Если взять такую фигуру, как круг, и расположить его в геометрическом центре плоскости, то, казалось бы, должен получиться эффект наиболее устойчивого равновесия. Но зрительно круг воспринимается сдвинутым немного вниз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42F33"/>
          <w:sz w:val="28"/>
          <w:szCs w:val="28"/>
        </w:rPr>
        <w:t xml:space="preserve"> </w:t>
      </w:r>
    </w:p>
    <w:p w:rsidR="005E630D" w:rsidRPr="005E630D" w:rsidRDefault="005E630D" w:rsidP="005E63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5E630D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По законам зрительного восприятия, в силу оптических иллюзий глаз переоценивает верхнюю часть и недооценивает нижнюю часть плоскости, поэтому любую фигуру, чтобы она казалась расположенной в центре, необходимо немного поднять вверх.</w:t>
      </w:r>
    </w:p>
    <w:p w:rsidR="005E630D" w:rsidRPr="005E630D" w:rsidRDefault="005E630D" w:rsidP="005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30D">
        <w:rPr>
          <w:rFonts w:ascii="Times New Roman" w:hAnsi="Times New Roman" w:cs="Times New Roman"/>
          <w:sz w:val="28"/>
          <w:szCs w:val="28"/>
        </w:rPr>
        <w:t>На вес изобразительных элементов влияет их форма.</w:t>
      </w:r>
    </w:p>
    <w:p w:rsidR="005E630D" w:rsidRPr="005E630D" w:rsidRDefault="005E630D" w:rsidP="0056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30D">
        <w:rPr>
          <w:rFonts w:ascii="Times New Roman" w:hAnsi="Times New Roman" w:cs="Times New Roman"/>
          <w:sz w:val="28"/>
          <w:szCs w:val="28"/>
        </w:rPr>
        <w:t>Геометрически правильная форма воспринимается тяжелее, чем неправильная. Самой тяжелой фигурой является квадрат в устойчивом положении. Треугольник устойчив в том положении, когда одна его сторона совпадает с горизонталью плоскости.</w:t>
      </w:r>
    </w:p>
    <w:p w:rsidR="005E630D" w:rsidRDefault="005E630D" w:rsidP="005E630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E630D">
        <w:rPr>
          <w:rFonts w:ascii="Times New Roman" w:hAnsi="Times New Roman" w:cs="Times New Roman"/>
          <w:sz w:val="28"/>
          <w:szCs w:val="28"/>
        </w:rPr>
        <w:t>Равновесие композиционных масс достигается еще по «принципу рычага» (так же, как и в физике): маленький элемент может уравновесить крупную фигуру, если он помещен на периферию изображения (дальше от его геометрического центра) и контрастно читается. При этом следует учитывать композиционную тектонику формата: правая и верхняя части картины - более «легкие» и должны для достижения равновесия меньше «загружаться», т.к. главный оптический центр композиции смещен вправо и вверх по отношению к геометрическому центру.</w:t>
      </w:r>
    </w:p>
    <w:p w:rsidR="005E630D" w:rsidRDefault="005E630D" w:rsidP="005E630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(каждый этап объяснения сопровождается рисунком учителя на доске)</w:t>
      </w:r>
    </w:p>
    <w:p w:rsidR="005E630D" w:rsidRDefault="005E630D" w:rsidP="005E630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создадим композицию на</w:t>
      </w:r>
      <w:r w:rsidR="00567ED2">
        <w:rPr>
          <w:rFonts w:ascii="Times New Roman" w:hAnsi="Times New Roman" w:cs="Times New Roman"/>
          <w:sz w:val="28"/>
          <w:szCs w:val="28"/>
        </w:rPr>
        <w:t xml:space="preserve"> равновесие «Яркие цвета лета».</w:t>
      </w:r>
    </w:p>
    <w:p w:rsidR="00EF71AF" w:rsidRDefault="00EF71AF" w:rsidP="005E630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листах тонированной бумаги формата А3 мы создаем поляну цветов. Предварительно предлагаю простым карандашом наметить местоположение и размер цветов. Цветы могут быть самой разнообразной формы и размера. Главное, чтобы в вашей работе было равновесие цветовых пятен. Далее работу выполняем масляной пастелью. Это позволит получить эффектную и яркую работу, которую в дальнейшем можно использовать для оформления интерьера.</w:t>
      </w:r>
    </w:p>
    <w:p w:rsidR="00EF71AF" w:rsidRDefault="00EF71AF" w:rsidP="00567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1AF" w:rsidRPr="00EF71AF" w:rsidRDefault="00EF71AF" w:rsidP="00EF71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1AF">
        <w:rPr>
          <w:rFonts w:ascii="Times New Roman" w:hAnsi="Times New Roman" w:cs="Times New Roman"/>
          <w:b/>
          <w:sz w:val="28"/>
          <w:szCs w:val="28"/>
        </w:rPr>
        <w:t>Самостоятельная работа учащихся</w:t>
      </w:r>
    </w:p>
    <w:p w:rsidR="00EF71AF" w:rsidRDefault="00EF71AF" w:rsidP="005E630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(помощь преподавателя уч-ся, если возникли затруднения)</w:t>
      </w:r>
    </w:p>
    <w:p w:rsidR="00EF71AF" w:rsidRPr="005E630D" w:rsidRDefault="00EF71AF" w:rsidP="00567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7A6" w:rsidRPr="00EF71AF" w:rsidRDefault="002F0CF7" w:rsidP="00EF71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1AF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3069B9" w:rsidRDefault="002F0CF7" w:rsidP="007F74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уроке мы с вами вспомнили </w:t>
      </w:r>
      <w:r w:rsidR="00EF71AF">
        <w:rPr>
          <w:rFonts w:ascii="Times New Roman" w:hAnsi="Times New Roman" w:cs="Times New Roman"/>
          <w:sz w:val="28"/>
          <w:szCs w:val="28"/>
        </w:rPr>
        <w:t xml:space="preserve">закрепили навыки композиционного размещения предметов в листе, используя закон равновесия. А использование масляной пастели позволило создать работу быстро. При этом качество работы остается на высоком уровне. </w:t>
      </w:r>
    </w:p>
    <w:p w:rsidR="00EF71AF" w:rsidRDefault="00EF71AF" w:rsidP="007F74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54FAC"/>
    <w:multiLevelType w:val="hybridMultilevel"/>
    <w:tmpl w:val="4C8E6946"/>
    <w:lvl w:ilvl="0" w:tplc="DECAAE7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A6"/>
    <w:rsid w:val="000167A6"/>
    <w:rsid w:val="00142495"/>
    <w:rsid w:val="002F0CF7"/>
    <w:rsid w:val="003069B9"/>
    <w:rsid w:val="00567ED2"/>
    <w:rsid w:val="005E630D"/>
    <w:rsid w:val="006E67BC"/>
    <w:rsid w:val="007F74E2"/>
    <w:rsid w:val="00887A32"/>
    <w:rsid w:val="008B24C9"/>
    <w:rsid w:val="009A3249"/>
    <w:rsid w:val="00D64F3E"/>
    <w:rsid w:val="00D70322"/>
    <w:rsid w:val="00E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9D6A"/>
  <w15:chartTrackingRefBased/>
  <w15:docId w15:val="{69FE1614-92AA-4E93-963B-80543F1A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24C9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3069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</cp:revision>
  <dcterms:created xsi:type="dcterms:W3CDTF">2022-11-14T16:55:00Z</dcterms:created>
  <dcterms:modified xsi:type="dcterms:W3CDTF">2022-11-14T16:55:00Z</dcterms:modified>
</cp:coreProperties>
</file>