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6154E" w14:textId="7C71D99D" w:rsidR="00563370" w:rsidRPr="00474C83" w:rsidRDefault="00563370" w:rsidP="00563370">
      <w:pPr>
        <w:jc w:val="center"/>
      </w:pPr>
      <w:r w:rsidRPr="00474C83">
        <w:t>МУНИЦИПАЛЬНОЕ БЮДЖЕТНОЕ ДОШКОЛЬНОЕ ОБРАЗОВАТЕЛЬНОЕ УЧРЕЖДЕНИЕ</w:t>
      </w:r>
    </w:p>
    <w:p w14:paraId="72AC3955" w14:textId="77777777" w:rsidR="00563370" w:rsidRPr="00474C83" w:rsidRDefault="00563370" w:rsidP="00563370">
      <w:pPr>
        <w:jc w:val="center"/>
      </w:pPr>
      <w:r w:rsidRPr="00474C83">
        <w:t>детский сад комбинированного вида № 7 «Золотая рыбка»</w:t>
      </w:r>
    </w:p>
    <w:p w14:paraId="54207693" w14:textId="77777777" w:rsidR="00563370" w:rsidRDefault="00563370" w:rsidP="00563370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07060, г"/>
        </w:smartTagPr>
        <w:r w:rsidRPr="00474C83">
          <w:t xml:space="preserve">607060, </w:t>
        </w:r>
        <w:proofErr w:type="spellStart"/>
        <w:r w:rsidRPr="00474C83">
          <w:t>г</w:t>
        </w:r>
      </w:smartTag>
      <w:r w:rsidRPr="00474C83">
        <w:t>.Выкса</w:t>
      </w:r>
      <w:proofErr w:type="spellEnd"/>
      <w:r w:rsidRPr="00474C83">
        <w:t xml:space="preserve">, ул. Корнилова </w:t>
      </w:r>
      <w:proofErr w:type="spellStart"/>
      <w:r w:rsidRPr="00474C83">
        <w:rPr>
          <w:rStyle w:val="address"/>
        </w:rPr>
        <w:t>зд</w:t>
      </w:r>
      <w:proofErr w:type="spellEnd"/>
      <w:r w:rsidRPr="00474C83">
        <w:rPr>
          <w:rStyle w:val="address"/>
        </w:rPr>
        <w:t xml:space="preserve">. 97, </w:t>
      </w:r>
      <w:r w:rsidRPr="00474C83">
        <w:rPr>
          <w:rStyle w:val="tel"/>
        </w:rPr>
        <w:t>8(83177) 3 - 55 – 11</w:t>
      </w:r>
      <w:r w:rsidRPr="00474C83">
        <w:t>,</w:t>
      </w:r>
      <w:r w:rsidRPr="00474C83">
        <w:br/>
      </w:r>
      <w:r w:rsidRPr="00474C83">
        <w:rPr>
          <w:rStyle w:val="tel"/>
        </w:rPr>
        <w:t xml:space="preserve">электронная почта: </w:t>
      </w:r>
      <w:hyperlink r:id="rId5" w:history="1">
        <w:r w:rsidRPr="00474C83">
          <w:rPr>
            <w:rStyle w:val="a5"/>
            <w:lang w:val="en-US"/>
          </w:rPr>
          <w:t>zolotaya</w:t>
        </w:r>
        <w:r w:rsidRPr="00474C83">
          <w:rPr>
            <w:rStyle w:val="a5"/>
          </w:rPr>
          <w:t>-</w:t>
        </w:r>
        <w:r w:rsidRPr="00474C83">
          <w:rPr>
            <w:rStyle w:val="a5"/>
            <w:lang w:val="en-US"/>
          </w:rPr>
          <w:t>fish</w:t>
        </w:r>
        <w:r w:rsidRPr="00474C83">
          <w:rPr>
            <w:rStyle w:val="a5"/>
          </w:rPr>
          <w:t>7@</w:t>
        </w:r>
        <w:r w:rsidRPr="00474C83">
          <w:rPr>
            <w:rStyle w:val="a5"/>
            <w:lang w:val="en-US"/>
          </w:rPr>
          <w:t>yandex</w:t>
        </w:r>
        <w:r w:rsidRPr="00474C83">
          <w:rPr>
            <w:rStyle w:val="a5"/>
          </w:rPr>
          <w:t>.</w:t>
        </w:r>
        <w:proofErr w:type="spellStart"/>
        <w:r w:rsidRPr="00474C83">
          <w:rPr>
            <w:rStyle w:val="a5"/>
            <w:lang w:val="en-US"/>
          </w:rPr>
          <w:t>ru</w:t>
        </w:r>
        <w:proofErr w:type="spellEnd"/>
      </w:hyperlink>
    </w:p>
    <w:p w14:paraId="249E30FA" w14:textId="77777777" w:rsidR="00563370" w:rsidRDefault="00563370" w:rsidP="005633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14:paraId="4A870C62" w14:textId="77777777" w:rsidR="00563370" w:rsidRDefault="00563370" w:rsidP="005633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14:paraId="0ED3C9A6" w14:textId="0B681438" w:rsidR="00563370" w:rsidRDefault="00563370" w:rsidP="0056337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14:paraId="0405EEAD" w14:textId="77777777" w:rsidR="00563370" w:rsidRDefault="00563370" w:rsidP="005633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14:paraId="6299D0BF" w14:textId="757D30CD" w:rsidR="00597EA4" w:rsidRPr="00563370" w:rsidRDefault="00563370" w:rsidP="00563370">
      <w:pPr>
        <w:pStyle w:val="a3"/>
        <w:rPr>
          <w:rFonts w:ascii="Calibri" w:hAnsi="Calibri" w:cs="Calibri"/>
          <w:sz w:val="32"/>
          <w:szCs w:val="32"/>
          <w:lang w:eastAsia="ru-RU"/>
        </w:rPr>
      </w:pPr>
      <w:r w:rsidRPr="00563370">
        <w:rPr>
          <w:sz w:val="32"/>
          <w:szCs w:val="32"/>
          <w:lang w:eastAsia="ru-RU"/>
        </w:rPr>
        <w:t>ПРОЕКТ</w:t>
      </w:r>
    </w:p>
    <w:p w14:paraId="41EA2B2B" w14:textId="04F7F97D" w:rsidR="00597EA4" w:rsidRPr="00563370" w:rsidRDefault="00563370" w:rsidP="00563370">
      <w:pPr>
        <w:pStyle w:val="a3"/>
        <w:rPr>
          <w:rFonts w:ascii="Calibri" w:hAnsi="Calibri" w:cs="Calibri"/>
          <w:color w:val="002060"/>
          <w:sz w:val="32"/>
          <w:szCs w:val="32"/>
          <w:lang w:eastAsia="ru-RU"/>
        </w:rPr>
      </w:pPr>
      <w:r w:rsidRPr="00563370">
        <w:rPr>
          <w:color w:val="002060"/>
          <w:sz w:val="32"/>
          <w:szCs w:val="32"/>
          <w:lang w:eastAsia="ru-RU"/>
        </w:rPr>
        <w:t>«ВРЕМЕНА ГОДА»</w:t>
      </w:r>
    </w:p>
    <w:p w14:paraId="0644FDE3" w14:textId="48BF2ADD" w:rsidR="00597EA4" w:rsidRPr="00563370" w:rsidRDefault="00563370" w:rsidP="00563370">
      <w:pPr>
        <w:pStyle w:val="a3"/>
        <w:rPr>
          <w:rFonts w:ascii="Calibri" w:hAnsi="Calibri" w:cs="Calibri"/>
          <w:sz w:val="32"/>
          <w:szCs w:val="32"/>
          <w:lang w:eastAsia="ru-RU"/>
        </w:rPr>
      </w:pPr>
      <w:r w:rsidRPr="00563370">
        <w:rPr>
          <w:sz w:val="32"/>
          <w:szCs w:val="32"/>
          <w:lang w:eastAsia="ru-RU"/>
        </w:rPr>
        <w:t>Развитие речи и мышления детей</w:t>
      </w:r>
    </w:p>
    <w:p w14:paraId="1FCCA597" w14:textId="612ACC44" w:rsidR="00597EA4" w:rsidRPr="00597EA4" w:rsidRDefault="00563370" w:rsidP="00563370">
      <w:pPr>
        <w:pStyle w:val="a3"/>
        <w:rPr>
          <w:rFonts w:ascii="Calibri" w:hAnsi="Calibri" w:cs="Calibri"/>
          <w:sz w:val="22"/>
          <w:szCs w:val="22"/>
          <w:lang w:eastAsia="ru-RU"/>
        </w:rPr>
      </w:pPr>
      <w:r w:rsidRPr="00563370">
        <w:rPr>
          <w:sz w:val="32"/>
          <w:szCs w:val="32"/>
          <w:lang w:eastAsia="ru-RU"/>
        </w:rPr>
        <w:t>Посредством мнемотехники</w:t>
      </w:r>
    </w:p>
    <w:p w14:paraId="5E2D7C51" w14:textId="684882C5" w:rsidR="00597EA4" w:rsidRDefault="00597EA4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  <w:r w:rsidRPr="00597EA4">
        <w:rPr>
          <w:rFonts w:eastAsia="Times New Roman"/>
          <w:b/>
          <w:bCs/>
          <w:color w:val="000000"/>
          <w:sz w:val="48"/>
          <w:szCs w:val="48"/>
          <w:lang w:eastAsia="ru-RU"/>
        </w:rPr>
        <w:t>   </w:t>
      </w:r>
    </w:p>
    <w:p w14:paraId="40CDB7AD" w14:textId="2F0C4835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053AE35D" w14:textId="3F310C8D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57BB45AD" w14:textId="466CF07D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5C52C1CD" w14:textId="6DE1BFDE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4FFE1498" w14:textId="575E6594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3098B3CB" w14:textId="77777777" w:rsidR="00563370" w:rsidRPr="00563370" w:rsidRDefault="00563370" w:rsidP="00563370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z w:val="32"/>
          <w:szCs w:val="32"/>
          <w:lang w:eastAsia="ru-RU"/>
        </w:rPr>
      </w:pPr>
      <w:r w:rsidRPr="00563370">
        <w:rPr>
          <w:rFonts w:eastAsia="Times New Roman"/>
          <w:bCs/>
          <w:color w:val="000000"/>
          <w:sz w:val="32"/>
          <w:szCs w:val="32"/>
          <w:lang w:eastAsia="ru-RU"/>
        </w:rPr>
        <w:t xml:space="preserve">Воспитатель: </w:t>
      </w:r>
    </w:p>
    <w:p w14:paraId="0F7BC9E2" w14:textId="7741C111" w:rsidR="00563370" w:rsidRPr="00563370" w:rsidRDefault="00563370" w:rsidP="00563370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z w:val="32"/>
          <w:szCs w:val="32"/>
          <w:lang w:eastAsia="ru-RU"/>
        </w:rPr>
      </w:pPr>
      <w:r w:rsidRPr="00563370">
        <w:rPr>
          <w:rFonts w:eastAsia="Times New Roman"/>
          <w:bCs/>
          <w:color w:val="000000"/>
          <w:sz w:val="32"/>
          <w:szCs w:val="32"/>
          <w:lang w:eastAsia="ru-RU"/>
        </w:rPr>
        <w:t xml:space="preserve">Анисимова Т.А. </w:t>
      </w:r>
    </w:p>
    <w:p w14:paraId="69A7A0BA" w14:textId="5ECDDECD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1AE95982" w14:textId="051B8D72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0D0E1141" w14:textId="6FB89EFC" w:rsidR="00563370" w:rsidRDefault="00563370" w:rsidP="00597E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8"/>
          <w:szCs w:val="48"/>
          <w:lang w:eastAsia="ru-RU"/>
        </w:rPr>
      </w:pPr>
    </w:p>
    <w:p w14:paraId="120714E2" w14:textId="1440E3D3" w:rsidR="00597EA4" w:rsidRPr="00563370" w:rsidRDefault="00597EA4" w:rsidP="00563370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34B8D355" w14:textId="77777777" w:rsidR="00597EA4" w:rsidRPr="00563370" w:rsidRDefault="00597EA4" w:rsidP="00563370">
      <w:pPr>
        <w:shd w:val="clear" w:color="auto" w:fill="FFFFFF"/>
        <w:spacing w:after="0" w:line="240" w:lineRule="auto"/>
        <w:ind w:right="566" w:firstLine="709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555555"/>
          <w:sz w:val="28"/>
          <w:szCs w:val="28"/>
          <w:lang w:eastAsia="ru-RU"/>
        </w:rPr>
        <w:lastRenderedPageBreak/>
        <w:t>                                   </w:t>
      </w:r>
      <w:r w:rsidRPr="00563370">
        <w:rPr>
          <w:rFonts w:eastAsia="Times New Roman"/>
          <w:b/>
          <w:bCs/>
          <w:color w:val="C00000"/>
          <w:sz w:val="28"/>
          <w:szCs w:val="28"/>
          <w:lang w:eastAsia="ru-RU"/>
        </w:rPr>
        <w:t>АКТУАЛЬНОСТЬ</w:t>
      </w:r>
    </w:p>
    <w:p w14:paraId="3190245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В речи детей существуют множество проблем.</w:t>
      </w:r>
    </w:p>
    <w:p w14:paraId="01CE195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14:paraId="5AAFA168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Бедность речи. Недостаточный словарный запас.</w:t>
      </w:r>
    </w:p>
    <w:p w14:paraId="1ECFFB76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Употребление нелитературных слов и выражений.</w:t>
      </w:r>
    </w:p>
    <w:p w14:paraId="2BEE9ED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Бедная диалогическая речь: неспособность грамотно и доступно сформулировать вопрос, построить краткий или развернутый ответ.</w:t>
      </w:r>
    </w:p>
    <w:p w14:paraId="7C50175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14:paraId="279D174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Отсутствие логического обоснования своих утверждений и выводов.</w:t>
      </w:r>
    </w:p>
    <w:p w14:paraId="509336E4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Отсутствие навыков культуры речи: неумение использовать интонации, регулировать громкость голоса и темп речи и т. д.</w:t>
      </w:r>
    </w:p>
    <w:p w14:paraId="3AADADD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Плохая дикция.</w:t>
      </w:r>
    </w:p>
    <w:p w14:paraId="33F29886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14:paraId="7CD225D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</w:p>
    <w:p w14:paraId="2502AF2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К. Д. Ушинский писал: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лету”.</w:t>
      </w:r>
    </w:p>
    <w:p w14:paraId="7306435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Для того чтобы слово стало употребляться как самостоятельное средство мышления, позволяющее решать умственные задачи без использования образов, ребёнок должен усвоить выработанные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человечеством понятия. Знания об общих и существенных признаках предметов и явлений действительности, закреплённые в словах, дошкольнику легче это усвоить при помощи схем, моделей,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и приемов мнемотехники.</w:t>
      </w:r>
    </w:p>
    <w:p w14:paraId="562EBF9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Cs/>
          <w:color w:val="000000"/>
          <w:sz w:val="28"/>
          <w:szCs w:val="28"/>
          <w:lang w:eastAsia="ru-RU"/>
        </w:rPr>
        <w:t>Работа по развитию связной речи у детей старшего дошкольного возраста средствами мнемотехники включается во все виды учебно-игровой деятельности, а также режимные моменты.</w:t>
      </w:r>
    </w:p>
    <w:p w14:paraId="5A7820B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Технология проекта 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включает в себя разработку перспективного плана, конспектов специально-организованной деятельности работы педагога, логопеда с детьми, родителями воспитанников и педагогами учреждения.</w:t>
      </w:r>
    </w:p>
    <w:p w14:paraId="4D8C4D7F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Актуальность данного проекта 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определяется той ролью, которую играет мнемотехника в развитии речи и мышления ребенка.</w:t>
      </w:r>
    </w:p>
    <w:p w14:paraId="1A85D76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Проблема: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 заключатся в обосновании педагогической методики и поиске педагогических условий развития речи и мышления детей старшего дошкольного возраста средствами мнемотехники.</w:t>
      </w:r>
    </w:p>
    <w:p w14:paraId="1BA480B4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Новизна проекта</w:t>
      </w:r>
      <w:r w:rsidRPr="00563370">
        <w:rPr>
          <w:rFonts w:eastAsia="Times New Roman"/>
          <w:sz w:val="28"/>
          <w:szCs w:val="28"/>
          <w:lang w:eastAsia="ru-RU"/>
        </w:rPr>
        <w:t> 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заключается в том, что </w:t>
      </w:r>
      <w:r w:rsidRPr="00563370">
        <w:rPr>
          <w:rFonts w:eastAsia="Times New Roman"/>
          <w:i/>
          <w:iCs/>
          <w:color w:val="000000"/>
          <w:sz w:val="28"/>
          <w:szCs w:val="28"/>
          <w:lang w:eastAsia="ru-RU"/>
        </w:rPr>
        <w:t>совместная деятельность педагога с детьми осуществляется по следующим принципам:</w:t>
      </w:r>
    </w:p>
    <w:p w14:paraId="10EA326A" w14:textId="77777777" w:rsidR="00597EA4" w:rsidRPr="00563370" w:rsidRDefault="00597EA4" w:rsidP="00563370">
      <w:pPr>
        <w:numPr>
          <w:ilvl w:val="0"/>
          <w:numId w:val="1"/>
        </w:numPr>
        <w:shd w:val="clear" w:color="auto" w:fill="FFFFFF"/>
        <w:spacing w:after="0" w:line="360" w:lineRule="auto"/>
        <w:ind w:left="0"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Принцип интеграции: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 интеграция на уровне содержания и задач психолого-педагогической работы; интеграция по средствам организации и оптимизации образовательного процесса; интеграция детской деятельности.</w:t>
      </w:r>
    </w:p>
    <w:p w14:paraId="039CC8C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2. Комплексно-тематический принцип: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 объединение комплекса различных видов специфических детских деятельностей вокруг единой «темы»; виды «тем»: «организующие моменты», «тематические недели», «события», «реализация проектов», «сезонные явления в природе», «праздники», «традиции»; тесная взаимосвязь и взаимозависимость с интеграцией детских деятельностей.</w:t>
      </w:r>
    </w:p>
    <w:p w14:paraId="30CE491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Метод организации работы с детьми отличается:</w:t>
      </w:r>
    </w:p>
    <w:p w14:paraId="74D6BAF0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интегративностью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6CCE833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экономичностью;</w:t>
      </w:r>
    </w:p>
    <w:p w14:paraId="498DDDA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процессуальностью</w:t>
      </w:r>
      <w:proofErr w:type="spellEnd"/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627E354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здоровьесбережением</w:t>
      </w:r>
      <w:proofErr w:type="spellEnd"/>
      <w:r w:rsidRPr="00563370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1ECFA3B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универсальностью.</w:t>
      </w:r>
    </w:p>
    <w:p w14:paraId="1EC7732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Метод моделирования можно с успехом применять в любой образовательной области:</w:t>
      </w:r>
    </w:p>
    <w:p w14:paraId="649A4FD3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развитие культурно – гигиенических навыков;</w:t>
      </w:r>
    </w:p>
    <w:p w14:paraId="0EF540A0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рассказывание о растительном, животном и предметном мире;</w:t>
      </w:r>
    </w:p>
    <w:p w14:paraId="71BCEDF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уход за комнатными растениями;</w:t>
      </w:r>
    </w:p>
    <w:p w14:paraId="78025DF8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рассказывание о времени года;</w:t>
      </w:r>
    </w:p>
    <w:p w14:paraId="0DDBDE5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отгадывание, разгадывание и придумывание загадок;</w:t>
      </w:r>
    </w:p>
    <w:p w14:paraId="46ECA09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заучивание стихотворений.</w:t>
      </w:r>
    </w:p>
    <w:p w14:paraId="7ED8BE0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FF0000"/>
          <w:sz w:val="28"/>
          <w:szCs w:val="28"/>
          <w:lang w:eastAsia="ru-RU"/>
        </w:rPr>
        <w:t>                            </w:t>
      </w:r>
      <w:r w:rsidRPr="00563370">
        <w:rPr>
          <w:rFonts w:eastAsia="Times New Roman"/>
          <w:b/>
          <w:bCs/>
          <w:color w:val="C00000"/>
          <w:sz w:val="28"/>
          <w:szCs w:val="28"/>
          <w:lang w:eastAsia="ru-RU"/>
        </w:rPr>
        <w:t>Описание проекта</w:t>
      </w:r>
    </w:p>
    <w:p w14:paraId="5BFF0D33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Тип проекта</w:t>
      </w:r>
      <w:r w:rsidRPr="00563370">
        <w:rPr>
          <w:rFonts w:eastAsia="Times New Roman"/>
          <w:sz w:val="28"/>
          <w:szCs w:val="28"/>
          <w:lang w:eastAsia="ru-RU"/>
        </w:rPr>
        <w:t>: 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информационно-практико-ориентированный.</w:t>
      </w:r>
    </w:p>
    <w:p w14:paraId="62AA44B4" w14:textId="32FB1C3A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Участники проекта</w:t>
      </w:r>
      <w:r w:rsidRPr="00563370">
        <w:rPr>
          <w:rFonts w:eastAsia="Times New Roman"/>
          <w:sz w:val="28"/>
          <w:szCs w:val="28"/>
          <w:lang w:eastAsia="ru-RU"/>
        </w:rPr>
        <w:t xml:space="preserve">: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старший воспитатель, воспитатели группы, воспитанники и родители </w:t>
      </w:r>
      <w:proofErr w:type="gramStart"/>
      <w:r w:rsidR="00563370">
        <w:rPr>
          <w:rFonts w:eastAsia="Times New Roman"/>
          <w:color w:val="000000"/>
          <w:sz w:val="28"/>
          <w:szCs w:val="28"/>
          <w:lang w:eastAsia="ru-RU"/>
        </w:rPr>
        <w:t xml:space="preserve">старшей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группы</w:t>
      </w:r>
      <w:proofErr w:type="gramEnd"/>
      <w:r w:rsidRPr="00563370">
        <w:rPr>
          <w:rFonts w:eastAsia="Times New Roman"/>
          <w:color w:val="000000"/>
          <w:sz w:val="28"/>
          <w:szCs w:val="28"/>
          <w:lang w:eastAsia="ru-RU"/>
        </w:rPr>
        <w:t>, педагоги дополнительного образования.</w:t>
      </w:r>
    </w:p>
    <w:p w14:paraId="391A8BC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Сроки выполнения проекта</w:t>
      </w:r>
      <w:r w:rsidRPr="00563370">
        <w:rPr>
          <w:rFonts w:eastAsia="Times New Roman"/>
          <w:sz w:val="28"/>
          <w:szCs w:val="28"/>
          <w:lang w:eastAsia="ru-RU"/>
        </w:rPr>
        <w:t>:</w:t>
      </w:r>
    </w:p>
    <w:p w14:paraId="4A720C37" w14:textId="5957CE3C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Начало: 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сентябрь</w:t>
      </w:r>
    </w:p>
    <w:p w14:paraId="144B8488" w14:textId="59D34D84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Окончание: </w:t>
      </w:r>
      <w:r w:rsidR="00563370">
        <w:rPr>
          <w:rFonts w:eastAsia="Times New Roman"/>
          <w:color w:val="000000"/>
          <w:sz w:val="28"/>
          <w:szCs w:val="28"/>
          <w:lang w:eastAsia="ru-RU"/>
        </w:rPr>
        <w:t xml:space="preserve">май </w:t>
      </w:r>
    </w:p>
    <w:p w14:paraId="3028141F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Продолжительность:</w:t>
      </w:r>
      <w:r w:rsidRPr="00563370">
        <w:rPr>
          <w:rFonts w:eastAsia="Times New Roman"/>
          <w:sz w:val="28"/>
          <w:szCs w:val="28"/>
          <w:lang w:eastAsia="ru-RU"/>
        </w:rPr>
        <w:t> долгосрочный, один учебный год.</w:t>
      </w:r>
    </w:p>
    <w:p w14:paraId="66E2F66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Предмет исследования: </w:t>
      </w:r>
      <w:r w:rsidRPr="00563370">
        <w:rPr>
          <w:rFonts w:eastAsia="Times New Roman"/>
          <w:sz w:val="28"/>
          <w:szCs w:val="28"/>
          <w:lang w:eastAsia="ru-RU"/>
        </w:rPr>
        <w:t xml:space="preserve">мнемотехника как средство развития речи и мышления детей старшего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дошкольного возраста.</w:t>
      </w:r>
    </w:p>
    <w:p w14:paraId="3A861D7C" w14:textId="3D039491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 xml:space="preserve">Цель </w:t>
      </w:r>
      <w:proofErr w:type="gramStart"/>
      <w:r w:rsidRPr="00563370">
        <w:rPr>
          <w:rFonts w:eastAsia="Times New Roman"/>
          <w:b/>
          <w:bCs/>
          <w:sz w:val="28"/>
          <w:szCs w:val="28"/>
          <w:lang w:eastAsia="ru-RU"/>
        </w:rPr>
        <w:t>проекта:</w:t>
      </w:r>
      <w:r w:rsidRPr="00563370">
        <w:rPr>
          <w:rFonts w:eastAsia="Times New Roman"/>
          <w:sz w:val="28"/>
          <w:szCs w:val="28"/>
          <w:lang w:eastAsia="ru-RU"/>
        </w:rPr>
        <w:t>  развитие</w:t>
      </w:r>
      <w:proofErr w:type="gramEnd"/>
      <w:r w:rsidRPr="00563370">
        <w:rPr>
          <w:rFonts w:eastAsia="Times New Roman"/>
          <w:sz w:val="28"/>
          <w:szCs w:val="28"/>
          <w:lang w:eastAsia="ru-RU"/>
        </w:rPr>
        <w:t xml:space="preserve">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связной речи и мышле</w:t>
      </w:r>
      <w:r w:rsidR="00563370">
        <w:rPr>
          <w:rFonts w:eastAsia="Times New Roman"/>
          <w:color w:val="000000"/>
          <w:sz w:val="28"/>
          <w:szCs w:val="28"/>
          <w:lang w:eastAsia="ru-RU"/>
        </w:rPr>
        <w:t xml:space="preserve">ния детей старшего дошкольного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возраста средствами мнемотехники при ознакомл</w:t>
      </w:r>
      <w:r w:rsidR="00563370">
        <w:rPr>
          <w:rFonts w:eastAsia="Times New Roman"/>
          <w:color w:val="000000"/>
          <w:sz w:val="28"/>
          <w:szCs w:val="28"/>
          <w:lang w:eastAsia="ru-RU"/>
        </w:rPr>
        <w:t xml:space="preserve">ения с временами </w:t>
      </w:r>
      <w:r w:rsidRPr="00563370">
        <w:rPr>
          <w:rFonts w:eastAsia="Times New Roman"/>
          <w:color w:val="000000"/>
          <w:sz w:val="28"/>
          <w:szCs w:val="28"/>
          <w:lang w:eastAsia="ru-RU"/>
        </w:rPr>
        <w:t>года.</w:t>
      </w:r>
    </w:p>
    <w:p w14:paraId="4625F86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Задачи проекта:</w:t>
      </w:r>
    </w:p>
    <w:p w14:paraId="39B7B03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56F0AA56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обобщить лексический материал по теме «Времена года»;</w:t>
      </w:r>
    </w:p>
    <w:p w14:paraId="69C39C73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>• способствовать закреплению знаний у детей об окружающем мире;</w:t>
      </w:r>
    </w:p>
    <w:p w14:paraId="1055E79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• закрепить умение детей работать с опорой на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при составлении описательных рассказов, заучивании стихотворений и т. п.</w:t>
      </w:r>
    </w:p>
    <w:p w14:paraId="4AA2FA80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подвести к установлению элементарной связи между сезонными изменениями и жизнью растений, животных и людей;</w:t>
      </w:r>
    </w:p>
    <w:p w14:paraId="6970EE7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познакомить с сезонным трудом людей, связанным с природой;</w:t>
      </w:r>
    </w:p>
    <w:p w14:paraId="2C7A4A7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расширять и углублять знания детей о сезонных изменениях в живой и неживой природе.</w:t>
      </w:r>
    </w:p>
    <w:p w14:paraId="6A887AC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14:paraId="10DABDD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способствовать развитию образного и логического мышления;</w:t>
      </w:r>
    </w:p>
    <w:p w14:paraId="32B1DEF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способствовать развитию зрительной и слуховой чувствительности;</w:t>
      </w:r>
    </w:p>
    <w:p w14:paraId="6CC4496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совершенствовать связную речь в ходе рассказов по темам проекта.</w:t>
      </w:r>
    </w:p>
    <w:p w14:paraId="413FF44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4D8BA40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воспитывать бережное отношение к окружающему миру;</w:t>
      </w:r>
    </w:p>
    <w:p w14:paraId="05FDA652" w14:textId="77777777" w:rsid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порадоваться вместе с детьми успехами, результатами деятельности.</w:t>
      </w:r>
    </w:p>
    <w:p w14:paraId="47629494" w14:textId="7CEF4488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Предполагаемые результаты</w:t>
      </w:r>
      <w:r w:rsidR="0056337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63370">
        <w:rPr>
          <w:rFonts w:eastAsia="Times New Roman"/>
          <w:b/>
          <w:bCs/>
          <w:sz w:val="28"/>
          <w:szCs w:val="28"/>
          <w:lang w:eastAsia="ru-RU"/>
        </w:rPr>
        <w:t>в отношении детей:</w:t>
      </w:r>
    </w:p>
    <w:p w14:paraId="2BEAD37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систематизация знаний детей по теме “Времена года”; закрепление знаний об окружающем мире;</w:t>
      </w:r>
    </w:p>
    <w:p w14:paraId="6ABF9D66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умение устанавливать связи между сезонными изменениями и жизнью растений и животных;</w:t>
      </w:r>
    </w:p>
    <w:p w14:paraId="5406471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пополнение и активизация словарного запаса детей;</w:t>
      </w:r>
    </w:p>
    <w:p w14:paraId="0FE232E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развитие логического и образное мышление, совершенствование связной речи;</w:t>
      </w:r>
    </w:p>
    <w:p w14:paraId="73C83AF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формирование целостности окружающего мира;</w:t>
      </w:r>
    </w:p>
    <w:p w14:paraId="638BB8A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умение договариваться и работать слажено;</w:t>
      </w:r>
    </w:p>
    <w:p w14:paraId="0238AAA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умение обратиться к взрослому с вопросом;</w:t>
      </w:r>
    </w:p>
    <w:p w14:paraId="52F882E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>• умение ребенка отвечать на вопросы полным предложением;</w:t>
      </w:r>
    </w:p>
    <w:p w14:paraId="22C3439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умение осуществлять поиск информации, иллюстраций, материалов необходимых для исследований по определенной тематике;</w:t>
      </w:r>
    </w:p>
    <w:p w14:paraId="38040C7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умение обрабатывать собранный материал;</w:t>
      </w:r>
    </w:p>
    <w:p w14:paraId="0E5FBFB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sz w:val="28"/>
          <w:szCs w:val="28"/>
          <w:lang w:eastAsia="ru-RU"/>
        </w:rPr>
        <w:t>в отношении родителей</w:t>
      </w:r>
      <w:r w:rsidRPr="00563370">
        <w:rPr>
          <w:rFonts w:eastAsia="Times New Roman"/>
          <w:b/>
          <w:bCs/>
          <w:color w:val="FF0000"/>
          <w:sz w:val="28"/>
          <w:szCs w:val="28"/>
          <w:lang w:eastAsia="ru-RU"/>
        </w:rPr>
        <w:t>:</w:t>
      </w:r>
    </w:p>
    <w:p w14:paraId="0A4AEB6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повышение компетентности в вопросах организации и проведения совместной творческой и речевой деятельности;</w:t>
      </w:r>
    </w:p>
    <w:p w14:paraId="7735CE64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• повышение активности родителей в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-образовательном процессе.</w:t>
      </w:r>
    </w:p>
    <w:p w14:paraId="663BDBD2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lang w:eastAsia="ru-RU"/>
        </w:rPr>
        <w:t>Эффективность работы по данному проекту нами будет отслеживаться по следующим критериям:</w:t>
      </w:r>
    </w:p>
    <w:p w14:paraId="216CED1E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i/>
          <w:iCs/>
          <w:sz w:val="28"/>
          <w:szCs w:val="28"/>
          <w:lang w:eastAsia="ru-RU"/>
        </w:rPr>
        <w:t>в отношении детей</w:t>
      </w:r>
      <w:r w:rsidRPr="00402300">
        <w:rPr>
          <w:rFonts w:eastAsia="Times New Roman"/>
          <w:b/>
          <w:bCs/>
          <w:sz w:val="28"/>
          <w:szCs w:val="28"/>
          <w:lang w:eastAsia="ru-RU"/>
        </w:rPr>
        <w:t>:</w:t>
      </w:r>
    </w:p>
    <w:p w14:paraId="6AD16BF7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sz w:val="28"/>
          <w:szCs w:val="28"/>
          <w:lang w:eastAsia="ru-RU"/>
        </w:rPr>
        <w:t>• через их совместную работу по поиску и сбору информации;</w:t>
      </w:r>
    </w:p>
    <w:p w14:paraId="7F27DB49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sz w:val="28"/>
          <w:szCs w:val="28"/>
          <w:lang w:eastAsia="ru-RU"/>
        </w:rPr>
        <w:t>• по умению анализировать и систематизировать информацию;</w:t>
      </w:r>
    </w:p>
    <w:p w14:paraId="371489C3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sz w:val="28"/>
          <w:szCs w:val="28"/>
          <w:lang w:eastAsia="ru-RU"/>
        </w:rPr>
        <w:t>• по умению общаться со сверстниками и взрослыми;</w:t>
      </w:r>
    </w:p>
    <w:p w14:paraId="29F5DCA0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i/>
          <w:iCs/>
          <w:sz w:val="28"/>
          <w:szCs w:val="28"/>
          <w:lang w:eastAsia="ru-RU"/>
        </w:rPr>
        <w:t>в отношении родителей</w:t>
      </w:r>
      <w:r w:rsidRPr="00402300">
        <w:rPr>
          <w:rFonts w:eastAsia="Times New Roman"/>
          <w:b/>
          <w:bCs/>
          <w:sz w:val="28"/>
          <w:szCs w:val="28"/>
          <w:lang w:eastAsia="ru-RU"/>
        </w:rPr>
        <w:t>:</w:t>
      </w:r>
    </w:p>
    <w:p w14:paraId="581DB759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sz w:val="28"/>
          <w:szCs w:val="28"/>
          <w:lang w:eastAsia="ru-RU"/>
        </w:rPr>
        <w:t xml:space="preserve">• через повышение родительской активности и их заинтересованностью </w:t>
      </w:r>
      <w:proofErr w:type="spellStart"/>
      <w:r w:rsidRPr="00402300">
        <w:rPr>
          <w:rFonts w:eastAsia="Times New Roman"/>
          <w:sz w:val="28"/>
          <w:szCs w:val="28"/>
          <w:lang w:eastAsia="ru-RU"/>
        </w:rPr>
        <w:t>воспитательно</w:t>
      </w:r>
      <w:proofErr w:type="spellEnd"/>
      <w:r w:rsidRPr="00402300">
        <w:rPr>
          <w:rFonts w:eastAsia="Times New Roman"/>
          <w:sz w:val="28"/>
          <w:szCs w:val="28"/>
          <w:lang w:eastAsia="ru-RU"/>
        </w:rPr>
        <w:t>-образовательным процессом;</w:t>
      </w:r>
    </w:p>
    <w:p w14:paraId="070FA747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sz w:val="28"/>
          <w:szCs w:val="28"/>
          <w:lang w:eastAsia="ru-RU"/>
        </w:rPr>
        <w:t>• через активное участие в предлагаемых формах работы.</w:t>
      </w:r>
    </w:p>
    <w:p w14:paraId="7E910F61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lang w:eastAsia="ru-RU"/>
        </w:rPr>
        <w:t>Этапы реализации проекта:</w:t>
      </w:r>
    </w:p>
    <w:p w14:paraId="1E07EC1C" w14:textId="0FD05D74" w:rsidR="00597EA4" w:rsidRPr="00563370" w:rsidRDefault="00597EA4" w:rsidP="00563370">
      <w:pPr>
        <w:numPr>
          <w:ilvl w:val="0"/>
          <w:numId w:val="2"/>
        </w:numPr>
        <w:shd w:val="clear" w:color="auto" w:fill="FFFFFF"/>
        <w:spacing w:after="0" w:line="360" w:lineRule="auto"/>
        <w:ind w:left="0"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Организационно-подготовительный </w:t>
      </w:r>
      <w:r w:rsidR="00402300">
        <w:rPr>
          <w:rFonts w:eastAsia="Times New Roman"/>
          <w:color w:val="000000"/>
          <w:sz w:val="28"/>
          <w:szCs w:val="28"/>
          <w:lang w:eastAsia="ru-RU"/>
        </w:rPr>
        <w:t>(сентябрь – октябрь)</w:t>
      </w:r>
    </w:p>
    <w:p w14:paraId="30F9A8FE" w14:textId="4D0F0D3F" w:rsidR="00597EA4" w:rsidRPr="00563370" w:rsidRDefault="00597EA4" w:rsidP="00563370">
      <w:pPr>
        <w:numPr>
          <w:ilvl w:val="0"/>
          <w:numId w:val="3"/>
        </w:numPr>
        <w:shd w:val="clear" w:color="auto" w:fill="FFFFFF"/>
        <w:spacing w:after="0" w:line="360" w:lineRule="auto"/>
        <w:ind w:left="0"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Внедренческий</w:t>
      </w:r>
      <w:r w:rsidR="00402300">
        <w:rPr>
          <w:rFonts w:eastAsia="Times New Roman"/>
          <w:color w:val="000000"/>
          <w:sz w:val="28"/>
          <w:szCs w:val="28"/>
          <w:lang w:eastAsia="ru-RU"/>
        </w:rPr>
        <w:t> (ноябрь- март)</w:t>
      </w:r>
    </w:p>
    <w:p w14:paraId="74D4E24D" w14:textId="716CD86A" w:rsidR="00597EA4" w:rsidRPr="00563370" w:rsidRDefault="00597EA4" w:rsidP="00563370">
      <w:pPr>
        <w:numPr>
          <w:ilvl w:val="0"/>
          <w:numId w:val="4"/>
        </w:numPr>
        <w:shd w:val="clear" w:color="auto" w:fill="FFFFFF"/>
        <w:spacing w:after="0" w:line="360" w:lineRule="auto"/>
        <w:ind w:left="0"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Заключительный </w:t>
      </w:r>
      <w:r w:rsidR="00402300">
        <w:rPr>
          <w:rFonts w:eastAsia="Times New Roman"/>
          <w:color w:val="000000"/>
          <w:sz w:val="28"/>
          <w:szCs w:val="28"/>
          <w:lang w:eastAsia="ru-RU"/>
        </w:rPr>
        <w:t>(апрель – май)</w:t>
      </w:r>
    </w:p>
    <w:p w14:paraId="25FA8F7F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u w:val="single"/>
          <w:lang w:eastAsia="ru-RU"/>
        </w:rPr>
        <w:t>Организационно-подготовительный этап</w:t>
      </w:r>
    </w:p>
    <w:p w14:paraId="185FC7C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1. Накопление информации. Наблюдения за детьми. Анализ проблемы.</w:t>
      </w:r>
    </w:p>
    <w:p w14:paraId="2D80634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Изучение методической литературы по теме «Времена года», «Мнемотехника для детей». Работа с периодическими изданиями «Дошкольное воспитание», «Обруч», «Дошкольное образование», «Дошкольная педагогика».</w:t>
      </w:r>
    </w:p>
    <w:p w14:paraId="316C8A68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>3. Анкетирование родителей по теме проекта, обработка анкетных данных.</w:t>
      </w:r>
    </w:p>
    <w:p w14:paraId="2C0690C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4. Методика оценки уровня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словесно-логического мышления, мыслительных операций, исследование связной речи и взаимосвязи мышления и речи старших дошкольников, обработка данных.</w:t>
      </w:r>
    </w:p>
    <w:p w14:paraId="12EDB3D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5. Разработка проекта по теме «Времена года».</w:t>
      </w:r>
    </w:p>
    <w:p w14:paraId="4419B8E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6. Экскурсии и целевые прогулки.</w:t>
      </w:r>
    </w:p>
    <w:p w14:paraId="29D7D97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7. Наблюдения за объектами и явлениями природы.</w:t>
      </w:r>
    </w:p>
    <w:p w14:paraId="58BEE97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8. Беседы.</w:t>
      </w:r>
    </w:p>
    <w:p w14:paraId="2F0EA93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9. Рассматривание иллюстраций, репродукций, картин и т. п.</w:t>
      </w:r>
    </w:p>
    <w:p w14:paraId="607F2F1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Одной из главных составляющих данного этапа является обследование детей.</w:t>
      </w:r>
    </w:p>
    <w:p w14:paraId="0A3DC24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i/>
          <w:iCs/>
          <w:color w:val="000000"/>
          <w:sz w:val="28"/>
          <w:szCs w:val="28"/>
          <w:lang w:eastAsia="ru-RU"/>
        </w:rPr>
        <w:t>Задачей обследования является:</w:t>
      </w:r>
    </w:p>
    <w:p w14:paraId="7E53A1A4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оценить уровень словесно-логического мышления;</w:t>
      </w:r>
    </w:p>
    <w:p w14:paraId="696D0E1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оценить мыслительные операции: способность к обобщению, абстрагированию, группировки на основе существенных признаков;</w:t>
      </w:r>
    </w:p>
    <w:p w14:paraId="17C21F10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выявить уровень ориентировки в пространственно-временных и причинно-следственных связях;</w:t>
      </w:r>
    </w:p>
    <w:p w14:paraId="0D2E5DB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• исследовать связную речь детей.</w:t>
      </w:r>
    </w:p>
    <w:p w14:paraId="46CDF21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Для исследования мыслительных операций и речи детям были </w:t>
      </w:r>
      <w:r w:rsidRPr="00563370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предложены 10 различных тестов</w:t>
      </w:r>
      <w:r w:rsidRPr="00563370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65CD80E5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1. Классификация.</w:t>
      </w:r>
    </w:p>
    <w:p w14:paraId="17D6CCE7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Исключение лишнего</w:t>
      </w:r>
    </w:p>
    <w:p w14:paraId="267F6920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Что в начале, что потом?</w:t>
      </w:r>
    </w:p>
    <w:p w14:paraId="00F0B4BD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4. Скрытый смысл картин.</w:t>
      </w:r>
    </w:p>
    <w:p w14:paraId="2D526E69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5. Нелепицы.</w:t>
      </w:r>
    </w:p>
    <w:p w14:paraId="4E626B04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6. Загадки.</w:t>
      </w:r>
    </w:p>
    <w:p w14:paraId="30B058A0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7. Времена года</w:t>
      </w:r>
    </w:p>
    <w:p w14:paraId="7844BDF3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8. Чего не хватает?</w:t>
      </w:r>
    </w:p>
    <w:p w14:paraId="00380C97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>9. Аналитические задачи.</w:t>
      </w:r>
    </w:p>
    <w:p w14:paraId="0147B355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10. Пересказ текста «Утята».</w:t>
      </w:r>
    </w:p>
    <w:p w14:paraId="36B77961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u w:val="single"/>
          <w:lang w:eastAsia="ru-RU"/>
        </w:rPr>
        <w:t>Внедренческий этап</w:t>
      </w:r>
    </w:p>
    <w:p w14:paraId="37B85A9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Заполнение группового пространства наглядно – иллюстративным материалом по теме «Времена года» с использованием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, опорных картинок, алгоритмов.</w:t>
      </w:r>
    </w:p>
    <w:p w14:paraId="36790610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Разработка конспектов непосредственно образовательной деятельности по теме проекта.</w:t>
      </w:r>
    </w:p>
    <w:p w14:paraId="5BEA632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3. Знакомство с составлением описательных рассказов и заучивание стихотворений с использованием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49EB037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4. Подбор для библиотеки книг, сказок, стихов, загадок по теме «Времена года», привлечение детей к участию в придумывании сказок, загадок и т. п.</w:t>
      </w:r>
    </w:p>
    <w:p w14:paraId="57F0074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5. Знакомство с основными способами перекодирования информации, использование условно – графических моделей детьми в играх.</w:t>
      </w:r>
    </w:p>
    <w:p w14:paraId="2E54FB7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6. Изготовление игр, наглядных пособий для детей.</w:t>
      </w:r>
    </w:p>
    <w:p w14:paraId="0D403D6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7. Создание детьми своих творческих мини-проектов: рисунки, аппликации, поделки из природного и бросового материала.</w:t>
      </w:r>
    </w:p>
    <w:p w14:paraId="747F85B5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lang w:eastAsia="ru-RU"/>
        </w:rPr>
        <w:t>План выполнение проекта</w:t>
      </w:r>
    </w:p>
    <w:p w14:paraId="5B3957E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14:paraId="41EF23F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Работа с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мнемотаблицей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по теме «Осень».</w:t>
      </w:r>
    </w:p>
    <w:p w14:paraId="0E42D6A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Заучивание стихотворения И. Михайловой «Как обидно» с помощью. мнемотехники.</w:t>
      </w:r>
    </w:p>
    <w:p w14:paraId="35309E8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Октябрь</w:t>
      </w:r>
    </w:p>
    <w:p w14:paraId="253F6CA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Отгадывание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мнемозагадок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D39007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Игра «Фотоаппараты».</w:t>
      </w:r>
    </w:p>
    <w:p w14:paraId="5ED2AF7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Упражнение «Рисуем слова».</w:t>
      </w:r>
    </w:p>
    <w:p w14:paraId="53A3305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4. Пересказ рассказа Г.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Скребицкого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«Художник-Осень».</w:t>
      </w:r>
    </w:p>
    <w:p w14:paraId="368262F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Ноябрь</w:t>
      </w:r>
    </w:p>
    <w:p w14:paraId="431B135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1. Составление предложений об осени по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мнемодорожкам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0C0DAC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2. Составление описательного рассказа об осени по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194C6C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Итоговое занятие по теме «Краски осени».</w:t>
      </w:r>
    </w:p>
    <w:p w14:paraId="439B722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14:paraId="3D7712A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Работа с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мнемотаблицей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по теме «Зима».</w:t>
      </w:r>
    </w:p>
    <w:p w14:paraId="1C14538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Занятие по обучению связной речи с использованием приёма мнемотехники.</w:t>
      </w:r>
    </w:p>
    <w:p w14:paraId="52D57CB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Заучивание стихотворения «Декабрь» С. Я. Маршака.</w:t>
      </w:r>
    </w:p>
    <w:p w14:paraId="631D8EE8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4. Упражнение «Рисуем слова»</w:t>
      </w:r>
    </w:p>
    <w:p w14:paraId="000036BF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Январь</w:t>
      </w:r>
    </w:p>
    <w:p w14:paraId="2340F66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Отгадывание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мнемозагадок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E39D664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Игра «Снежная куча».</w:t>
      </w:r>
    </w:p>
    <w:p w14:paraId="5BE27D16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Пересказ рассказа «Здравствуй, зимушка-зима</w:t>
      </w:r>
      <w:proofErr w:type="gramStart"/>
      <w:r w:rsidRPr="00563370">
        <w:rPr>
          <w:rFonts w:eastAsia="Times New Roman"/>
          <w:color w:val="000000"/>
          <w:sz w:val="28"/>
          <w:szCs w:val="28"/>
          <w:lang w:eastAsia="ru-RU"/>
        </w:rPr>
        <w:t>! »</w:t>
      </w:r>
      <w:proofErr w:type="gram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1AE5AF2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Февраль</w:t>
      </w:r>
    </w:p>
    <w:p w14:paraId="787C3B4F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Составление предложений о зиме по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мнемодорожкам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50FC39F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2. Составление описательного рассказа о зиме по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77497526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Итоговое занятие по теме «Зима».</w:t>
      </w:r>
    </w:p>
    <w:p w14:paraId="582035A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Март</w:t>
      </w:r>
    </w:p>
    <w:p w14:paraId="66B6410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Работа с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мнемотаблицей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по теме «Весна».</w:t>
      </w:r>
    </w:p>
    <w:p w14:paraId="78E94D5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Заучивание стихотворения «Весна – красна».</w:t>
      </w:r>
    </w:p>
    <w:p w14:paraId="2949958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Заучивание стихов на тему «Весна», с привлечением родителей (мнемотехника</w:t>
      </w:r>
      <w:proofErr w:type="gramStart"/>
      <w:r w:rsidRPr="00563370">
        <w:rPr>
          <w:rFonts w:eastAsia="Times New Roman"/>
          <w:color w:val="000000"/>
          <w:sz w:val="28"/>
          <w:szCs w:val="28"/>
          <w:lang w:eastAsia="ru-RU"/>
        </w:rPr>
        <w:t>) .</w:t>
      </w:r>
      <w:proofErr w:type="gramEnd"/>
    </w:p>
    <w:p w14:paraId="06F9D3B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Апрель</w:t>
      </w:r>
    </w:p>
    <w:p w14:paraId="393C5A31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Отгадывание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мнемозагадки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5B5CD88D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Пересказ рассказа «Весна в окно стучится» по мнемосхеме.</w:t>
      </w:r>
    </w:p>
    <w:p w14:paraId="13EC6F6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Игра «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Объяснялки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».</w:t>
      </w:r>
    </w:p>
    <w:p w14:paraId="707A24D2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Май</w:t>
      </w:r>
    </w:p>
    <w:p w14:paraId="18E36FC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1. Составление предложений о весне по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мнемодорожкам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6844A0F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2. Составление описательного рассказа о весне по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2BE075A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Итоговое занятие по теме «Весенняя сказка».</w:t>
      </w:r>
    </w:p>
    <w:p w14:paraId="5D0F6C66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lang w:eastAsia="ru-RU"/>
        </w:rPr>
        <w:lastRenderedPageBreak/>
        <w:t>Методический инструментарий, используемый в проекте:</w:t>
      </w:r>
    </w:p>
    <w:p w14:paraId="33BE7D3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Игры и пособия:</w:t>
      </w:r>
    </w:p>
    <w:p w14:paraId="2DD7747D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«Найди по описанию»;</w:t>
      </w:r>
    </w:p>
    <w:p w14:paraId="3D9CA565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«Узнай и назови»;</w:t>
      </w:r>
    </w:p>
    <w:p w14:paraId="3D81E032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«Загадки о животных;</w:t>
      </w:r>
    </w:p>
    <w:p w14:paraId="3A82A319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«Цветы»;</w:t>
      </w:r>
    </w:p>
    <w:p w14:paraId="40B7D41E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«Домашние животные»;</w:t>
      </w:r>
    </w:p>
    <w:p w14:paraId="67515B29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«Пословицы и поговорки»;</w:t>
      </w:r>
    </w:p>
    <w:p w14:paraId="3723330C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«Что, где растёт»;</w:t>
      </w:r>
    </w:p>
    <w:p w14:paraId="5C6A3690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«Вершки – корешки»;</w:t>
      </w:r>
    </w:p>
    <w:p w14:paraId="71BC1F08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«Составь рассказ»;</w:t>
      </w:r>
    </w:p>
    <w:p w14:paraId="58FF6540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«Заполни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мнемодорожку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>»;</w:t>
      </w:r>
    </w:p>
    <w:p w14:paraId="58DC1F17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«Продолжи ряд»;</w:t>
      </w:r>
    </w:p>
    <w:p w14:paraId="0FA1A334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«Времена года».</w:t>
      </w:r>
    </w:p>
    <w:p w14:paraId="46FEC04E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Сюжетные – ролевые игры:</w:t>
      </w:r>
    </w:p>
    <w:p w14:paraId="362455F1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«Зоопарк»;</w:t>
      </w:r>
    </w:p>
    <w:p w14:paraId="2B01BDB8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«Собираемся на прогулку».</w:t>
      </w:r>
    </w:p>
    <w:p w14:paraId="7CD7F409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Подвижные игры:</w:t>
      </w:r>
    </w:p>
    <w:p w14:paraId="03BA0651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«С какого дерева листок</w:t>
      </w:r>
      <w:proofErr w:type="gramStart"/>
      <w:r w:rsidRPr="00563370">
        <w:rPr>
          <w:rFonts w:eastAsia="Times New Roman"/>
          <w:color w:val="000000"/>
          <w:sz w:val="28"/>
          <w:szCs w:val="28"/>
          <w:lang w:eastAsia="ru-RU"/>
        </w:rPr>
        <w:t>? »</w:t>
      </w:r>
      <w:proofErr w:type="gramEnd"/>
      <w:r w:rsidRPr="00563370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12910D72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«Совушка – сова»;</w:t>
      </w:r>
    </w:p>
    <w:p w14:paraId="61BD94D8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«Море волнуется</w:t>
      </w:r>
      <w:proofErr w:type="gramStart"/>
      <w:r w:rsidRPr="00563370">
        <w:rPr>
          <w:rFonts w:eastAsia="Times New Roman"/>
          <w:color w:val="000000"/>
          <w:sz w:val="28"/>
          <w:szCs w:val="28"/>
          <w:lang w:eastAsia="ru-RU"/>
        </w:rPr>
        <w:t>… »</w:t>
      </w:r>
      <w:proofErr w:type="gramEnd"/>
      <w:r w:rsidRPr="00563370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410418C8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«Два Мороза»;</w:t>
      </w:r>
    </w:p>
    <w:p w14:paraId="5537833A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«Я знаю</w:t>
      </w:r>
      <w:proofErr w:type="gramStart"/>
      <w:r w:rsidRPr="00563370">
        <w:rPr>
          <w:rFonts w:eastAsia="Times New Roman"/>
          <w:color w:val="000000"/>
          <w:sz w:val="28"/>
          <w:szCs w:val="28"/>
          <w:lang w:eastAsia="ru-RU"/>
        </w:rPr>
        <w:t>… »</w:t>
      </w:r>
      <w:proofErr w:type="gramEnd"/>
      <w:r w:rsidRPr="00563370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4DB2285A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«Летает – не летает»;</w:t>
      </w:r>
    </w:p>
    <w:p w14:paraId="46C2EE32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«Медведь и пчёлы».</w:t>
      </w:r>
    </w:p>
    <w:p w14:paraId="3F38C46A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t>Темы бесед с проблемными ситуациями:</w:t>
      </w:r>
    </w:p>
    <w:p w14:paraId="7FD3DE96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Колобок отправляется в лес;</w:t>
      </w:r>
    </w:p>
    <w:p w14:paraId="7E0F16A7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Приготовление винегрета;</w:t>
      </w:r>
    </w:p>
    <w:p w14:paraId="23E4EFBE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помогает выращивать лук;</w:t>
      </w:r>
    </w:p>
    <w:p w14:paraId="20CE153B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Опыты с луком;</w:t>
      </w:r>
    </w:p>
    <w:p w14:paraId="1D113DAB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- Герои сказки Дж.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рассказывают об овощах и фруктах;</w:t>
      </w:r>
    </w:p>
    <w:p w14:paraId="39779CAB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Что мы знаем об осени (зиме, весне</w:t>
      </w:r>
      <w:proofErr w:type="gramStart"/>
      <w:r w:rsidRPr="00563370">
        <w:rPr>
          <w:rFonts w:eastAsia="Times New Roman"/>
          <w:color w:val="000000"/>
          <w:sz w:val="28"/>
          <w:szCs w:val="28"/>
          <w:lang w:eastAsia="ru-RU"/>
        </w:rPr>
        <w:t>) ;</w:t>
      </w:r>
      <w:proofErr w:type="gramEnd"/>
    </w:p>
    <w:p w14:paraId="3CC213E7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рассказывает об основных правилах посадки комнатных растений;</w:t>
      </w:r>
    </w:p>
    <w:p w14:paraId="7C825F34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Буратино беседует с детьми о деревьях;</w:t>
      </w:r>
    </w:p>
    <w:p w14:paraId="308B4960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Посещение животноводческой фермы;</w:t>
      </w:r>
    </w:p>
    <w:p w14:paraId="6A8AA889" w14:textId="77777777" w:rsidR="00597EA4" w:rsidRPr="00563370" w:rsidRDefault="00597EA4" w:rsidP="00563370">
      <w:pPr>
        <w:shd w:val="clear" w:color="auto" w:fill="FFFFFF"/>
        <w:spacing w:after="0" w:line="360" w:lineRule="auto"/>
        <w:ind w:right="568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- Посещение зоопарка.</w:t>
      </w:r>
    </w:p>
    <w:p w14:paraId="6470869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                                  </w:t>
      </w:r>
      <w:r w:rsidRPr="00563370">
        <w:rPr>
          <w:rFonts w:eastAsia="Times New Roman"/>
          <w:b/>
          <w:bCs/>
          <w:color w:val="C00000"/>
          <w:sz w:val="28"/>
          <w:szCs w:val="28"/>
          <w:lang w:eastAsia="ru-RU"/>
        </w:rPr>
        <w:t>Взаимодействие с родителями: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6295"/>
      </w:tblGrid>
      <w:tr w:rsidR="00597EA4" w:rsidRPr="00563370" w14:paraId="76D26A1D" w14:textId="77777777" w:rsidTr="00402300">
        <w:trPr>
          <w:trHeight w:val="68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8C54B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0" w:name="d9d8e6e87ba2c8c1eb053cf65984259b635c9bf7"/>
            <w:bookmarkStart w:id="1" w:name="0"/>
            <w:bookmarkEnd w:id="0"/>
            <w:bookmarkEnd w:id="1"/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5B80C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Анкетирование родителей;</w:t>
            </w:r>
          </w:p>
        </w:tc>
      </w:tr>
      <w:tr w:rsidR="00597EA4" w:rsidRPr="00563370" w14:paraId="0F0C5400" w14:textId="77777777" w:rsidTr="00402300">
        <w:trPr>
          <w:trHeight w:val="58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DDEDD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9B6F5F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Домашняя работа по поиску информации и иллюстративного материала;</w:t>
            </w:r>
          </w:p>
        </w:tc>
      </w:tr>
      <w:tr w:rsidR="00597EA4" w:rsidRPr="00563370" w14:paraId="1D0799D8" w14:textId="77777777" w:rsidTr="00402300">
        <w:trPr>
          <w:trHeight w:val="56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FF43B0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D49FE9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Акция «Вместе с ребенком»</w:t>
            </w:r>
          </w:p>
        </w:tc>
      </w:tr>
      <w:tr w:rsidR="00597EA4" w:rsidRPr="00563370" w14:paraId="6C6882B3" w14:textId="77777777" w:rsidTr="00402300">
        <w:trPr>
          <w:trHeight w:val="66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A5B209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BD072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Привлечение родителей к созданию развивающей среды в группе;</w:t>
            </w:r>
          </w:p>
        </w:tc>
      </w:tr>
      <w:tr w:rsidR="00597EA4" w:rsidRPr="00563370" w14:paraId="1DEBE933" w14:textId="77777777" w:rsidTr="00402300">
        <w:trPr>
          <w:trHeight w:val="58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6AEC57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97AE2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Родительское собрание на тему: «А как речь - то говорит, словно реченька журчит… » с просмотром открытых занятий по теме проекта;</w:t>
            </w:r>
          </w:p>
        </w:tc>
      </w:tr>
      <w:tr w:rsidR="00597EA4" w:rsidRPr="00563370" w14:paraId="4F244AF4" w14:textId="77777777" w:rsidTr="00402300">
        <w:trPr>
          <w:trHeight w:val="58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E183C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D4C206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Поощрение в виде «Благодарственного письма» родителям и «Медали «За стремление к знаниям! » ребенку;</w:t>
            </w:r>
          </w:p>
        </w:tc>
      </w:tr>
      <w:tr w:rsidR="00597EA4" w:rsidRPr="00563370" w14:paraId="14FA7D6B" w14:textId="77777777" w:rsidTr="00402300">
        <w:trPr>
          <w:trHeight w:val="56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C4656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0326F5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Консультации на тему: «Обогащение словаря ребенка в домашних условиях», «Роль семьи в развитии речевой активности дошкольников»;</w:t>
            </w:r>
          </w:p>
        </w:tc>
      </w:tr>
      <w:tr w:rsidR="00597EA4" w:rsidRPr="00563370" w14:paraId="55181270" w14:textId="77777777" w:rsidTr="00402300">
        <w:trPr>
          <w:trHeight w:val="60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AA2173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D21FBA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Оформление наглядной информации в родительском уголке.</w:t>
            </w:r>
          </w:p>
        </w:tc>
      </w:tr>
      <w:tr w:rsidR="00597EA4" w:rsidRPr="00563370" w14:paraId="7D064D43" w14:textId="77777777" w:rsidTr="00402300">
        <w:trPr>
          <w:trHeight w:val="740"/>
        </w:trPr>
        <w:tc>
          <w:tcPr>
            <w:tcW w:w="1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833CC" w14:textId="77777777" w:rsidR="00597EA4" w:rsidRPr="00563370" w:rsidRDefault="00597EA4" w:rsidP="00563370">
            <w:pPr>
              <w:spacing w:after="0" w:line="360" w:lineRule="auto"/>
              <w:ind w:right="566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37DC2B" w14:textId="77777777" w:rsidR="00597EA4" w:rsidRPr="00563370" w:rsidRDefault="00597EA4" w:rsidP="00563370">
            <w:pPr>
              <w:spacing w:after="0" w:line="360" w:lineRule="auto"/>
              <w:ind w:right="568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6337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Итоги проекта. Круглый стол: «Изготовление фотоколлажа»</w:t>
            </w:r>
          </w:p>
        </w:tc>
      </w:tr>
    </w:tbl>
    <w:p w14:paraId="75CEF5E7" w14:textId="77777777" w:rsidR="00597EA4" w:rsidRPr="0040230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sz w:val="28"/>
          <w:szCs w:val="28"/>
          <w:lang w:eastAsia="ru-RU"/>
        </w:rPr>
      </w:pPr>
      <w:r w:rsidRPr="00402300">
        <w:rPr>
          <w:rFonts w:eastAsia="Times New Roman"/>
          <w:b/>
          <w:bCs/>
          <w:sz w:val="28"/>
          <w:szCs w:val="28"/>
          <w:lang w:eastAsia="ru-RU"/>
        </w:rPr>
        <w:lastRenderedPageBreak/>
        <w:t>Заключительный этап</w:t>
      </w:r>
    </w:p>
    <w:p w14:paraId="1FBC94C8" w14:textId="719264E0" w:rsidR="00597EA4" w:rsidRPr="00402300" w:rsidRDefault="00402300" w:rsidP="0040230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right="56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Мониторинг</w:t>
      </w:r>
    </w:p>
    <w:p w14:paraId="63962A2C" w14:textId="67EB8166" w:rsidR="00597EA4" w:rsidRPr="00402300" w:rsidRDefault="00597EA4" w:rsidP="0040230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right="56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2300">
        <w:rPr>
          <w:rFonts w:eastAsia="Times New Roman"/>
          <w:color w:val="000000"/>
          <w:sz w:val="28"/>
          <w:szCs w:val="28"/>
          <w:lang w:eastAsia="ru-RU"/>
        </w:rPr>
        <w:t>Ф</w:t>
      </w:r>
      <w:r w:rsidR="00402300">
        <w:rPr>
          <w:rFonts w:eastAsia="Times New Roman"/>
          <w:color w:val="000000"/>
          <w:sz w:val="28"/>
          <w:szCs w:val="28"/>
          <w:lang w:eastAsia="ru-RU"/>
        </w:rPr>
        <w:t>отоколлаж «Мы изучаем природу»</w:t>
      </w:r>
    </w:p>
    <w:p w14:paraId="12DCBD1E" w14:textId="3A03AA9D" w:rsidR="00597EA4" w:rsidRPr="00402300" w:rsidRDefault="00402300" w:rsidP="0040230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right="56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Выставка детских рисунков</w:t>
      </w:r>
    </w:p>
    <w:p w14:paraId="394FE74A" w14:textId="5836B33D" w:rsidR="00597EA4" w:rsidRPr="00402300" w:rsidRDefault="00597EA4" w:rsidP="0040230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right="56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2300">
        <w:rPr>
          <w:rFonts w:eastAsia="Times New Roman"/>
          <w:color w:val="000000"/>
          <w:sz w:val="28"/>
          <w:szCs w:val="28"/>
          <w:lang w:eastAsia="ru-RU"/>
        </w:rPr>
        <w:t>Коллективная работа по выпуску детьми серии книг с использова</w:t>
      </w:r>
      <w:r w:rsidR="00402300">
        <w:rPr>
          <w:rFonts w:eastAsia="Times New Roman"/>
          <w:color w:val="000000"/>
          <w:sz w:val="28"/>
          <w:szCs w:val="28"/>
          <w:lang w:eastAsia="ru-RU"/>
        </w:rPr>
        <w:t xml:space="preserve">нием </w:t>
      </w:r>
      <w:proofErr w:type="spellStart"/>
      <w:r w:rsidR="00402300">
        <w:rPr>
          <w:rFonts w:eastAsia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="00402300">
        <w:rPr>
          <w:rFonts w:eastAsia="Times New Roman"/>
          <w:color w:val="000000"/>
          <w:sz w:val="28"/>
          <w:szCs w:val="28"/>
          <w:lang w:eastAsia="ru-RU"/>
        </w:rPr>
        <w:t xml:space="preserve"> «Времена года»</w:t>
      </w:r>
    </w:p>
    <w:p w14:paraId="4968CEFC" w14:textId="6AD44045" w:rsidR="00597EA4" w:rsidRPr="00402300" w:rsidRDefault="00597EA4" w:rsidP="0040230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right="56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2300">
        <w:rPr>
          <w:rFonts w:eastAsia="Times New Roman"/>
          <w:color w:val="000000"/>
          <w:sz w:val="28"/>
          <w:szCs w:val="28"/>
          <w:lang w:eastAsia="ru-RU"/>
        </w:rPr>
        <w:t>Итоговое мероприятие: ра</w:t>
      </w:r>
      <w:r w:rsidR="00402300">
        <w:rPr>
          <w:rFonts w:eastAsia="Times New Roman"/>
          <w:color w:val="000000"/>
          <w:sz w:val="28"/>
          <w:szCs w:val="28"/>
          <w:lang w:eastAsia="ru-RU"/>
        </w:rPr>
        <w:t>звлечение «Четыре времени года»</w:t>
      </w:r>
    </w:p>
    <w:p w14:paraId="11ED3CFB" w14:textId="77777777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74D1238A" w14:textId="77777777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33381A5A" w14:textId="1834E86D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40C56B99" w14:textId="70BDA9CA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3727A916" w14:textId="078E90D4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0356D4B5" w14:textId="352AE65E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49D469FB" w14:textId="74F2A71C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1C01D0B7" w14:textId="0CB0B38E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71E51577" w14:textId="7C756FFC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40561D31" w14:textId="42AACA60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2D229C18" w14:textId="23CB08AE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3F18CB62" w14:textId="353F5614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59D6112F" w14:textId="045E22B3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2A65F2B6" w14:textId="241D071C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08A69298" w14:textId="79528764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6E20EDAD" w14:textId="004B0AD9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59EBEA31" w14:textId="4A843EF5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4E70071C" w14:textId="3ACD894D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7A19176D" w14:textId="2FA4A33D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5A1731B3" w14:textId="46DA985D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4B13F6AF" w14:textId="57EB7BAD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7FF48F75" w14:textId="6430861F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34962E9A" w14:textId="77777777" w:rsidR="00402300" w:rsidRDefault="00402300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bookmarkStart w:id="2" w:name="_GoBack"/>
      <w:bookmarkEnd w:id="2"/>
    </w:p>
    <w:p w14:paraId="60EC330D" w14:textId="164D6C15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</w:t>
      </w:r>
    </w:p>
    <w:p w14:paraId="606F75A7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1. Шаблон для презентации изготовлен Подгорной Н. С.</w:t>
      </w:r>
    </w:p>
    <w:p w14:paraId="2F017224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2. Большова, Т. В. Учимся по сказке. Развитие мышления дошкольников с помощью мнемотехники. СПб., 2005.</w:t>
      </w:r>
    </w:p>
    <w:p w14:paraId="6584AD30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3. Громова, О. Е., Соломатина, Г. Н., Савинова, Н. П. Стихи о временах года и игры. Дидактические материалы по развитию речи детей 5 – 6 лет. Москва, 2005.</w:t>
      </w:r>
    </w:p>
    <w:p w14:paraId="2DF4E9AC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4. Гурьева Н. А. Год до школы. Развиваем память: Рабочая тетрадь упражнений по мнемотехнике. СПб., 2000.</w:t>
      </w:r>
    </w:p>
    <w:p w14:paraId="27B54028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Малетина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Н. С., </w:t>
      </w:r>
      <w:proofErr w:type="spellStart"/>
      <w:r w:rsidRPr="00563370">
        <w:rPr>
          <w:rFonts w:eastAsia="Times New Roman"/>
          <w:color w:val="000000"/>
          <w:sz w:val="28"/>
          <w:szCs w:val="28"/>
          <w:lang w:eastAsia="ru-RU"/>
        </w:rPr>
        <w:t>Пономарёва</w:t>
      </w:r>
      <w:proofErr w:type="spellEnd"/>
      <w:r w:rsidRPr="00563370">
        <w:rPr>
          <w:rFonts w:eastAsia="Times New Roman"/>
          <w:color w:val="000000"/>
          <w:sz w:val="28"/>
          <w:szCs w:val="28"/>
          <w:lang w:eastAsia="ru-RU"/>
        </w:rPr>
        <w:t xml:space="preserve"> Л. В. Моделирование в описательной речи детей с ОНР / Дошкольное воспитание. 2004.№6. С. 64-68.</w:t>
      </w:r>
    </w:p>
    <w:p w14:paraId="6F6AFBBF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6. Омельченко Л. В. Использование приёмов мнемотехники в развитии связной речи / Логопед. 2008. №4. С. 102 -115.</w:t>
      </w:r>
    </w:p>
    <w:p w14:paraId="7648B795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7. Ткаченко Т. А. Использование схем в составлении описательных рассказов / Дошкольное воспитание. 1990. №10. С. 16-21.</w:t>
      </w:r>
    </w:p>
    <w:p w14:paraId="5EB7D03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8. Широких Т. Д. Учим стихи – развиваем память / Ребёнок в детском саду. 2004. №2. С. 59-62.</w:t>
      </w:r>
    </w:p>
    <w:p w14:paraId="4CBC4013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9. Шорыгина, Т. А. Стихи и сказки о родной природе. Москва, 2005.</w:t>
      </w:r>
    </w:p>
    <w:p w14:paraId="6CF2EE2B" w14:textId="77777777" w:rsidR="00597EA4" w:rsidRPr="00563370" w:rsidRDefault="00597EA4" w:rsidP="00563370">
      <w:pPr>
        <w:shd w:val="clear" w:color="auto" w:fill="FFFFFF"/>
        <w:spacing w:after="0" w:line="360" w:lineRule="auto"/>
        <w:ind w:right="566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63370">
        <w:rPr>
          <w:rFonts w:eastAsia="Times New Roman"/>
          <w:color w:val="000000"/>
          <w:sz w:val="28"/>
          <w:szCs w:val="28"/>
          <w:lang w:eastAsia="ru-RU"/>
        </w:rPr>
        <w:t>10. Масленникова О. М., Филиппенко А. А. Экологические проекты в детском саду. – Волгоград: Учитель, 2011. – 232 с.</w:t>
      </w:r>
    </w:p>
    <w:p w14:paraId="0E6FE5EE" w14:textId="77777777" w:rsidR="009A532E" w:rsidRPr="00563370" w:rsidRDefault="009A532E" w:rsidP="00563370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9A532E" w:rsidRPr="00563370" w:rsidSect="00563370">
      <w:pgSz w:w="11906" w:h="16838"/>
      <w:pgMar w:top="1134" w:right="850" w:bottom="1134" w:left="1701" w:header="708" w:footer="708" w:gutter="0"/>
      <w:pgBorders w:offsetFrom="page">
        <w:top w:val="flowersTiny" w:sz="24" w:space="24" w:color="auto"/>
        <w:left w:val="flowersTiny" w:sz="24" w:space="24" w:color="auto"/>
        <w:bottom w:val="flowersTiny" w:sz="24" w:space="24" w:color="auto"/>
        <w:right w:val="flowersTiny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5F2"/>
    <w:multiLevelType w:val="multilevel"/>
    <w:tmpl w:val="FF10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10A76"/>
    <w:multiLevelType w:val="hybridMultilevel"/>
    <w:tmpl w:val="EE2CC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EB78D1"/>
    <w:multiLevelType w:val="hybridMultilevel"/>
    <w:tmpl w:val="2A9AD6CC"/>
    <w:lvl w:ilvl="0" w:tplc="A4F00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F16BF"/>
    <w:multiLevelType w:val="multilevel"/>
    <w:tmpl w:val="BB346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B1E52"/>
    <w:multiLevelType w:val="multilevel"/>
    <w:tmpl w:val="EFEE0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A0D20"/>
    <w:multiLevelType w:val="multilevel"/>
    <w:tmpl w:val="9220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075D4"/>
    <w:multiLevelType w:val="hybridMultilevel"/>
    <w:tmpl w:val="20C46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796954"/>
    <w:multiLevelType w:val="multilevel"/>
    <w:tmpl w:val="3286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4C"/>
    <w:rsid w:val="00402300"/>
    <w:rsid w:val="00563370"/>
    <w:rsid w:val="00597EA4"/>
    <w:rsid w:val="009A532E"/>
    <w:rsid w:val="00D3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527056"/>
  <w15:chartTrackingRefBased/>
  <w15:docId w15:val="{A2127377-C473-4571-9E7F-BEA2B74C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1">
    <w:name w:val="c11"/>
    <w:basedOn w:val="a0"/>
    <w:rsid w:val="00597EA4"/>
  </w:style>
  <w:style w:type="character" w:customStyle="1" w:styleId="c5">
    <w:name w:val="c5"/>
    <w:basedOn w:val="a0"/>
    <w:rsid w:val="00597EA4"/>
  </w:style>
  <w:style w:type="character" w:customStyle="1" w:styleId="c2">
    <w:name w:val="c2"/>
    <w:basedOn w:val="a0"/>
    <w:rsid w:val="00597EA4"/>
  </w:style>
  <w:style w:type="paragraph" w:customStyle="1" w:styleId="c3">
    <w:name w:val="c3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4">
    <w:name w:val="c4"/>
    <w:basedOn w:val="a0"/>
    <w:rsid w:val="00597EA4"/>
  </w:style>
  <w:style w:type="paragraph" w:customStyle="1" w:styleId="c6">
    <w:name w:val="c6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7">
    <w:name w:val="c7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7">
    <w:name w:val="c17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43">
    <w:name w:val="c43"/>
    <w:basedOn w:val="a0"/>
    <w:rsid w:val="00597EA4"/>
  </w:style>
  <w:style w:type="paragraph" w:customStyle="1" w:styleId="c12">
    <w:name w:val="c12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29">
    <w:name w:val="c29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5">
    <w:name w:val="c15"/>
    <w:basedOn w:val="a0"/>
    <w:rsid w:val="00597EA4"/>
  </w:style>
  <w:style w:type="paragraph" w:customStyle="1" w:styleId="c20">
    <w:name w:val="c20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22">
    <w:name w:val="c22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28">
    <w:name w:val="c28"/>
    <w:basedOn w:val="a0"/>
    <w:rsid w:val="00597EA4"/>
  </w:style>
  <w:style w:type="paragraph" w:customStyle="1" w:styleId="c24">
    <w:name w:val="c24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33">
    <w:name w:val="c33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32">
    <w:name w:val="c32"/>
    <w:basedOn w:val="a"/>
    <w:rsid w:val="00597EA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51">
    <w:name w:val="c51"/>
    <w:basedOn w:val="a0"/>
    <w:rsid w:val="00597EA4"/>
  </w:style>
  <w:style w:type="paragraph" w:styleId="a3">
    <w:name w:val="Intense Quote"/>
    <w:basedOn w:val="a"/>
    <w:next w:val="a"/>
    <w:link w:val="a4"/>
    <w:uiPriority w:val="30"/>
    <w:qFormat/>
    <w:rsid w:val="0056337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563370"/>
    <w:rPr>
      <w:i/>
      <w:iCs/>
      <w:color w:val="4472C4" w:themeColor="accent1"/>
    </w:rPr>
  </w:style>
  <w:style w:type="character" w:styleId="a5">
    <w:name w:val="Hyperlink"/>
    <w:rsid w:val="00563370"/>
    <w:rPr>
      <w:rFonts w:cs="Times New Roman"/>
      <w:color w:val="000080"/>
      <w:u w:val="single"/>
    </w:rPr>
  </w:style>
  <w:style w:type="character" w:customStyle="1" w:styleId="address">
    <w:name w:val="address"/>
    <w:rsid w:val="00563370"/>
    <w:rPr>
      <w:rFonts w:cs="Times New Roman"/>
    </w:rPr>
  </w:style>
  <w:style w:type="character" w:customStyle="1" w:styleId="tel">
    <w:name w:val="tel"/>
    <w:rsid w:val="00563370"/>
    <w:rPr>
      <w:rFonts w:cs="Times New Roman"/>
    </w:rPr>
  </w:style>
  <w:style w:type="paragraph" w:styleId="a6">
    <w:name w:val="List Paragraph"/>
    <w:basedOn w:val="a"/>
    <w:uiPriority w:val="34"/>
    <w:qFormat/>
    <w:rsid w:val="0040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lotaya-fish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2022-11-01T13:17:00Z</dcterms:created>
  <dcterms:modified xsi:type="dcterms:W3CDTF">2022-11-01T18:43:00Z</dcterms:modified>
</cp:coreProperties>
</file>