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40" w:rsidRPr="003F5140" w:rsidRDefault="003F5140" w:rsidP="003F5140">
      <w:pPr>
        <w:shd w:val="clear" w:color="auto" w:fill="FFFFFF"/>
        <w:ind w:firstLine="568"/>
        <w:jc w:val="center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32"/>
          <w:szCs w:val="32"/>
        </w:rPr>
        <w:t>«Работа воспитателя и логопеда</w:t>
      </w:r>
    </w:p>
    <w:p w:rsidR="003F5140" w:rsidRPr="003F5140" w:rsidRDefault="003F5140" w:rsidP="003F5140">
      <w:pPr>
        <w:shd w:val="clear" w:color="auto" w:fill="FFFFFF"/>
        <w:ind w:firstLine="568"/>
        <w:jc w:val="center"/>
        <w:rPr>
          <w:b/>
          <w:bCs/>
          <w:sz w:val="32"/>
          <w:szCs w:val="32"/>
        </w:rPr>
      </w:pPr>
      <w:r w:rsidRPr="003F5140">
        <w:rPr>
          <w:b/>
          <w:bCs/>
          <w:sz w:val="32"/>
          <w:szCs w:val="32"/>
        </w:rPr>
        <w:t>при коррекции звукопроизношения»</w:t>
      </w:r>
      <w:bookmarkStart w:id="0" w:name="_GoBack"/>
      <w:bookmarkEnd w:id="0"/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Специфика работы воспитателя в группах компенсирующего типа определяется, </w:t>
      </w:r>
      <w:proofErr w:type="gramStart"/>
      <w:r w:rsidRPr="003F5140">
        <w:rPr>
          <w:sz w:val="28"/>
          <w:szCs w:val="28"/>
        </w:rPr>
        <w:t>имеющимися</w:t>
      </w:r>
      <w:proofErr w:type="gramEnd"/>
      <w:r w:rsidRPr="003F5140">
        <w:rPr>
          <w:sz w:val="28"/>
          <w:szCs w:val="28"/>
        </w:rPr>
        <w:t xml:space="preserve"> у каждого такого дошкольника: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речевыми недостатками;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- неполной </w:t>
      </w:r>
      <w:proofErr w:type="spellStart"/>
      <w:r w:rsidRPr="003F5140">
        <w:rPr>
          <w:sz w:val="28"/>
          <w:szCs w:val="28"/>
        </w:rPr>
        <w:t>сформированностью</w:t>
      </w:r>
      <w:proofErr w:type="spellEnd"/>
      <w:r w:rsidRPr="003F5140">
        <w:rPr>
          <w:sz w:val="28"/>
          <w:szCs w:val="28"/>
        </w:rPr>
        <w:t xml:space="preserve"> процессов, тесно связанных с речевой деятельностью (внимания, памяти, словесно-логического мышления, пальцевой и артикуляционной моторики);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характерологическими особенностями.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Ежедневно воспитатели выполняют рекомендации логопеда по коррекции речевых и неречевых нарушений с каждым ребенком на индивидуальных  и подгрупповых занятиях.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Воспитатели принимают активное участие в создании коррекционно-развивающей среды в группе, учитывая рекомендации логопеда.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Такой раздел планирования, как «Лексика», предполагает совместную работу специалистов, в которой ведущим является учитель-логопед, а воспитатель лишь закрепляет материал, уже пройденный и отработанный с детьми логопедом. Работу по звукопроизношению, развитию навыков языкового анализа, общих речевых навыков, совершенствованию грамматического строя речи и обучению связной речи ведет логопед, а воспитатель, являясь его помощником, закрепляет результаты достигнутого.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Эффективность коррекционной работы логопеда зависит от умения воспитателей слышать и дифференцировать дефектно произносимый звук от чистого, от умения вслушиваться в речь детей, своевременно ее поправлять, напоминать ребенку правильную артикуляцию поставленного логопедом  звука. В игровой и занимательной форме воспитатель проводит индивидуальные задания по автоматизации звука, учитывая рекомендации логопеда, поощряет стремление и желание ребенка произносить звук чисто.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Логопеду необходимо не только научить воспитателей, как работать с каждым ребенком, но и контролировать выполнение своих рекомендаций.</w:t>
      </w:r>
    </w:p>
    <w:p w:rsidR="003F5140" w:rsidRPr="003F5140" w:rsidRDefault="003F5140" w:rsidP="003F5140">
      <w:pPr>
        <w:shd w:val="clear" w:color="auto" w:fill="FFFFFF"/>
        <w:ind w:firstLine="568"/>
        <w:jc w:val="center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Разграничение функций логопеда и воспитателя</w:t>
      </w:r>
      <w:r w:rsidRPr="003F5140">
        <w:rPr>
          <w:sz w:val="28"/>
          <w:szCs w:val="28"/>
        </w:rPr>
        <w:t> </w:t>
      </w:r>
      <w:r w:rsidRPr="003F5140">
        <w:rPr>
          <w:b/>
          <w:bCs/>
          <w:sz w:val="28"/>
          <w:szCs w:val="28"/>
        </w:rPr>
        <w:t>в коррекции звукопроизношения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  <w:u w:val="single"/>
        </w:rPr>
        <w:t>Содержание работы логопеда.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Логопед индивидуально с каждым ребенком проводит общую и специальную артикуляционную гимнастику.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По мере необходимости делает логопедический массаж.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Работает над развитием речевого дыхания (диафрагмального).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Готовит артикуляционный аппарат к постановке звука.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Логопед дает рекомендации педагогам, какие игры использовать для автоматизации звука у ребенка.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- Логопед подбирает речевой материал для автоматизации звука.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  <w:u w:val="single"/>
        </w:rPr>
        <w:t>Содержание работы воспитателя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- Воспитатель под руководством логопеда активно участвует в коррекционной работе: автоматизирует поставленный звук в словах, </w:t>
      </w:r>
      <w:r w:rsidRPr="003F5140">
        <w:rPr>
          <w:sz w:val="28"/>
          <w:szCs w:val="28"/>
        </w:rPr>
        <w:lastRenderedPageBreak/>
        <w:t>словосочетаниях, обращая внимание на положение губ, языка, четкость произношения звука.</w:t>
      </w:r>
    </w:p>
    <w:p w:rsidR="003F5140" w:rsidRPr="003F5140" w:rsidRDefault="003F5140" w:rsidP="003F5140">
      <w:pPr>
        <w:shd w:val="clear" w:color="auto" w:fill="FFFFFF"/>
        <w:ind w:firstLine="568"/>
        <w:jc w:val="center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Коррекционные задачи, стоящие перед воспитателем логопедической группы</w:t>
      </w:r>
    </w:p>
    <w:p w:rsidR="003F5140" w:rsidRPr="003F5140" w:rsidRDefault="003F5140" w:rsidP="003F51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Постоянное совершенствование артикуляционной, тонкой и общей моторики.</w:t>
      </w:r>
    </w:p>
    <w:p w:rsidR="003F5140" w:rsidRPr="003F5140" w:rsidRDefault="003F5140" w:rsidP="003F51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Закрепление произношения поставленных логопедом звуков.</w:t>
      </w:r>
    </w:p>
    <w:p w:rsidR="003F5140" w:rsidRPr="003F5140" w:rsidRDefault="003F5140" w:rsidP="003F51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Обогащение, уточнение и активизация отработанной лексики в соответствии с лексическими темами программы.</w:t>
      </w:r>
    </w:p>
    <w:p w:rsidR="003F5140" w:rsidRPr="003F5140" w:rsidRDefault="003F5140" w:rsidP="003F51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Упражнение в правильном употреблении сформированных грамматических категорий.</w:t>
      </w:r>
    </w:p>
    <w:p w:rsidR="003F5140" w:rsidRPr="003F5140" w:rsidRDefault="003F5140" w:rsidP="003F51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Развитие внимания, памяти, логического мышления в играх и упражнениях на бездефектном речевом материале.</w:t>
      </w:r>
    </w:p>
    <w:p w:rsidR="003F5140" w:rsidRPr="003F5140" w:rsidRDefault="003F5140" w:rsidP="003F51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Формирование связной речи.</w:t>
      </w:r>
    </w:p>
    <w:p w:rsidR="003F5140" w:rsidRPr="003F5140" w:rsidRDefault="003F5140" w:rsidP="003F51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Закрепление формирующихся навыков </w:t>
      </w:r>
      <w:proofErr w:type="spellStart"/>
      <w:r w:rsidRPr="003F5140">
        <w:rPr>
          <w:sz w:val="28"/>
          <w:szCs w:val="28"/>
        </w:rPr>
        <w:t>звуко</w:t>
      </w:r>
      <w:proofErr w:type="spellEnd"/>
      <w:r w:rsidRPr="003F5140">
        <w:rPr>
          <w:sz w:val="28"/>
          <w:szCs w:val="28"/>
        </w:rPr>
        <w:t>-слогового анализа и синтеза (закрепление навыков чтения и письма).</w:t>
      </w:r>
    </w:p>
    <w:p w:rsidR="003F5140" w:rsidRPr="003F5140" w:rsidRDefault="003F5140" w:rsidP="003F5140">
      <w:pPr>
        <w:shd w:val="clear" w:color="auto" w:fill="FFFFFF"/>
        <w:ind w:firstLine="568"/>
        <w:jc w:val="center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ОСНОВНЫЕ НАПРАВЛЕНИЯ</w:t>
      </w:r>
    </w:p>
    <w:p w:rsidR="003F5140" w:rsidRPr="003F5140" w:rsidRDefault="003F5140" w:rsidP="003F5140">
      <w:pPr>
        <w:shd w:val="clear" w:color="auto" w:fill="FFFFFF"/>
        <w:ind w:firstLine="568"/>
        <w:jc w:val="center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КОРРЕКЦИОННОЙ РАБОТЫ ВОСПИТАТЕЛЯ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1. Артикуляционная гимнастика (с элементами </w:t>
      </w:r>
      <w:proofErr w:type="gramStart"/>
      <w:r w:rsidRPr="003F5140">
        <w:rPr>
          <w:sz w:val="28"/>
          <w:szCs w:val="28"/>
        </w:rPr>
        <w:t>дыхательной</w:t>
      </w:r>
      <w:proofErr w:type="gramEnd"/>
      <w:r w:rsidRPr="003F5140">
        <w:rPr>
          <w:sz w:val="28"/>
          <w:szCs w:val="28"/>
        </w:rPr>
        <w:t xml:space="preserve"> и голосовой) выполняется в течение дня 3-5 раз.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2. Пальчиковая гимнастика выполняется в комплексе с </w:t>
      </w:r>
      <w:proofErr w:type="gramStart"/>
      <w:r w:rsidRPr="003F5140">
        <w:rPr>
          <w:sz w:val="28"/>
          <w:szCs w:val="28"/>
        </w:rPr>
        <w:t>артикуляционной</w:t>
      </w:r>
      <w:proofErr w:type="gramEnd"/>
      <w:r w:rsidRPr="003F5140">
        <w:rPr>
          <w:sz w:val="28"/>
          <w:szCs w:val="28"/>
        </w:rPr>
        <w:t xml:space="preserve"> 3-5 раз в день.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3. </w:t>
      </w:r>
      <w:proofErr w:type="spellStart"/>
      <w:r w:rsidRPr="003F5140">
        <w:rPr>
          <w:sz w:val="28"/>
          <w:szCs w:val="28"/>
        </w:rPr>
        <w:t>Коррегирующая</w:t>
      </w:r>
      <w:proofErr w:type="spellEnd"/>
      <w:r w:rsidRPr="003F5140">
        <w:rPr>
          <w:sz w:val="28"/>
          <w:szCs w:val="28"/>
        </w:rPr>
        <w:t xml:space="preserve"> мини-гимнастика для профилактики нарушений осанки и стопы выполняется ежедневно после сна.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4. Вечерние индивидуальные занятия воспитателя по заданию логопеда, закрепляющие звукопроизношение.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Работа проводится воспитателем по индивидуальным тетрадям детей. Содержание данных занятий определено программой: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а) проговаривание слогов, слов, предложений на закрепляемый звук;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б) повторение скороговорок, коротких рассказов, стихов;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в) упражнение в </w:t>
      </w:r>
      <w:proofErr w:type="spellStart"/>
      <w:r w:rsidRPr="003F5140">
        <w:rPr>
          <w:sz w:val="28"/>
          <w:szCs w:val="28"/>
        </w:rPr>
        <w:t>звуко</w:t>
      </w:r>
      <w:proofErr w:type="spellEnd"/>
      <w:r w:rsidRPr="003F5140">
        <w:rPr>
          <w:sz w:val="28"/>
          <w:szCs w:val="28"/>
        </w:rPr>
        <w:t>-слоговом анализе и синтезе;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г) повторение лексико-грамматических упражнений;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д) упражнения на развитие внимания, памяти, мышления.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>5. Фронтальные занятия по программе ДОУ (в соответствии с календарным  планом логопедической работы).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sz w:val="28"/>
          <w:szCs w:val="28"/>
        </w:rPr>
        <w:t xml:space="preserve">Отличительной особенностью фронтальных занятий воспитателя в </w:t>
      </w:r>
      <w:proofErr w:type="spellStart"/>
      <w:r w:rsidRPr="003F5140">
        <w:rPr>
          <w:sz w:val="28"/>
          <w:szCs w:val="28"/>
        </w:rPr>
        <w:t>логогруппе</w:t>
      </w:r>
      <w:proofErr w:type="spellEnd"/>
      <w:r w:rsidRPr="003F5140">
        <w:rPr>
          <w:sz w:val="28"/>
          <w:szCs w:val="28"/>
        </w:rPr>
        <w:t xml:space="preserve"> является то, что кроме образовательных и воспитательных задач перед ним стоят и коррекционные задачи, непосредственно связанные с темой каждого занятия.</w:t>
      </w:r>
    </w:p>
    <w:p w:rsidR="003F5140" w:rsidRPr="003F5140" w:rsidRDefault="003F5140" w:rsidP="003F5140">
      <w:pPr>
        <w:shd w:val="clear" w:color="auto" w:fill="FFFFFF"/>
        <w:ind w:firstLine="568"/>
        <w:jc w:val="center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Работа воспитателя и логопеда при коррекции звукопроизношения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Цель: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Логопед</w:t>
      </w:r>
      <w:r w:rsidRPr="003F5140">
        <w:rPr>
          <w:sz w:val="28"/>
          <w:szCs w:val="28"/>
        </w:rPr>
        <w:t> исправляет нарушения речи: готовит артикуляционный уклад дефектных звуков, ставит их, автоматизирует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lastRenderedPageBreak/>
        <w:t>Воспитатель</w:t>
      </w:r>
      <w:r w:rsidRPr="003F5140">
        <w:rPr>
          <w:sz w:val="28"/>
          <w:szCs w:val="28"/>
        </w:rPr>
        <w:t> под руководством логопеда активно участвует в коррекционной работе: автоматизирует поставленные звуки в словах, словосочетаниях, фразах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i/>
          <w:iCs/>
          <w:sz w:val="28"/>
          <w:szCs w:val="28"/>
          <w:u w:val="single"/>
        </w:rPr>
        <w:t>Подготовительный этап.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Логопед</w:t>
      </w:r>
      <w:r w:rsidRPr="003F5140">
        <w:rPr>
          <w:sz w:val="28"/>
          <w:szCs w:val="28"/>
        </w:rPr>
        <w:t> в зависимости от характера нарушения звука вырабатывает и тренирует движения органов артикуляционного аппарата, которые были неправильными или совсем отсутствовали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Воспитатель</w:t>
      </w:r>
      <w:r w:rsidRPr="003F5140">
        <w:rPr>
          <w:sz w:val="28"/>
          <w:szCs w:val="28"/>
        </w:rPr>
        <w:t> по заданию логопеда в игровой форме закрепляет у детей движения и положения органов артикуляционного аппарата «Сказки о веселом язычке»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i/>
          <w:iCs/>
          <w:sz w:val="28"/>
          <w:szCs w:val="28"/>
          <w:u w:val="single"/>
        </w:rPr>
        <w:t>Этап появления звука.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Логопед</w:t>
      </w:r>
      <w:r w:rsidRPr="003F5140">
        <w:rPr>
          <w:sz w:val="28"/>
          <w:szCs w:val="28"/>
        </w:rPr>
        <w:t> ставит звуки, предварительно отрабатывая артикуляционный уклад нужного звука, при этом использует специальные приемы и отработанные на предыдущем этапе движения органов артикуляционного аппарата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Воспитатель</w:t>
      </w:r>
      <w:r w:rsidRPr="003F5140">
        <w:rPr>
          <w:sz w:val="28"/>
          <w:szCs w:val="28"/>
        </w:rPr>
        <w:t> закрепляет произнесение поставленного логопедом звука, фиксируя внимание ребенка на его звучании и артикуляции, используя картинки-символы и звукоподражания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i/>
          <w:iCs/>
          <w:sz w:val="28"/>
          <w:szCs w:val="28"/>
          <w:u w:val="single"/>
        </w:rPr>
        <w:t>Этап усвоения звука (правильное произнесение звука в речи).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Логопед</w:t>
      </w:r>
      <w:r w:rsidRPr="003F5140">
        <w:rPr>
          <w:sz w:val="28"/>
          <w:szCs w:val="28"/>
        </w:rPr>
        <w:t xml:space="preserve"> автоматизирует поставленные звуки, первично дифференцирует на слух и в произношении, последовательно вводит его в речь (в слог, слово, предложение, </w:t>
      </w:r>
      <w:proofErr w:type="spellStart"/>
      <w:r w:rsidRPr="003F5140">
        <w:rPr>
          <w:sz w:val="28"/>
          <w:szCs w:val="28"/>
        </w:rPr>
        <w:t>потешки</w:t>
      </w:r>
      <w:proofErr w:type="spellEnd"/>
      <w:r w:rsidRPr="003F5140">
        <w:rPr>
          <w:sz w:val="28"/>
          <w:szCs w:val="28"/>
        </w:rPr>
        <w:t>, стихотворения, рассказы, в самостоятельную речь)</w:t>
      </w:r>
    </w:p>
    <w:p w:rsidR="003F5140" w:rsidRPr="003F5140" w:rsidRDefault="003F5140" w:rsidP="003F5140">
      <w:pPr>
        <w:shd w:val="clear" w:color="auto" w:fill="FFFFFF"/>
        <w:ind w:firstLine="568"/>
        <w:jc w:val="both"/>
        <w:rPr>
          <w:rFonts w:ascii="Calibri" w:hAnsi="Calibri" w:cs="Calibri"/>
          <w:sz w:val="22"/>
          <w:szCs w:val="22"/>
        </w:rPr>
      </w:pPr>
      <w:r w:rsidRPr="003F5140">
        <w:rPr>
          <w:b/>
          <w:bCs/>
          <w:sz w:val="28"/>
          <w:szCs w:val="28"/>
        </w:rPr>
        <w:t>Воспитатель</w:t>
      </w:r>
      <w:r w:rsidRPr="003F5140">
        <w:rPr>
          <w:sz w:val="28"/>
          <w:szCs w:val="28"/>
        </w:rPr>
        <w:t> по заданию логопеда с отдельными детьми закрепляет поставленный логопедом звук, дифференцирует со смешиваемыми фонемами на слух и в произношении, используя речевой материал, рекомендованный логопедом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4F2C"/>
    <w:multiLevelType w:val="multilevel"/>
    <w:tmpl w:val="4824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40"/>
    <w:rsid w:val="00001622"/>
    <w:rsid w:val="00011FD6"/>
    <w:rsid w:val="000124C0"/>
    <w:rsid w:val="0001663D"/>
    <w:rsid w:val="00020133"/>
    <w:rsid w:val="0002747C"/>
    <w:rsid w:val="00032977"/>
    <w:rsid w:val="0005246F"/>
    <w:rsid w:val="00053070"/>
    <w:rsid w:val="00053BAA"/>
    <w:rsid w:val="00057F15"/>
    <w:rsid w:val="00061D67"/>
    <w:rsid w:val="00061DAB"/>
    <w:rsid w:val="000678A3"/>
    <w:rsid w:val="000703D8"/>
    <w:rsid w:val="00070E26"/>
    <w:rsid w:val="00075316"/>
    <w:rsid w:val="00077311"/>
    <w:rsid w:val="00081C5E"/>
    <w:rsid w:val="000825F6"/>
    <w:rsid w:val="00085ADA"/>
    <w:rsid w:val="00096DF6"/>
    <w:rsid w:val="000A2F09"/>
    <w:rsid w:val="000A401F"/>
    <w:rsid w:val="000D3069"/>
    <w:rsid w:val="000E2CE5"/>
    <w:rsid w:val="000F17AD"/>
    <w:rsid w:val="000F7227"/>
    <w:rsid w:val="001105C4"/>
    <w:rsid w:val="00111D62"/>
    <w:rsid w:val="00112971"/>
    <w:rsid w:val="00113A7C"/>
    <w:rsid w:val="0011644B"/>
    <w:rsid w:val="00117FAC"/>
    <w:rsid w:val="0013080A"/>
    <w:rsid w:val="00132D73"/>
    <w:rsid w:val="00133E64"/>
    <w:rsid w:val="00154814"/>
    <w:rsid w:val="00155A9A"/>
    <w:rsid w:val="00155E85"/>
    <w:rsid w:val="001674E9"/>
    <w:rsid w:val="00175AF6"/>
    <w:rsid w:val="00176E58"/>
    <w:rsid w:val="00191B4E"/>
    <w:rsid w:val="001A7C67"/>
    <w:rsid w:val="001B2D63"/>
    <w:rsid w:val="001B5089"/>
    <w:rsid w:val="001B5247"/>
    <w:rsid w:val="001C188A"/>
    <w:rsid w:val="001C6389"/>
    <w:rsid w:val="001D1941"/>
    <w:rsid w:val="001D2309"/>
    <w:rsid w:val="001E0430"/>
    <w:rsid w:val="00201AB0"/>
    <w:rsid w:val="00221ACE"/>
    <w:rsid w:val="00226EFB"/>
    <w:rsid w:val="00232337"/>
    <w:rsid w:val="002420D8"/>
    <w:rsid w:val="002604E9"/>
    <w:rsid w:val="00267599"/>
    <w:rsid w:val="002804E0"/>
    <w:rsid w:val="00287ADE"/>
    <w:rsid w:val="0029099C"/>
    <w:rsid w:val="002916D3"/>
    <w:rsid w:val="00291927"/>
    <w:rsid w:val="00296BCD"/>
    <w:rsid w:val="002A45F7"/>
    <w:rsid w:val="002A47B0"/>
    <w:rsid w:val="002B279C"/>
    <w:rsid w:val="002B592A"/>
    <w:rsid w:val="002C052A"/>
    <w:rsid w:val="002C543C"/>
    <w:rsid w:val="002C77D1"/>
    <w:rsid w:val="002D022B"/>
    <w:rsid w:val="002D44AA"/>
    <w:rsid w:val="002D4CDF"/>
    <w:rsid w:val="002E3FCC"/>
    <w:rsid w:val="002E63D3"/>
    <w:rsid w:val="002F06EE"/>
    <w:rsid w:val="002F3C5C"/>
    <w:rsid w:val="002F4009"/>
    <w:rsid w:val="00300C3F"/>
    <w:rsid w:val="00305708"/>
    <w:rsid w:val="00306A62"/>
    <w:rsid w:val="003160D6"/>
    <w:rsid w:val="00316E38"/>
    <w:rsid w:val="00320540"/>
    <w:rsid w:val="0032634E"/>
    <w:rsid w:val="00327F70"/>
    <w:rsid w:val="00331ACF"/>
    <w:rsid w:val="00331EE2"/>
    <w:rsid w:val="0033292E"/>
    <w:rsid w:val="00332E55"/>
    <w:rsid w:val="00335303"/>
    <w:rsid w:val="00335E38"/>
    <w:rsid w:val="003373C1"/>
    <w:rsid w:val="0034385D"/>
    <w:rsid w:val="0034602A"/>
    <w:rsid w:val="003570B3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10B"/>
    <w:rsid w:val="003A3E97"/>
    <w:rsid w:val="003A4633"/>
    <w:rsid w:val="003B41D9"/>
    <w:rsid w:val="003C32A5"/>
    <w:rsid w:val="003C50B7"/>
    <w:rsid w:val="003D307B"/>
    <w:rsid w:val="003D7507"/>
    <w:rsid w:val="003E41DF"/>
    <w:rsid w:val="003F0369"/>
    <w:rsid w:val="003F5140"/>
    <w:rsid w:val="004023EA"/>
    <w:rsid w:val="004064AD"/>
    <w:rsid w:val="004118D5"/>
    <w:rsid w:val="00411F0D"/>
    <w:rsid w:val="004158A9"/>
    <w:rsid w:val="00415EDB"/>
    <w:rsid w:val="004315DC"/>
    <w:rsid w:val="004328B4"/>
    <w:rsid w:val="0043366D"/>
    <w:rsid w:val="00441E94"/>
    <w:rsid w:val="004426BA"/>
    <w:rsid w:val="00444506"/>
    <w:rsid w:val="004459C2"/>
    <w:rsid w:val="004702F6"/>
    <w:rsid w:val="00472A91"/>
    <w:rsid w:val="00477D7C"/>
    <w:rsid w:val="00493D85"/>
    <w:rsid w:val="004946BA"/>
    <w:rsid w:val="004B37FD"/>
    <w:rsid w:val="004B6C13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1CD9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1481"/>
    <w:rsid w:val="00592351"/>
    <w:rsid w:val="005926A6"/>
    <w:rsid w:val="00595527"/>
    <w:rsid w:val="00595902"/>
    <w:rsid w:val="005A3B53"/>
    <w:rsid w:val="005A6A6A"/>
    <w:rsid w:val="005B2706"/>
    <w:rsid w:val="005B43D8"/>
    <w:rsid w:val="005B592D"/>
    <w:rsid w:val="005D14B8"/>
    <w:rsid w:val="005D7D39"/>
    <w:rsid w:val="005E5B1F"/>
    <w:rsid w:val="005F5BBA"/>
    <w:rsid w:val="00613544"/>
    <w:rsid w:val="00613A60"/>
    <w:rsid w:val="006200DA"/>
    <w:rsid w:val="006208E0"/>
    <w:rsid w:val="0062497D"/>
    <w:rsid w:val="006273B4"/>
    <w:rsid w:val="00631022"/>
    <w:rsid w:val="00634724"/>
    <w:rsid w:val="00635766"/>
    <w:rsid w:val="006368F9"/>
    <w:rsid w:val="00643088"/>
    <w:rsid w:val="00650682"/>
    <w:rsid w:val="00655433"/>
    <w:rsid w:val="006610D7"/>
    <w:rsid w:val="00681747"/>
    <w:rsid w:val="00690116"/>
    <w:rsid w:val="00694E13"/>
    <w:rsid w:val="006B007A"/>
    <w:rsid w:val="006B7F79"/>
    <w:rsid w:val="006C67A6"/>
    <w:rsid w:val="006D4E2C"/>
    <w:rsid w:val="006F05D2"/>
    <w:rsid w:val="006F61FC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55E28"/>
    <w:rsid w:val="007635DF"/>
    <w:rsid w:val="0076617A"/>
    <w:rsid w:val="007707C1"/>
    <w:rsid w:val="00770AFD"/>
    <w:rsid w:val="00772821"/>
    <w:rsid w:val="007733FD"/>
    <w:rsid w:val="00776BAC"/>
    <w:rsid w:val="00786D32"/>
    <w:rsid w:val="00796289"/>
    <w:rsid w:val="007A20DB"/>
    <w:rsid w:val="007A4D5A"/>
    <w:rsid w:val="007A5677"/>
    <w:rsid w:val="007A671B"/>
    <w:rsid w:val="007A7FCA"/>
    <w:rsid w:val="007C2BB1"/>
    <w:rsid w:val="007C6113"/>
    <w:rsid w:val="007C62C4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158B2"/>
    <w:rsid w:val="00820A09"/>
    <w:rsid w:val="00823F7F"/>
    <w:rsid w:val="008268CC"/>
    <w:rsid w:val="00826AB5"/>
    <w:rsid w:val="00826C8A"/>
    <w:rsid w:val="00826F08"/>
    <w:rsid w:val="00826F1D"/>
    <w:rsid w:val="008301DD"/>
    <w:rsid w:val="00830DCE"/>
    <w:rsid w:val="00831948"/>
    <w:rsid w:val="008374B6"/>
    <w:rsid w:val="00837AC4"/>
    <w:rsid w:val="0084264D"/>
    <w:rsid w:val="008428D3"/>
    <w:rsid w:val="00842AD6"/>
    <w:rsid w:val="00846ACA"/>
    <w:rsid w:val="00850E35"/>
    <w:rsid w:val="00850FA3"/>
    <w:rsid w:val="00851859"/>
    <w:rsid w:val="008720B7"/>
    <w:rsid w:val="00883791"/>
    <w:rsid w:val="008846EA"/>
    <w:rsid w:val="00891CBC"/>
    <w:rsid w:val="00891CDB"/>
    <w:rsid w:val="00895818"/>
    <w:rsid w:val="00897D52"/>
    <w:rsid w:val="008B1A12"/>
    <w:rsid w:val="008C4BA3"/>
    <w:rsid w:val="008C7159"/>
    <w:rsid w:val="008D1A52"/>
    <w:rsid w:val="008D272A"/>
    <w:rsid w:val="008D6CF6"/>
    <w:rsid w:val="008E023D"/>
    <w:rsid w:val="008F27DA"/>
    <w:rsid w:val="009070EE"/>
    <w:rsid w:val="0091037E"/>
    <w:rsid w:val="00913C06"/>
    <w:rsid w:val="0092115C"/>
    <w:rsid w:val="00927432"/>
    <w:rsid w:val="00927CFF"/>
    <w:rsid w:val="00930B1D"/>
    <w:rsid w:val="0093578E"/>
    <w:rsid w:val="009433F3"/>
    <w:rsid w:val="00945554"/>
    <w:rsid w:val="00946A56"/>
    <w:rsid w:val="00946CE5"/>
    <w:rsid w:val="0095723E"/>
    <w:rsid w:val="00970BE2"/>
    <w:rsid w:val="00983647"/>
    <w:rsid w:val="0098696F"/>
    <w:rsid w:val="0098705A"/>
    <w:rsid w:val="0099114C"/>
    <w:rsid w:val="00992165"/>
    <w:rsid w:val="009936E4"/>
    <w:rsid w:val="009941BB"/>
    <w:rsid w:val="009A386C"/>
    <w:rsid w:val="009A625A"/>
    <w:rsid w:val="009B2140"/>
    <w:rsid w:val="009B4FDC"/>
    <w:rsid w:val="009B7284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409B"/>
    <w:rsid w:val="00A2745F"/>
    <w:rsid w:val="00A274FF"/>
    <w:rsid w:val="00A33C6F"/>
    <w:rsid w:val="00A5212D"/>
    <w:rsid w:val="00A52D15"/>
    <w:rsid w:val="00A610B6"/>
    <w:rsid w:val="00A63249"/>
    <w:rsid w:val="00A709F4"/>
    <w:rsid w:val="00A72396"/>
    <w:rsid w:val="00A7367D"/>
    <w:rsid w:val="00A73895"/>
    <w:rsid w:val="00A82AC8"/>
    <w:rsid w:val="00A92FAA"/>
    <w:rsid w:val="00AA4555"/>
    <w:rsid w:val="00AA4B56"/>
    <w:rsid w:val="00AB288A"/>
    <w:rsid w:val="00AB3547"/>
    <w:rsid w:val="00AD34BF"/>
    <w:rsid w:val="00AD4F6C"/>
    <w:rsid w:val="00AD618F"/>
    <w:rsid w:val="00AE1A1A"/>
    <w:rsid w:val="00AE2781"/>
    <w:rsid w:val="00AF4447"/>
    <w:rsid w:val="00AF59CA"/>
    <w:rsid w:val="00AF5F1A"/>
    <w:rsid w:val="00B03855"/>
    <w:rsid w:val="00B03E37"/>
    <w:rsid w:val="00B07DAE"/>
    <w:rsid w:val="00B109DD"/>
    <w:rsid w:val="00B14D30"/>
    <w:rsid w:val="00B16FD9"/>
    <w:rsid w:val="00B1773E"/>
    <w:rsid w:val="00B4233D"/>
    <w:rsid w:val="00B46A32"/>
    <w:rsid w:val="00B56020"/>
    <w:rsid w:val="00B63CDC"/>
    <w:rsid w:val="00B642DF"/>
    <w:rsid w:val="00B729D5"/>
    <w:rsid w:val="00B80CE2"/>
    <w:rsid w:val="00B83C5E"/>
    <w:rsid w:val="00B85D7A"/>
    <w:rsid w:val="00B86A2B"/>
    <w:rsid w:val="00B91C58"/>
    <w:rsid w:val="00B91FD1"/>
    <w:rsid w:val="00B924C4"/>
    <w:rsid w:val="00BA0AC9"/>
    <w:rsid w:val="00BC580C"/>
    <w:rsid w:val="00BC5B26"/>
    <w:rsid w:val="00BD75BF"/>
    <w:rsid w:val="00BD77D3"/>
    <w:rsid w:val="00BE0414"/>
    <w:rsid w:val="00BE1AF2"/>
    <w:rsid w:val="00BE50E5"/>
    <w:rsid w:val="00C01251"/>
    <w:rsid w:val="00C12405"/>
    <w:rsid w:val="00C2160E"/>
    <w:rsid w:val="00C221B6"/>
    <w:rsid w:val="00C256C7"/>
    <w:rsid w:val="00C26871"/>
    <w:rsid w:val="00C2795D"/>
    <w:rsid w:val="00C4142B"/>
    <w:rsid w:val="00C600FE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CF18F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442B"/>
    <w:rsid w:val="00D759F1"/>
    <w:rsid w:val="00D80DA4"/>
    <w:rsid w:val="00D82A1B"/>
    <w:rsid w:val="00D86465"/>
    <w:rsid w:val="00D97B42"/>
    <w:rsid w:val="00DA4791"/>
    <w:rsid w:val="00DA7BF0"/>
    <w:rsid w:val="00DB2C9E"/>
    <w:rsid w:val="00DB638E"/>
    <w:rsid w:val="00DB69DC"/>
    <w:rsid w:val="00DD2FBE"/>
    <w:rsid w:val="00DD6D40"/>
    <w:rsid w:val="00DD7F53"/>
    <w:rsid w:val="00DE29A1"/>
    <w:rsid w:val="00DE38DE"/>
    <w:rsid w:val="00DF1C88"/>
    <w:rsid w:val="00DF4D3A"/>
    <w:rsid w:val="00E03EAF"/>
    <w:rsid w:val="00E0674B"/>
    <w:rsid w:val="00E120FF"/>
    <w:rsid w:val="00E22678"/>
    <w:rsid w:val="00E22B13"/>
    <w:rsid w:val="00E264D2"/>
    <w:rsid w:val="00E4251C"/>
    <w:rsid w:val="00E4306B"/>
    <w:rsid w:val="00E435ED"/>
    <w:rsid w:val="00E4555D"/>
    <w:rsid w:val="00E52CB5"/>
    <w:rsid w:val="00E545B4"/>
    <w:rsid w:val="00E553AA"/>
    <w:rsid w:val="00E576D0"/>
    <w:rsid w:val="00E626AC"/>
    <w:rsid w:val="00E64A3A"/>
    <w:rsid w:val="00E7013F"/>
    <w:rsid w:val="00E738FE"/>
    <w:rsid w:val="00E844D9"/>
    <w:rsid w:val="00EA1A7B"/>
    <w:rsid w:val="00EA1C54"/>
    <w:rsid w:val="00EA31E6"/>
    <w:rsid w:val="00EB0C55"/>
    <w:rsid w:val="00EB1E53"/>
    <w:rsid w:val="00EB2E02"/>
    <w:rsid w:val="00EC08B5"/>
    <w:rsid w:val="00EC0F8D"/>
    <w:rsid w:val="00EC11AF"/>
    <w:rsid w:val="00ED1B21"/>
    <w:rsid w:val="00ED49C1"/>
    <w:rsid w:val="00ED51BE"/>
    <w:rsid w:val="00EE4185"/>
    <w:rsid w:val="00EF3F3D"/>
    <w:rsid w:val="00EF64A5"/>
    <w:rsid w:val="00EF67D1"/>
    <w:rsid w:val="00F00934"/>
    <w:rsid w:val="00F01FCD"/>
    <w:rsid w:val="00F028CB"/>
    <w:rsid w:val="00F033F1"/>
    <w:rsid w:val="00F04DE7"/>
    <w:rsid w:val="00F06E0B"/>
    <w:rsid w:val="00F13C09"/>
    <w:rsid w:val="00F16628"/>
    <w:rsid w:val="00F17974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24BD"/>
    <w:rsid w:val="00FC3208"/>
    <w:rsid w:val="00FC364D"/>
    <w:rsid w:val="00FC49CF"/>
    <w:rsid w:val="00FD1327"/>
    <w:rsid w:val="00FD1A61"/>
    <w:rsid w:val="00FD3C06"/>
    <w:rsid w:val="00FD4B02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2022-10-28T11:47:00Z</dcterms:created>
  <dcterms:modified xsi:type="dcterms:W3CDTF">2022-10-28T11:48:00Z</dcterms:modified>
</cp:coreProperties>
</file>