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0D8" w:rsidRDefault="00B771DC" w:rsidP="00BA40D8">
      <w:pPr>
        <w:jc w:val="center"/>
        <w:rPr>
          <w:b/>
          <w:sz w:val="36"/>
        </w:rPr>
      </w:pPr>
      <w:r w:rsidRPr="00BA40D8">
        <w:rPr>
          <w:b/>
          <w:sz w:val="36"/>
        </w:rPr>
        <w:t xml:space="preserve">Методика и технологии развития памяти и мышления у детей с ОВЗ   </w:t>
      </w:r>
    </w:p>
    <w:p w:rsidR="00BA40D8" w:rsidRDefault="00BA40D8" w:rsidP="00BA40D8">
      <w:pPr>
        <w:spacing w:after="0"/>
        <w:jc w:val="right"/>
        <w:rPr>
          <w:sz w:val="24"/>
        </w:rPr>
      </w:pPr>
      <w:r w:rsidRPr="00BA40D8">
        <w:rPr>
          <w:sz w:val="32"/>
        </w:rPr>
        <w:t>Царапкина Евгения Алексеевна</w:t>
      </w:r>
    </w:p>
    <w:p w:rsidR="00BA40D8" w:rsidRDefault="00BA40D8" w:rsidP="00BA40D8">
      <w:pPr>
        <w:spacing w:after="0"/>
        <w:jc w:val="right"/>
        <w:rPr>
          <w:sz w:val="32"/>
        </w:rPr>
      </w:pPr>
      <w:proofErr w:type="gramStart"/>
      <w:r w:rsidRPr="00BA40D8">
        <w:rPr>
          <w:sz w:val="24"/>
        </w:rPr>
        <w:t>В</w:t>
      </w:r>
      <w:r w:rsidRPr="00BA40D8">
        <w:rPr>
          <w:sz w:val="28"/>
        </w:rPr>
        <w:t>оспитатель</w:t>
      </w:r>
      <w:r w:rsidR="00B771DC" w:rsidRPr="00BA40D8">
        <w:rPr>
          <w:sz w:val="32"/>
        </w:rPr>
        <w:t xml:space="preserve">  </w:t>
      </w:r>
      <w:r w:rsidRPr="00BA40D8">
        <w:rPr>
          <w:sz w:val="32"/>
        </w:rPr>
        <w:t>МБДОУ</w:t>
      </w:r>
      <w:proofErr w:type="gramEnd"/>
      <w:r w:rsidRPr="00BA40D8">
        <w:rPr>
          <w:sz w:val="32"/>
        </w:rPr>
        <w:t xml:space="preserve">№16 г. Кингисепп </w:t>
      </w:r>
    </w:p>
    <w:p w:rsidR="00BA40D8" w:rsidRPr="00BA40D8" w:rsidRDefault="00B771DC" w:rsidP="00BA40D8">
      <w:pPr>
        <w:spacing w:after="0"/>
        <w:jc w:val="right"/>
        <w:rPr>
          <w:sz w:val="32"/>
        </w:rPr>
      </w:pPr>
      <w:bookmarkStart w:id="0" w:name="_GoBack"/>
      <w:bookmarkEnd w:id="0"/>
      <w:r w:rsidRPr="00BA40D8">
        <w:rPr>
          <w:sz w:val="32"/>
        </w:rPr>
        <w:t xml:space="preserve">                       </w:t>
      </w:r>
    </w:p>
    <w:p w:rsidR="0058792F" w:rsidRPr="00BA40D8" w:rsidRDefault="00B771DC" w:rsidP="00BA40D8">
      <w:pPr>
        <w:jc w:val="center"/>
        <w:rPr>
          <w:sz w:val="24"/>
        </w:rPr>
      </w:pPr>
      <w:r w:rsidRPr="00BA40D8">
        <w:rPr>
          <w:sz w:val="40"/>
        </w:rPr>
        <w:t xml:space="preserve"> </w:t>
      </w:r>
      <w:r w:rsidR="0058792F" w:rsidRPr="00BA40D8">
        <w:rPr>
          <w:sz w:val="24"/>
        </w:rPr>
        <w:t>Современные исследования показали</w:t>
      </w:r>
      <w:r w:rsidR="0026182F" w:rsidRPr="00BA40D8">
        <w:rPr>
          <w:sz w:val="24"/>
        </w:rPr>
        <w:t xml:space="preserve">, </w:t>
      </w:r>
      <w:r w:rsidR="0058792F" w:rsidRPr="00BA40D8">
        <w:rPr>
          <w:sz w:val="24"/>
        </w:rPr>
        <w:t xml:space="preserve">что у детей с </w:t>
      </w:r>
      <w:r w:rsidR="0026182F" w:rsidRPr="00BA40D8">
        <w:rPr>
          <w:sz w:val="24"/>
        </w:rPr>
        <w:t>нарушением интеллекта имеются довольно грубые нарушения в условно рефлекторной деятельности, нарушения взаимодействия сигнальных систем. Все это является физиологической</w:t>
      </w:r>
      <w:r w:rsidR="00104AF9" w:rsidRPr="00BA40D8">
        <w:rPr>
          <w:sz w:val="24"/>
        </w:rPr>
        <w:t xml:space="preserve"> основой нарушения психической деятельности ребенка, включая процессы познания, эмоции, личности в целом.</w:t>
      </w:r>
    </w:p>
    <w:p w:rsidR="007E73AF" w:rsidRPr="00BA40D8" w:rsidRDefault="007E73AF" w:rsidP="007E73AF">
      <w:pPr>
        <w:rPr>
          <w:sz w:val="24"/>
        </w:rPr>
      </w:pPr>
      <w:r w:rsidRPr="00BA40D8">
        <w:rPr>
          <w:sz w:val="24"/>
        </w:rPr>
        <w:t>Память детей с нарушением интеллекта дошкольного возраста страдает очень сильно и развита слабо. Это ярко обнаруживается на примерах за</w:t>
      </w:r>
      <w:r w:rsidR="004B68B2" w:rsidRPr="00BA40D8">
        <w:rPr>
          <w:sz w:val="24"/>
        </w:rPr>
        <w:t xml:space="preserve">поминания вербального материала. </w:t>
      </w:r>
      <w:r w:rsidRPr="00BA40D8">
        <w:rPr>
          <w:sz w:val="24"/>
        </w:rPr>
        <w:t xml:space="preserve">Нарушения непосредственной памяти у детей с нарушением интеллекта проявляются в том, что они усваивают все новое очень медленно, лишь после многих повторений, быстро забывают воспринятое и не умеют вовремя воспользоваться </w:t>
      </w:r>
      <w:r w:rsidR="004B68B2" w:rsidRPr="00BA40D8">
        <w:rPr>
          <w:sz w:val="24"/>
        </w:rPr>
        <w:t>знаниями и умениями на практике.</w:t>
      </w:r>
    </w:p>
    <w:p w:rsidR="007E73AF" w:rsidRPr="00BA40D8" w:rsidRDefault="007E73AF" w:rsidP="007E73AF">
      <w:pPr>
        <w:rPr>
          <w:sz w:val="24"/>
        </w:rPr>
      </w:pPr>
      <w:r w:rsidRPr="00BA40D8">
        <w:rPr>
          <w:sz w:val="24"/>
        </w:rPr>
        <w:t>Таким образом, основными нарушениями памяти являются замедленный темп усвоения, непрочность сохранения и неточность воспроизведения.</w:t>
      </w:r>
    </w:p>
    <w:p w:rsidR="007E73AF" w:rsidRPr="00BA40D8" w:rsidRDefault="007E73AF" w:rsidP="007E73AF">
      <w:pPr>
        <w:rPr>
          <w:sz w:val="24"/>
        </w:rPr>
      </w:pPr>
      <w:r w:rsidRPr="00BA40D8">
        <w:rPr>
          <w:sz w:val="24"/>
        </w:rPr>
        <w:t xml:space="preserve">Нарушение динамики </w:t>
      </w:r>
      <w:proofErr w:type="spellStart"/>
      <w:r w:rsidRPr="00BA40D8">
        <w:rPr>
          <w:sz w:val="24"/>
        </w:rPr>
        <w:t>мнестической</w:t>
      </w:r>
      <w:proofErr w:type="spellEnd"/>
      <w:r w:rsidRPr="00BA40D8">
        <w:rPr>
          <w:sz w:val="24"/>
        </w:rPr>
        <w:t xml:space="preserve"> деятельности проявляется в том, что первоначальное хорошее запоминание сменяется нарушением воспроизведения, а затем происходит частичное воспроизведение. Причиной таких динамических расстройств памяти могут быть </w:t>
      </w:r>
      <w:proofErr w:type="spellStart"/>
      <w:r w:rsidRPr="00BA40D8">
        <w:rPr>
          <w:sz w:val="24"/>
        </w:rPr>
        <w:t>резидуальные</w:t>
      </w:r>
      <w:proofErr w:type="spellEnd"/>
      <w:r w:rsidRPr="00BA40D8">
        <w:rPr>
          <w:sz w:val="24"/>
        </w:rPr>
        <w:t xml:space="preserve"> органические поражения головного мозга или эмоциональная неустойчивость, приводящая к недифференцированному восприятию и нарушению удержания материала. У детей с нарушением интеллекта эпизодическая «забывчивость» - явление нередкое.</w:t>
      </w:r>
    </w:p>
    <w:p w:rsidR="007E73AF" w:rsidRPr="00BA40D8" w:rsidRDefault="007E73AF" w:rsidP="007E73AF">
      <w:pPr>
        <w:rPr>
          <w:sz w:val="24"/>
        </w:rPr>
      </w:pPr>
      <w:r w:rsidRPr="00BA40D8">
        <w:rPr>
          <w:sz w:val="24"/>
        </w:rPr>
        <w:t>Нарушение опосредованной памяти, связанной с мыслительными операциями, наблюдает</w:t>
      </w:r>
      <w:r w:rsidR="00E03DA6" w:rsidRPr="00BA40D8">
        <w:rPr>
          <w:sz w:val="24"/>
        </w:rPr>
        <w:t>ся у всех умственно отсталых детей</w:t>
      </w:r>
      <w:r w:rsidRPr="00BA40D8">
        <w:rPr>
          <w:sz w:val="24"/>
        </w:rPr>
        <w:t>. Оно объясняется неэффективностью процесса переработки и отбора подлежащих запоминанию впечатлений, что тесно связано с опосредствованным характером запоминания. Дети с нарушением интеллекта, как правило, плохо понимая материал, лучше запоминают внешние признаки предметов в их случайных сочетаниях.</w:t>
      </w:r>
    </w:p>
    <w:p w:rsidR="007E73AF" w:rsidRPr="00BA40D8" w:rsidRDefault="007E73AF" w:rsidP="007E73AF">
      <w:pPr>
        <w:rPr>
          <w:sz w:val="24"/>
        </w:rPr>
      </w:pPr>
      <w:r w:rsidRPr="00BA40D8">
        <w:rPr>
          <w:sz w:val="24"/>
        </w:rPr>
        <w:t>Нарушение мотивационного компонента памяти у детей с нарушением интеллекта сказывается в том, что при отсутствии личностного отношения к окружающему миру они запоминают лишь то, что считают нужным. Они, в отличие от нормы, лучше воспроизводят по памяти завершенные действия.</w:t>
      </w:r>
    </w:p>
    <w:p w:rsidR="007E73AF" w:rsidRPr="00BA40D8" w:rsidRDefault="007E73AF" w:rsidP="007E73AF">
      <w:pPr>
        <w:rPr>
          <w:sz w:val="24"/>
        </w:rPr>
      </w:pPr>
      <w:r w:rsidRPr="00BA40D8">
        <w:rPr>
          <w:sz w:val="24"/>
        </w:rPr>
        <w:t>Дети с нарушением интеллекта не способны целенаправленно заучивать и припоминать. Стремясь запомнить, они не вникают в суть материала, поэтому преднамеренное запоминание у них вызывает трудности и не облегчает задачу. Они не умеют припоминать заученный материал, не выделяют из смежных представлений именно то, которое нужно.</w:t>
      </w:r>
    </w:p>
    <w:p w:rsidR="007E73AF" w:rsidRPr="00BA40D8" w:rsidRDefault="007E73AF" w:rsidP="007E73AF">
      <w:pPr>
        <w:rPr>
          <w:sz w:val="24"/>
        </w:rPr>
      </w:pPr>
      <w:r w:rsidRPr="00BA40D8">
        <w:rPr>
          <w:sz w:val="24"/>
        </w:rPr>
        <w:lastRenderedPageBreak/>
        <w:t>Расстройства эйдетической памяти - т.е. затруднения в воспроизведении следов воспринятого без проникновения в его содержание, без понимания и без возможности рассказать его своими словами, встречается среди умственно отсталых детей чаще, чем среди нормальных учеников.</w:t>
      </w:r>
    </w:p>
    <w:p w:rsidR="00387287" w:rsidRPr="00BA40D8" w:rsidRDefault="007E73AF" w:rsidP="00387287">
      <w:pPr>
        <w:rPr>
          <w:sz w:val="24"/>
        </w:rPr>
      </w:pPr>
      <w:r w:rsidRPr="00BA40D8">
        <w:rPr>
          <w:sz w:val="24"/>
        </w:rPr>
        <w:t>Память детей с нарушением интеллекта таким образом, отличается: замедленностью и непрочностью запоминания, быстротой забывания, неточностью воспроизведения, эпизодической забывчивостью, плохим припоминанием. Наиболее неразвитым оказывается логическое опосредованное запоминание. Механическая память может оказаться сохранной или даже хорошо сформированной. Обычно запечатлеваются лишь внешние признаки предметов и явлений. Вызывают большие затруднения воспоминания о внутренних логических связях и обобщенных словесных объяснениях.</w:t>
      </w:r>
      <w:r w:rsidR="00387287" w:rsidRPr="00BA40D8">
        <w:rPr>
          <w:rFonts w:ascii="Arial" w:eastAsia="Times New Roman" w:hAnsi="Arial" w:cs="Arial"/>
          <w:color w:val="444444"/>
          <w:sz w:val="24"/>
          <w:szCs w:val="23"/>
          <w:lang w:eastAsia="ru-RU"/>
        </w:rPr>
        <w:t xml:space="preserve"> </w:t>
      </w:r>
      <w:r w:rsidR="00387287" w:rsidRPr="00BA40D8">
        <w:rPr>
          <w:sz w:val="24"/>
        </w:rPr>
        <w:t> </w:t>
      </w:r>
    </w:p>
    <w:p w:rsidR="0007367A" w:rsidRPr="00BA40D8" w:rsidRDefault="005F4BBC" w:rsidP="0007367A">
      <w:pPr>
        <w:rPr>
          <w:sz w:val="24"/>
        </w:rPr>
      </w:pPr>
      <w:r w:rsidRPr="00BA40D8">
        <w:rPr>
          <w:sz w:val="24"/>
        </w:rPr>
        <w:t>2</w:t>
      </w:r>
      <w:r w:rsidR="00E03DA6" w:rsidRPr="00BA40D8">
        <w:rPr>
          <w:sz w:val="24"/>
        </w:rPr>
        <w:t xml:space="preserve"> </w:t>
      </w:r>
    </w:p>
    <w:p w:rsidR="00E03DA6" w:rsidRPr="00BA40D8" w:rsidRDefault="00E03DA6" w:rsidP="00E03DA6">
      <w:pPr>
        <w:rPr>
          <w:sz w:val="24"/>
        </w:rPr>
      </w:pPr>
    </w:p>
    <w:p w:rsidR="00387287" w:rsidRPr="00BA40D8" w:rsidRDefault="00387287" w:rsidP="00387287">
      <w:pPr>
        <w:rPr>
          <w:sz w:val="24"/>
        </w:rPr>
      </w:pPr>
      <w:r w:rsidRPr="00BA40D8">
        <w:rPr>
          <w:sz w:val="24"/>
        </w:rPr>
        <w:t xml:space="preserve"> Одной из основных задач умственного воспитания является развитие мыслительной деятельности. Развитие мыслительной деятельности рассматривается как овладение мыслительными операциями, познавательными процессами и способностями. Положительный результат мыслительной деятельности во многом зависит от того, насколько взрослые сумели пробудить у ребенка интерес к умственным занятиям, какими методами и приемами активизировали его интеллектуальную деятельность.</w:t>
      </w:r>
    </w:p>
    <w:p w:rsidR="00387287" w:rsidRPr="00BA40D8" w:rsidRDefault="00387287" w:rsidP="00387287">
      <w:pPr>
        <w:rPr>
          <w:sz w:val="24"/>
        </w:rPr>
      </w:pPr>
      <w:r w:rsidRPr="00BA40D8">
        <w:rPr>
          <w:sz w:val="24"/>
        </w:rPr>
        <w:t>          В современной дидактике существует несколько подходов к классификации методов и приемов, активизирующих мыслительную деятельность. В основе классификации методов у одних авторов ле</w:t>
      </w:r>
      <w:r w:rsidR="005F4BBC" w:rsidRPr="00BA40D8">
        <w:rPr>
          <w:sz w:val="24"/>
        </w:rPr>
        <w:t>жит источник получения знаний (</w:t>
      </w:r>
      <w:r w:rsidRPr="00BA40D8">
        <w:rPr>
          <w:sz w:val="24"/>
        </w:rPr>
        <w:t>тогда методы подразделяются на: словесные, наглядные, практические и игровые). Другие группируют методы в соответствии с их дидактическими задачами, для которых они используются: сообщение новых знаний, закрепление, проверка знаний и т. д.</w:t>
      </w:r>
    </w:p>
    <w:p w:rsidR="003A67A6" w:rsidRPr="00BA40D8" w:rsidRDefault="00387287" w:rsidP="00387287">
      <w:pPr>
        <w:rPr>
          <w:sz w:val="24"/>
        </w:rPr>
      </w:pPr>
      <w:r w:rsidRPr="00BA40D8">
        <w:rPr>
          <w:sz w:val="24"/>
        </w:rPr>
        <w:t>          Общепризнанной является классификация</w:t>
      </w:r>
      <w:r w:rsidR="005F4BBC" w:rsidRPr="00BA40D8">
        <w:rPr>
          <w:sz w:val="24"/>
        </w:rPr>
        <w:t>,</w:t>
      </w:r>
      <w:r w:rsidRPr="00BA40D8">
        <w:rPr>
          <w:sz w:val="24"/>
        </w:rPr>
        <w:t xml:space="preserve"> предложенная Ю.К. </w:t>
      </w:r>
      <w:proofErr w:type="spellStart"/>
      <w:r w:rsidRPr="00BA40D8">
        <w:rPr>
          <w:sz w:val="24"/>
        </w:rPr>
        <w:t>Бабанским</w:t>
      </w:r>
      <w:proofErr w:type="spellEnd"/>
      <w:r w:rsidRPr="00BA40D8">
        <w:rPr>
          <w:sz w:val="24"/>
        </w:rPr>
        <w:t>. Он все методы обучения делит на 3 группы:</w:t>
      </w:r>
      <w:r w:rsidR="003A67A6" w:rsidRPr="00BA40D8">
        <w:rPr>
          <w:sz w:val="24"/>
        </w:rPr>
        <w:t xml:space="preserve"> </w:t>
      </w:r>
    </w:p>
    <w:p w:rsidR="00387287" w:rsidRPr="00BA40D8" w:rsidRDefault="00387287" w:rsidP="00387287">
      <w:pPr>
        <w:rPr>
          <w:sz w:val="24"/>
        </w:rPr>
      </w:pPr>
      <w:r w:rsidRPr="00BA40D8">
        <w:rPr>
          <w:sz w:val="24"/>
        </w:rPr>
        <w:t>- методы стимулирования и мотивации учебно-познавательной деятельности.</w:t>
      </w:r>
    </w:p>
    <w:p w:rsidR="00387287" w:rsidRPr="00BA40D8" w:rsidRDefault="00387287" w:rsidP="00387287">
      <w:pPr>
        <w:rPr>
          <w:sz w:val="24"/>
        </w:rPr>
      </w:pPr>
      <w:r w:rsidRPr="00BA40D8">
        <w:rPr>
          <w:sz w:val="24"/>
        </w:rPr>
        <w:t>- методы организации учебно-познавательной деятельности.</w:t>
      </w:r>
    </w:p>
    <w:p w:rsidR="00387287" w:rsidRPr="00BA40D8" w:rsidRDefault="00387287" w:rsidP="00387287">
      <w:pPr>
        <w:rPr>
          <w:sz w:val="24"/>
        </w:rPr>
      </w:pPr>
      <w:r w:rsidRPr="00BA40D8">
        <w:rPr>
          <w:sz w:val="24"/>
        </w:rPr>
        <w:t>- методы контроля и самоконтроля в процессе обучения.</w:t>
      </w:r>
    </w:p>
    <w:p w:rsidR="00387287" w:rsidRPr="00BA40D8" w:rsidRDefault="00387287" w:rsidP="00387287">
      <w:pPr>
        <w:rPr>
          <w:sz w:val="24"/>
        </w:rPr>
      </w:pPr>
      <w:r w:rsidRPr="00BA40D8">
        <w:rPr>
          <w:sz w:val="24"/>
        </w:rPr>
        <w:t>         </w:t>
      </w:r>
      <w:r w:rsidR="0007367A" w:rsidRPr="00BA40D8">
        <w:rPr>
          <w:sz w:val="24"/>
        </w:rPr>
        <w:t>  Во время проведения занятий я использую</w:t>
      </w:r>
      <w:r w:rsidRPr="00BA40D8">
        <w:rPr>
          <w:sz w:val="24"/>
        </w:rPr>
        <w:t xml:space="preserve"> все вышеперечисленные методы и приемы при работе с детьми с ЗПР.</w:t>
      </w:r>
    </w:p>
    <w:p w:rsidR="007E73AF" w:rsidRPr="00BA40D8" w:rsidRDefault="003A67A6" w:rsidP="007E73AF">
      <w:pPr>
        <w:rPr>
          <w:sz w:val="24"/>
        </w:rPr>
      </w:pPr>
      <w:r w:rsidRPr="00BA40D8">
        <w:rPr>
          <w:sz w:val="24"/>
        </w:rPr>
        <w:t> Отставание в развитии мышления – одна из основных черт, отличающих детей с ЗПР от нормально развивающихся сверстников. Как отмечает С. Г. Шевченко, на развитие словесно-логического мышления у детей с ЗПР отрицательно влияет ограниченный запас знаний и представлений об окружающем, недостаточная регуляция произвольной деятельности и проведения, низкая способность к приему и переработке перцептивной информации.</w:t>
      </w:r>
    </w:p>
    <w:p w:rsidR="0098014A" w:rsidRPr="00BA40D8" w:rsidRDefault="0098014A" w:rsidP="0098014A">
      <w:pPr>
        <w:rPr>
          <w:sz w:val="24"/>
        </w:rPr>
      </w:pPr>
      <w:r w:rsidRPr="00BA40D8">
        <w:rPr>
          <w:sz w:val="24"/>
        </w:rPr>
        <w:lastRenderedPageBreak/>
        <w:t xml:space="preserve">По мнению А. Н. </w:t>
      </w:r>
      <w:proofErr w:type="spellStart"/>
      <w:r w:rsidRPr="00BA40D8">
        <w:rPr>
          <w:sz w:val="24"/>
        </w:rPr>
        <w:t>Блиновой</w:t>
      </w:r>
      <w:proofErr w:type="spellEnd"/>
      <w:r w:rsidRPr="00BA40D8">
        <w:rPr>
          <w:sz w:val="24"/>
        </w:rPr>
        <w:t>, отставание в развитии мыслительной деятельности проявляется во всех компонентах структуры мышления, а именно:</w:t>
      </w:r>
    </w:p>
    <w:p w:rsidR="0098014A" w:rsidRPr="00BA40D8" w:rsidRDefault="0098014A" w:rsidP="0098014A">
      <w:pPr>
        <w:numPr>
          <w:ilvl w:val="0"/>
          <w:numId w:val="1"/>
        </w:numPr>
        <w:rPr>
          <w:sz w:val="24"/>
        </w:rPr>
      </w:pPr>
      <w:r w:rsidRPr="00BA40D8">
        <w:rPr>
          <w:sz w:val="24"/>
        </w:rPr>
        <w:t>в дефиците мотивационного компонента проявляется в крайне низкой познавательной активности.</w:t>
      </w:r>
    </w:p>
    <w:p w:rsidR="0098014A" w:rsidRPr="00BA40D8" w:rsidRDefault="0098014A" w:rsidP="0098014A">
      <w:pPr>
        <w:numPr>
          <w:ilvl w:val="0"/>
          <w:numId w:val="1"/>
        </w:numPr>
        <w:rPr>
          <w:sz w:val="24"/>
        </w:rPr>
      </w:pPr>
      <w:r w:rsidRPr="00BA40D8">
        <w:rPr>
          <w:sz w:val="24"/>
        </w:rPr>
        <w:t xml:space="preserve">в нерациональности </w:t>
      </w:r>
      <w:proofErr w:type="spellStart"/>
      <w:r w:rsidRPr="00BA40D8">
        <w:rPr>
          <w:sz w:val="24"/>
        </w:rPr>
        <w:t>регуляционно</w:t>
      </w:r>
      <w:proofErr w:type="spellEnd"/>
      <w:r w:rsidRPr="00BA40D8">
        <w:rPr>
          <w:sz w:val="24"/>
        </w:rPr>
        <w:t>-целевого компонента, обусловленной отсутствием потребности ставить цель, планировать действия.</w:t>
      </w:r>
    </w:p>
    <w:p w:rsidR="0098014A" w:rsidRPr="00BA40D8" w:rsidRDefault="0098014A" w:rsidP="0098014A">
      <w:pPr>
        <w:numPr>
          <w:ilvl w:val="0"/>
          <w:numId w:val="1"/>
        </w:numPr>
        <w:rPr>
          <w:sz w:val="24"/>
        </w:rPr>
      </w:pPr>
      <w:r w:rsidRPr="00BA40D8">
        <w:rPr>
          <w:sz w:val="24"/>
        </w:rPr>
        <w:t xml:space="preserve">в длительной </w:t>
      </w:r>
      <w:proofErr w:type="spellStart"/>
      <w:r w:rsidRPr="00BA40D8">
        <w:rPr>
          <w:sz w:val="24"/>
        </w:rPr>
        <w:t>несформированности</w:t>
      </w:r>
      <w:proofErr w:type="spellEnd"/>
      <w:r w:rsidRPr="00BA40D8">
        <w:rPr>
          <w:sz w:val="24"/>
        </w:rPr>
        <w:t xml:space="preserve"> операционного компонента, т.е. умственных операций анализа, синтеза, абстрагирования, обобщения, сравнения.</w:t>
      </w:r>
    </w:p>
    <w:p w:rsidR="0098014A" w:rsidRPr="00BA40D8" w:rsidRDefault="0098014A" w:rsidP="0098014A">
      <w:pPr>
        <w:numPr>
          <w:ilvl w:val="0"/>
          <w:numId w:val="1"/>
        </w:numPr>
        <w:rPr>
          <w:sz w:val="24"/>
        </w:rPr>
      </w:pPr>
      <w:r w:rsidRPr="00BA40D8">
        <w:rPr>
          <w:sz w:val="24"/>
        </w:rPr>
        <w:t>в нарушении динамических сторон мыслительных процессов.</w:t>
      </w:r>
    </w:p>
    <w:p w:rsidR="0098014A" w:rsidRPr="00BA40D8" w:rsidRDefault="0098014A" w:rsidP="0098014A">
      <w:pPr>
        <w:rPr>
          <w:sz w:val="24"/>
        </w:rPr>
      </w:pPr>
      <w:r w:rsidRPr="00BA40D8">
        <w:rPr>
          <w:sz w:val="24"/>
        </w:rPr>
        <w:t>Необходимо отметить, что у детей с ЗПР прежде всего отсутствует готовность к интеллектуальному усилию, необходимая для успешного решения поставленной перед ними задачи.</w:t>
      </w:r>
    </w:p>
    <w:p w:rsidR="0098014A" w:rsidRPr="00BA40D8" w:rsidRDefault="0098014A" w:rsidP="0098014A">
      <w:pPr>
        <w:rPr>
          <w:sz w:val="24"/>
        </w:rPr>
      </w:pPr>
      <w:r w:rsidRPr="00BA40D8">
        <w:rPr>
          <w:sz w:val="24"/>
        </w:rPr>
        <w:t>Значительное отставание всех форм мышления, говорит о необходимости проведения коррекционно-развивающей работы, с целью формирования у детей мыслительных операций, развития навыков мыслительной деятельности и стимуляции интеллектуальной активности.</w:t>
      </w:r>
    </w:p>
    <w:p w:rsidR="0098014A" w:rsidRPr="00BA40D8" w:rsidRDefault="0098014A" w:rsidP="0098014A">
      <w:pPr>
        <w:rPr>
          <w:sz w:val="24"/>
        </w:rPr>
      </w:pPr>
      <w:r w:rsidRPr="00BA40D8">
        <w:rPr>
          <w:sz w:val="24"/>
        </w:rPr>
        <w:t>          Как способствовать преодолению нарушения по всей структуре мыслительной деятельности</w:t>
      </w:r>
    </w:p>
    <w:p w:rsidR="0098014A" w:rsidRPr="00BA40D8" w:rsidRDefault="0098014A" w:rsidP="0098014A">
      <w:pPr>
        <w:numPr>
          <w:ilvl w:val="0"/>
          <w:numId w:val="2"/>
        </w:numPr>
        <w:rPr>
          <w:sz w:val="24"/>
        </w:rPr>
      </w:pPr>
      <w:r w:rsidRPr="00BA40D8">
        <w:rPr>
          <w:sz w:val="24"/>
        </w:rPr>
        <w:t>начнем с того, что формирование познавательного </w:t>
      </w:r>
      <w:r w:rsidR="008061BE" w:rsidRPr="00BA40D8">
        <w:rPr>
          <w:sz w:val="24"/>
        </w:rPr>
        <w:t>интереса</w:t>
      </w:r>
      <w:r w:rsidRPr="00BA40D8">
        <w:rPr>
          <w:sz w:val="24"/>
        </w:rPr>
        <w:t> является одним из основных методов активизации мыслительной деятельности, поэтому необходимо развивать мотивационную основу мыслительных способностей старших дошкольников с ЗПР.</w:t>
      </w:r>
    </w:p>
    <w:p w:rsidR="0098014A" w:rsidRPr="00BA40D8" w:rsidRDefault="0098014A" w:rsidP="0098014A">
      <w:pPr>
        <w:rPr>
          <w:sz w:val="24"/>
        </w:rPr>
      </w:pPr>
      <w:r w:rsidRPr="00BA40D8">
        <w:rPr>
          <w:sz w:val="24"/>
        </w:rPr>
        <w:t>Так, в начале занятия, чтобы вызвать желание заниматься</w:t>
      </w:r>
      <w:r w:rsidR="00B771DC" w:rsidRPr="00BA40D8">
        <w:rPr>
          <w:sz w:val="24"/>
        </w:rPr>
        <w:t>,</w:t>
      </w:r>
      <w:r w:rsidRPr="00BA40D8">
        <w:rPr>
          <w:sz w:val="24"/>
        </w:rPr>
        <w:t xml:space="preserve"> использую близкую и понятную для ребенка мотивацию через:</w:t>
      </w:r>
    </w:p>
    <w:p w:rsidR="0098014A" w:rsidRPr="00BA40D8" w:rsidRDefault="0098014A" w:rsidP="0098014A">
      <w:pPr>
        <w:rPr>
          <w:sz w:val="24"/>
        </w:rPr>
      </w:pPr>
      <w:r w:rsidRPr="00BA40D8">
        <w:rPr>
          <w:sz w:val="24"/>
        </w:rPr>
        <w:t>- проблемную ситуацию.</w:t>
      </w:r>
    </w:p>
    <w:p w:rsidR="0098014A" w:rsidRPr="00BA40D8" w:rsidRDefault="00E665C4" w:rsidP="0098014A">
      <w:pPr>
        <w:rPr>
          <w:sz w:val="24"/>
        </w:rPr>
      </w:pPr>
      <w:r w:rsidRPr="00BA40D8">
        <w:rPr>
          <w:sz w:val="24"/>
        </w:rPr>
        <w:t>Например, «Ребята, у</w:t>
      </w:r>
      <w:r w:rsidR="0098014A" w:rsidRPr="00BA40D8">
        <w:rPr>
          <w:sz w:val="24"/>
        </w:rPr>
        <w:t xml:space="preserve"> меня </w:t>
      </w:r>
      <w:r w:rsidRPr="00BA40D8">
        <w:rPr>
          <w:sz w:val="24"/>
        </w:rPr>
        <w:t>в руках книга, называется она «</w:t>
      </w:r>
      <w:r w:rsidR="00B771DC" w:rsidRPr="00BA40D8">
        <w:rPr>
          <w:sz w:val="24"/>
        </w:rPr>
        <w:t>Птицы и животные осенью</w:t>
      </w:r>
      <w:r w:rsidR="0098014A" w:rsidRPr="00BA40D8">
        <w:rPr>
          <w:sz w:val="24"/>
        </w:rPr>
        <w:t>», но вот беда – листочки в</w:t>
      </w:r>
      <w:r w:rsidR="00B771DC" w:rsidRPr="00BA40D8">
        <w:rPr>
          <w:sz w:val="24"/>
        </w:rPr>
        <w:t xml:space="preserve"> книге пустые. А вы хотите запол</w:t>
      </w:r>
      <w:r w:rsidR="0098014A" w:rsidRPr="00BA40D8">
        <w:rPr>
          <w:sz w:val="24"/>
        </w:rPr>
        <w:t>нить эту книгу рисунками и рассказами? Наше занятие поможет вам в этом.</w:t>
      </w:r>
    </w:p>
    <w:p w:rsidR="0098014A" w:rsidRPr="00BA40D8" w:rsidRDefault="0098014A" w:rsidP="0098014A">
      <w:pPr>
        <w:rPr>
          <w:sz w:val="24"/>
        </w:rPr>
      </w:pPr>
      <w:r w:rsidRPr="00BA40D8">
        <w:rPr>
          <w:sz w:val="24"/>
        </w:rPr>
        <w:t xml:space="preserve">    </w:t>
      </w:r>
      <w:r w:rsidR="00E665C4" w:rsidRPr="00BA40D8">
        <w:rPr>
          <w:sz w:val="24"/>
        </w:rPr>
        <w:t>      Предлагаю детям задание «</w:t>
      </w:r>
      <w:r w:rsidRPr="00BA40D8">
        <w:rPr>
          <w:sz w:val="24"/>
        </w:rPr>
        <w:t>Сложи разрезанную картинку и догадайся, о чем мы будем говорить сегодня на занятии».</w:t>
      </w:r>
    </w:p>
    <w:p w:rsidR="0098014A" w:rsidRPr="00BA40D8" w:rsidRDefault="00E665C4" w:rsidP="0098014A">
      <w:pPr>
        <w:rPr>
          <w:sz w:val="24"/>
        </w:rPr>
      </w:pPr>
      <w:r w:rsidRPr="00BA40D8">
        <w:rPr>
          <w:sz w:val="24"/>
        </w:rPr>
        <w:t>Или «</w:t>
      </w:r>
      <w:r w:rsidR="0098014A" w:rsidRPr="00BA40D8">
        <w:rPr>
          <w:sz w:val="24"/>
        </w:rPr>
        <w:t>Отгадайте загадки, они вам подскажут тему сегодняшнего занятия»</w:t>
      </w:r>
      <w:r w:rsidR="00B771DC" w:rsidRPr="00BA40D8">
        <w:rPr>
          <w:sz w:val="24"/>
        </w:rPr>
        <w:t>,</w:t>
      </w:r>
    </w:p>
    <w:p w:rsidR="0098014A" w:rsidRPr="00BA40D8" w:rsidRDefault="0098014A" w:rsidP="0098014A">
      <w:pPr>
        <w:rPr>
          <w:sz w:val="24"/>
        </w:rPr>
      </w:pPr>
      <w:r w:rsidRPr="00BA40D8">
        <w:rPr>
          <w:sz w:val="24"/>
        </w:rPr>
        <w:t xml:space="preserve"> </w:t>
      </w:r>
      <w:r w:rsidR="00E665C4" w:rsidRPr="00BA40D8">
        <w:rPr>
          <w:sz w:val="24"/>
        </w:rPr>
        <w:t>«чудесный мешочек», «</w:t>
      </w:r>
      <w:r w:rsidRPr="00BA40D8">
        <w:rPr>
          <w:sz w:val="24"/>
        </w:rPr>
        <w:t>приход сказочных персонажей» и т.д.</w:t>
      </w:r>
    </w:p>
    <w:p w:rsidR="0098014A" w:rsidRPr="00BA40D8" w:rsidRDefault="0098014A" w:rsidP="0098014A">
      <w:pPr>
        <w:rPr>
          <w:sz w:val="24"/>
        </w:rPr>
      </w:pPr>
      <w:r w:rsidRPr="00BA40D8">
        <w:rPr>
          <w:sz w:val="24"/>
        </w:rPr>
        <w:t>          Мотивация может быть разной:</w:t>
      </w:r>
    </w:p>
    <w:p w:rsidR="0098014A" w:rsidRPr="00BA40D8" w:rsidRDefault="0098014A" w:rsidP="0098014A">
      <w:pPr>
        <w:rPr>
          <w:sz w:val="24"/>
        </w:rPr>
      </w:pPr>
      <w:r w:rsidRPr="00BA40D8">
        <w:rPr>
          <w:sz w:val="24"/>
        </w:rPr>
        <w:t>- игровая мотивация – помогаем игрушкам и сказочным персонажам решать их проблемы.</w:t>
      </w:r>
    </w:p>
    <w:p w:rsidR="0098014A" w:rsidRPr="00BA40D8" w:rsidRDefault="0098014A" w:rsidP="0098014A">
      <w:pPr>
        <w:rPr>
          <w:sz w:val="24"/>
        </w:rPr>
      </w:pPr>
      <w:r w:rsidRPr="00BA40D8">
        <w:rPr>
          <w:sz w:val="24"/>
        </w:rPr>
        <w:t>- мотивация общения – в условиях помощи взрослому.</w:t>
      </w:r>
    </w:p>
    <w:p w:rsidR="0098014A" w:rsidRPr="00BA40D8" w:rsidRDefault="0098014A" w:rsidP="0098014A">
      <w:pPr>
        <w:rPr>
          <w:sz w:val="24"/>
        </w:rPr>
      </w:pPr>
      <w:r w:rsidRPr="00BA40D8">
        <w:rPr>
          <w:sz w:val="24"/>
        </w:rPr>
        <w:lastRenderedPageBreak/>
        <w:t>- мотив личной заинтересованности.</w:t>
      </w:r>
    </w:p>
    <w:p w:rsidR="0098014A" w:rsidRPr="00BA40D8" w:rsidRDefault="0098014A" w:rsidP="0098014A">
      <w:pPr>
        <w:rPr>
          <w:sz w:val="24"/>
        </w:rPr>
      </w:pPr>
      <w:r w:rsidRPr="00BA40D8">
        <w:rPr>
          <w:sz w:val="24"/>
        </w:rPr>
        <w:t>- познавательный мотив – желание узнать новое, интересное, научиться чему-либо.</w:t>
      </w:r>
    </w:p>
    <w:p w:rsidR="00E665C4" w:rsidRPr="00BA40D8" w:rsidRDefault="00E665C4" w:rsidP="00E665C4">
      <w:pPr>
        <w:rPr>
          <w:sz w:val="24"/>
        </w:rPr>
      </w:pPr>
      <w:r w:rsidRPr="00BA40D8">
        <w:rPr>
          <w:sz w:val="24"/>
        </w:rPr>
        <w:t>Характерными признаками ребенка, медленно включающегося, долго думающего, со слабой памятью, является его неумение сосредотачиваться на задании, неумение выслушивать задание до конца, вдумываться в его суть: что надо делать и как делать. Нередко ребенок улавливает только суть или начало задания, детали он пропускает. Это значит, что ребенок не внимателен и это влечет за собой цепочку неудач. Если ребенок теряет любознательность, это ограничивает возможности развития. Для этого я использую специальные приемы.</w:t>
      </w:r>
    </w:p>
    <w:p w:rsidR="00E665C4" w:rsidRPr="00BA40D8" w:rsidRDefault="00E665C4" w:rsidP="00E665C4">
      <w:pPr>
        <w:rPr>
          <w:sz w:val="24"/>
        </w:rPr>
      </w:pPr>
      <w:r w:rsidRPr="00BA40D8">
        <w:rPr>
          <w:sz w:val="24"/>
        </w:rPr>
        <w:t>На этапе регуляционного компонента – вербализация задания (цель, содержание, прав…)             «Расскажи, что ты будешь делать?»</w:t>
      </w:r>
    </w:p>
    <w:p w:rsidR="00E665C4" w:rsidRPr="00BA40D8" w:rsidRDefault="00E665C4" w:rsidP="00E665C4">
      <w:pPr>
        <w:rPr>
          <w:sz w:val="24"/>
        </w:rPr>
      </w:pPr>
      <w:r w:rsidRPr="00BA40D8">
        <w:rPr>
          <w:sz w:val="24"/>
        </w:rPr>
        <w:t>Программирование предстоящей деятельности: «Расскажи, как ты будешь делать? Что сначала, что потом, что в конце?»</w:t>
      </w:r>
    </w:p>
    <w:p w:rsidR="00E665C4" w:rsidRPr="00BA40D8" w:rsidRDefault="00E665C4" w:rsidP="00E665C4">
      <w:pPr>
        <w:rPr>
          <w:sz w:val="24"/>
        </w:rPr>
      </w:pPr>
      <w:r w:rsidRPr="00BA40D8">
        <w:rPr>
          <w:sz w:val="24"/>
        </w:rPr>
        <w:t>При необходимости уточнения и правильного речевого оформления деятельности привлекаю других детей:</w:t>
      </w:r>
    </w:p>
    <w:p w:rsidR="00E665C4" w:rsidRPr="00BA40D8" w:rsidRDefault="00E665C4" w:rsidP="00E665C4">
      <w:pPr>
        <w:rPr>
          <w:sz w:val="24"/>
        </w:rPr>
      </w:pPr>
      <w:r w:rsidRPr="00BA40D8">
        <w:rPr>
          <w:sz w:val="24"/>
        </w:rPr>
        <w:t>«Кто лучше о</w:t>
      </w:r>
      <w:r w:rsidR="00B771DC" w:rsidRPr="00BA40D8">
        <w:rPr>
          <w:sz w:val="24"/>
        </w:rPr>
        <w:t>бъяснит Артему</w:t>
      </w:r>
      <w:r w:rsidRPr="00BA40D8">
        <w:rPr>
          <w:sz w:val="24"/>
        </w:rPr>
        <w:t xml:space="preserve"> задание?» или «Кто скажет понятно для всех, тот получит фишку»</w:t>
      </w:r>
    </w:p>
    <w:p w:rsidR="00E665C4" w:rsidRPr="00BA40D8" w:rsidRDefault="00E665C4" w:rsidP="00E665C4">
      <w:pPr>
        <w:rPr>
          <w:sz w:val="24"/>
        </w:rPr>
      </w:pPr>
      <w:r w:rsidRPr="00BA40D8">
        <w:rPr>
          <w:sz w:val="24"/>
        </w:rPr>
        <w:t xml:space="preserve">Эти вопросы-задания помогают повысить уровень выполнения и осознания учебных действий. </w:t>
      </w:r>
    </w:p>
    <w:p w:rsidR="00053962" w:rsidRPr="00BA40D8" w:rsidRDefault="00053962" w:rsidP="00053962">
      <w:pPr>
        <w:rPr>
          <w:sz w:val="24"/>
        </w:rPr>
      </w:pPr>
      <w:r w:rsidRPr="00BA40D8">
        <w:rPr>
          <w:sz w:val="24"/>
        </w:rPr>
        <w:t>В процессе работы с детьми на занятиях по ознакомлению с окружающим не только расширяется кругозор, но и развиваются мыслительные операции, обогащается пассивный и активный словарь, развивается познавательная активность. Детей учим выделять существенные признаки в предметах и явлениях окружающей действительности, производить анализ и синтез, устанавливать простейшие взаимосвязи. Для формирования понятий использую такие логические приемы как анализ, синтез, абстрагирование, обобщение, классификация, сравнение. Активизирую мыслительную деятельность через упражнения, задания, игры: «Назови части, которые составляют целое» (У стула есть - спинка, сиденье, ножки) – анализ.</w:t>
      </w:r>
    </w:p>
    <w:p w:rsidR="00053962" w:rsidRPr="00BA40D8" w:rsidRDefault="00053962" w:rsidP="00053962">
      <w:pPr>
        <w:rPr>
          <w:sz w:val="24"/>
        </w:rPr>
      </w:pPr>
      <w:r w:rsidRPr="00BA40D8">
        <w:rPr>
          <w:sz w:val="24"/>
        </w:rPr>
        <w:t>«Части-целого» (Перья, клюв, крылья, хвост – это птица) – синтез.</w:t>
      </w:r>
    </w:p>
    <w:p w:rsidR="00053962" w:rsidRPr="00BA40D8" w:rsidRDefault="00053962" w:rsidP="00053962">
      <w:pPr>
        <w:rPr>
          <w:sz w:val="24"/>
        </w:rPr>
      </w:pPr>
      <w:r w:rsidRPr="00BA40D8">
        <w:rPr>
          <w:sz w:val="24"/>
        </w:rPr>
        <w:t>«Назови одним словом» - обобщение. (Куртка, пальто, брюки – это одежда)</w:t>
      </w:r>
    </w:p>
    <w:p w:rsidR="00053962" w:rsidRPr="00BA40D8" w:rsidRDefault="00053962" w:rsidP="00053962">
      <w:pPr>
        <w:rPr>
          <w:sz w:val="24"/>
        </w:rPr>
      </w:pPr>
      <w:r w:rsidRPr="00BA40D8">
        <w:rPr>
          <w:sz w:val="24"/>
        </w:rPr>
        <w:t>«Я начну, а ты продолжи» - конкретизация (мебель- это…)</w:t>
      </w:r>
    </w:p>
    <w:p w:rsidR="00053962" w:rsidRPr="00BA40D8" w:rsidRDefault="00053962" w:rsidP="00053962">
      <w:pPr>
        <w:rPr>
          <w:sz w:val="24"/>
        </w:rPr>
      </w:pPr>
      <w:r w:rsidRPr="00BA40D8">
        <w:rPr>
          <w:sz w:val="24"/>
        </w:rPr>
        <w:t xml:space="preserve">«Разложи на </w:t>
      </w:r>
      <w:r w:rsidR="00D272F3" w:rsidRPr="00BA40D8">
        <w:rPr>
          <w:sz w:val="24"/>
        </w:rPr>
        <w:t>кучки» - классификация по сенсор</w:t>
      </w:r>
      <w:r w:rsidRPr="00BA40D8">
        <w:rPr>
          <w:sz w:val="24"/>
        </w:rPr>
        <w:t>ному, родовому, видовому признаку.</w:t>
      </w:r>
    </w:p>
    <w:p w:rsidR="00053962" w:rsidRPr="00BA40D8" w:rsidRDefault="00053962" w:rsidP="00053962">
      <w:pPr>
        <w:rPr>
          <w:sz w:val="24"/>
        </w:rPr>
      </w:pPr>
      <w:r w:rsidRPr="00BA40D8">
        <w:rPr>
          <w:sz w:val="24"/>
        </w:rPr>
        <w:t>«Чем похожи, чем отличаются» -сравнение. (Н: автобус – трамвай; люди – звери)</w:t>
      </w:r>
    </w:p>
    <w:p w:rsidR="0098014A" w:rsidRPr="00BA40D8" w:rsidRDefault="0098014A" w:rsidP="007E73AF">
      <w:pPr>
        <w:rPr>
          <w:sz w:val="24"/>
        </w:rPr>
      </w:pPr>
    </w:p>
    <w:p w:rsidR="00C9768C" w:rsidRPr="00BA40D8" w:rsidRDefault="00C9768C" w:rsidP="00C9768C">
      <w:pPr>
        <w:rPr>
          <w:sz w:val="24"/>
        </w:rPr>
      </w:pPr>
      <w:r w:rsidRPr="00BA40D8">
        <w:rPr>
          <w:sz w:val="24"/>
        </w:rPr>
        <w:t>У детей с ЗПР все эти предпосылки развития мышления в той или иной степени нарушены. Дети с трудом концентрируются на задании. У этих детей нарушено восприятие, они имеют в своем арсенале довольно скудный опыт – все это определяет особенности мышления ребенка с задержкой психического развития.</w:t>
      </w:r>
    </w:p>
    <w:p w:rsidR="00C9768C" w:rsidRPr="00BA40D8" w:rsidRDefault="00C9768C" w:rsidP="00C9768C">
      <w:pPr>
        <w:rPr>
          <w:sz w:val="24"/>
        </w:rPr>
      </w:pPr>
      <w:r w:rsidRPr="00BA40D8">
        <w:rPr>
          <w:sz w:val="24"/>
        </w:rPr>
        <w:lastRenderedPageBreak/>
        <w:t>Та сторона познавательных процессов, которая у ребенка нарушается, связана с нарушением одного из компонентов мышления.</w:t>
      </w:r>
    </w:p>
    <w:p w:rsidR="00C9768C" w:rsidRPr="00BA40D8" w:rsidRDefault="00C9768C" w:rsidP="00C9768C">
      <w:pPr>
        <w:rPr>
          <w:sz w:val="24"/>
        </w:rPr>
      </w:pPr>
      <w:r w:rsidRPr="00BA40D8">
        <w:rPr>
          <w:sz w:val="24"/>
        </w:rPr>
        <w:t>У детей с ЗПР страдает связная речь, нарушена способность планировать свою деятельность с помощью речи; нарушена внутренняя речь – активное средство логического мышления ребенка.</w:t>
      </w:r>
    </w:p>
    <w:p w:rsidR="00C9768C" w:rsidRPr="00BA40D8" w:rsidRDefault="00C56A09" w:rsidP="00C9768C">
      <w:pPr>
        <w:rPr>
          <w:sz w:val="24"/>
        </w:rPr>
      </w:pPr>
      <w:r w:rsidRPr="00BA40D8">
        <w:rPr>
          <w:sz w:val="24"/>
        </w:rPr>
        <w:t xml:space="preserve">Вот некоторые приемы и методы развития мыслительных операций </w:t>
      </w:r>
      <w:r w:rsidR="008F7648" w:rsidRPr="00BA40D8">
        <w:rPr>
          <w:sz w:val="24"/>
        </w:rPr>
        <w:t>у детей с ЗПР</w:t>
      </w:r>
    </w:p>
    <w:p w:rsidR="00847E7D" w:rsidRPr="00BA40D8" w:rsidRDefault="00C56A09" w:rsidP="00C9768C">
      <w:pPr>
        <w:rPr>
          <w:sz w:val="24"/>
        </w:rPr>
      </w:pPr>
      <w:r w:rsidRPr="00BA40D8">
        <w:rPr>
          <w:sz w:val="24"/>
        </w:rPr>
        <w:t>1.Развитию наглядно-образного мышления способствуют след</w:t>
      </w:r>
      <w:r w:rsidR="008F7648" w:rsidRPr="00BA40D8">
        <w:rPr>
          <w:sz w:val="24"/>
        </w:rPr>
        <w:t>ующие виды заданий: рисование, прохождение лабиринтов, конструирование по образцу и словесной инструкции, а также по собственному замыслу, когда ребенок вначале придумывает объект конструирования, а затем самостоятельно его реализует.</w:t>
      </w:r>
    </w:p>
    <w:p w:rsidR="0092074C" w:rsidRPr="00BA40D8" w:rsidRDefault="00847E7D" w:rsidP="00C9768C">
      <w:pPr>
        <w:rPr>
          <w:sz w:val="24"/>
        </w:rPr>
      </w:pPr>
      <w:r w:rsidRPr="00BA40D8">
        <w:rPr>
          <w:sz w:val="24"/>
        </w:rPr>
        <w:t xml:space="preserve">2. </w:t>
      </w:r>
      <w:r w:rsidR="00655604" w:rsidRPr="00BA40D8">
        <w:rPr>
          <w:sz w:val="24"/>
        </w:rPr>
        <w:t xml:space="preserve">Метод обучения детей модельному конструированию, разработанный А. Р. </w:t>
      </w:r>
      <w:proofErr w:type="spellStart"/>
      <w:proofErr w:type="gramStart"/>
      <w:r w:rsidR="00655604" w:rsidRPr="00BA40D8">
        <w:rPr>
          <w:sz w:val="24"/>
        </w:rPr>
        <w:t>Лурия</w:t>
      </w:r>
      <w:proofErr w:type="spellEnd"/>
      <w:r w:rsidR="00655604" w:rsidRPr="00BA40D8">
        <w:rPr>
          <w:sz w:val="24"/>
        </w:rPr>
        <w:t xml:space="preserve">  (</w:t>
      </w:r>
      <w:proofErr w:type="gramEnd"/>
      <w:r w:rsidR="00655604" w:rsidRPr="00BA40D8">
        <w:rPr>
          <w:sz w:val="24"/>
        </w:rPr>
        <w:t>1948)</w:t>
      </w:r>
      <w:r w:rsidR="008F7648" w:rsidRPr="00BA40D8">
        <w:rPr>
          <w:sz w:val="24"/>
        </w:rPr>
        <w:t xml:space="preserve"> </w:t>
      </w:r>
      <w:r w:rsidR="00655604" w:rsidRPr="00BA40D8">
        <w:rPr>
          <w:sz w:val="24"/>
        </w:rPr>
        <w:t xml:space="preserve"> представляет особый интерес. Суть этого метода заключается в том, что</w:t>
      </w:r>
      <w:r w:rsidR="002F7DDE" w:rsidRPr="00BA40D8">
        <w:rPr>
          <w:sz w:val="24"/>
        </w:rPr>
        <w:t xml:space="preserve"> модель-образец предлагает ребенку определенную задачу, но не дает способа ее решения.  </w:t>
      </w:r>
      <w:r w:rsidR="0092074C" w:rsidRPr="00BA40D8">
        <w:rPr>
          <w:sz w:val="24"/>
        </w:rPr>
        <w:t xml:space="preserve">             Конструирование по</w:t>
      </w:r>
      <w:r w:rsidR="002F7DDE" w:rsidRPr="00BA40D8">
        <w:rPr>
          <w:sz w:val="24"/>
        </w:rPr>
        <w:t xml:space="preserve">   </w:t>
      </w:r>
      <w:r w:rsidR="0092074C" w:rsidRPr="00BA40D8">
        <w:rPr>
          <w:sz w:val="24"/>
        </w:rPr>
        <w:t>моделям формирует у детей ориентировочную деятельность, способствует развитию самоконтроля.</w:t>
      </w:r>
    </w:p>
    <w:p w:rsidR="00DF12C0" w:rsidRPr="00BA40D8" w:rsidRDefault="0092074C" w:rsidP="00C9768C">
      <w:pPr>
        <w:rPr>
          <w:sz w:val="24"/>
        </w:rPr>
      </w:pPr>
      <w:r w:rsidRPr="00BA40D8">
        <w:rPr>
          <w:sz w:val="24"/>
        </w:rPr>
        <w:t>3. Для развития наглядно-образного мышления рекомендуется</w:t>
      </w:r>
      <w:r w:rsidR="00C313BB" w:rsidRPr="00BA40D8">
        <w:rPr>
          <w:sz w:val="24"/>
        </w:rPr>
        <w:t xml:space="preserve"> использовать различные виды заданий с палочками (выложить фигуру из определенного числа палочек, перенести одну из них с тем, чтобы получить другое изображение</w:t>
      </w:r>
      <w:r w:rsidR="00DF12C0" w:rsidRPr="00BA40D8">
        <w:rPr>
          <w:sz w:val="24"/>
        </w:rPr>
        <w:t>)</w:t>
      </w:r>
    </w:p>
    <w:p w:rsidR="008D202C" w:rsidRPr="00BA40D8" w:rsidRDefault="00DF12C0" w:rsidP="00C9768C">
      <w:pPr>
        <w:rPr>
          <w:sz w:val="24"/>
        </w:rPr>
      </w:pPr>
      <w:r w:rsidRPr="00BA40D8">
        <w:rPr>
          <w:sz w:val="24"/>
        </w:rPr>
        <w:t xml:space="preserve">    Задание с палочками, такие как «Составить 2 равных треугольника из 5 палочек» или «Составить 2 равных квадрата из 7 палочек» и многие другие, развивают не только наглядно-образное, но и </w:t>
      </w:r>
      <w:r w:rsidR="008D202C" w:rsidRPr="00BA40D8">
        <w:rPr>
          <w:sz w:val="24"/>
        </w:rPr>
        <w:t xml:space="preserve"> </w:t>
      </w:r>
      <w:r w:rsidRPr="00BA40D8">
        <w:rPr>
          <w:sz w:val="24"/>
        </w:rPr>
        <w:t xml:space="preserve"> пространственное мышлени</w:t>
      </w:r>
      <w:r w:rsidR="008D202C" w:rsidRPr="00BA40D8">
        <w:rPr>
          <w:sz w:val="24"/>
        </w:rPr>
        <w:t>е.</w:t>
      </w:r>
      <w:r w:rsidRPr="00BA40D8">
        <w:rPr>
          <w:sz w:val="24"/>
        </w:rPr>
        <w:t xml:space="preserve"> </w:t>
      </w:r>
      <w:r w:rsidR="002F7DDE" w:rsidRPr="00BA40D8">
        <w:rPr>
          <w:sz w:val="24"/>
        </w:rPr>
        <w:t xml:space="preserve">  </w:t>
      </w:r>
    </w:p>
    <w:p w:rsidR="008D202C" w:rsidRPr="00BA40D8" w:rsidRDefault="00332C30" w:rsidP="00C9768C">
      <w:pPr>
        <w:rPr>
          <w:sz w:val="24"/>
        </w:rPr>
      </w:pPr>
      <w:r w:rsidRPr="00BA40D8">
        <w:rPr>
          <w:sz w:val="24"/>
        </w:rPr>
        <w:t>4</w:t>
      </w:r>
      <w:r w:rsidR="008D202C" w:rsidRPr="00BA40D8">
        <w:rPr>
          <w:sz w:val="24"/>
        </w:rPr>
        <w:t xml:space="preserve">. Для развития логического мышления можно использовать разнообразные упражнения:   </w:t>
      </w:r>
    </w:p>
    <w:p w:rsidR="00332C30" w:rsidRPr="00BA40D8" w:rsidRDefault="008D202C" w:rsidP="00C9768C">
      <w:pPr>
        <w:rPr>
          <w:sz w:val="24"/>
        </w:rPr>
      </w:pPr>
      <w:r w:rsidRPr="00BA40D8">
        <w:rPr>
          <w:sz w:val="24"/>
        </w:rPr>
        <w:t>а). «Восстанови рассказ»</w:t>
      </w:r>
      <w:r w:rsidR="00777F50" w:rsidRPr="00BA40D8">
        <w:rPr>
          <w:sz w:val="24"/>
        </w:rPr>
        <w:t xml:space="preserve"> -</w:t>
      </w:r>
      <w:r w:rsidRPr="00BA40D8">
        <w:rPr>
          <w:sz w:val="24"/>
        </w:rPr>
        <w:t xml:space="preserve"> упражнение заключается в придумывании недостающих частей рассказа.  Составление рассказа имеет важное значение</w:t>
      </w:r>
      <w:r w:rsidR="002F7DDE" w:rsidRPr="00BA40D8">
        <w:rPr>
          <w:sz w:val="24"/>
        </w:rPr>
        <w:t xml:space="preserve"> </w:t>
      </w:r>
      <w:r w:rsidRPr="00BA40D8">
        <w:rPr>
          <w:sz w:val="24"/>
        </w:rPr>
        <w:t>для развития речи, обогащения словарного запаса, стимулирует</w:t>
      </w:r>
      <w:r w:rsidR="00332C30" w:rsidRPr="00BA40D8">
        <w:rPr>
          <w:sz w:val="24"/>
        </w:rPr>
        <w:t xml:space="preserve"> воображение и фантазию.</w:t>
      </w:r>
    </w:p>
    <w:p w:rsidR="00C56A09" w:rsidRPr="00BA40D8" w:rsidRDefault="00332C30" w:rsidP="00C9768C">
      <w:pPr>
        <w:rPr>
          <w:sz w:val="24"/>
        </w:rPr>
      </w:pPr>
      <w:r w:rsidRPr="00BA40D8">
        <w:rPr>
          <w:sz w:val="24"/>
        </w:rPr>
        <w:t>б). «Составь предложение»</w:t>
      </w:r>
      <w:r w:rsidR="00777F50" w:rsidRPr="00BA40D8">
        <w:rPr>
          <w:sz w:val="24"/>
        </w:rPr>
        <w:t xml:space="preserve"> - упражнение развивает способности у детей быстро устанавливать   разнообразные св</w:t>
      </w:r>
      <w:r w:rsidR="006573CE" w:rsidRPr="00BA40D8">
        <w:rPr>
          <w:sz w:val="24"/>
        </w:rPr>
        <w:t>язи между привычными предметами, создавать новые целостные образы из отдельных разрозненных элементов.</w:t>
      </w:r>
      <w:r w:rsidR="002F7DDE" w:rsidRPr="00BA40D8">
        <w:rPr>
          <w:sz w:val="24"/>
        </w:rPr>
        <w:t xml:space="preserve">                 </w:t>
      </w:r>
    </w:p>
    <w:p w:rsidR="002F7DDE" w:rsidRPr="00BA40D8" w:rsidRDefault="00074A8C" w:rsidP="00C9768C">
      <w:pPr>
        <w:rPr>
          <w:sz w:val="24"/>
        </w:rPr>
      </w:pPr>
      <w:r w:rsidRPr="00BA40D8">
        <w:rPr>
          <w:sz w:val="24"/>
        </w:rPr>
        <w:t xml:space="preserve">в). «Исключение лишнего» -задача состоит в том, чтобы исключить один </w:t>
      </w:r>
      <w:r w:rsidR="000D170E" w:rsidRPr="00BA40D8">
        <w:rPr>
          <w:sz w:val="24"/>
        </w:rPr>
        <w:t>п</w:t>
      </w:r>
      <w:r w:rsidR="000266AE" w:rsidRPr="00BA40D8">
        <w:rPr>
          <w:sz w:val="24"/>
        </w:rPr>
        <w:t>редмет, который не имеет общего признака</w:t>
      </w:r>
      <w:r w:rsidR="000D170E" w:rsidRPr="00BA40D8">
        <w:rPr>
          <w:sz w:val="24"/>
        </w:rPr>
        <w:t xml:space="preserve"> </w:t>
      </w:r>
      <w:r w:rsidRPr="00BA40D8">
        <w:rPr>
          <w:sz w:val="24"/>
        </w:rPr>
        <w:t>с другими предметами.</w:t>
      </w:r>
    </w:p>
    <w:p w:rsidR="004D2D73" w:rsidRPr="00BA40D8" w:rsidRDefault="00732B12">
      <w:pPr>
        <w:rPr>
          <w:sz w:val="24"/>
        </w:rPr>
      </w:pPr>
      <w:r w:rsidRPr="00BA40D8">
        <w:rPr>
          <w:sz w:val="24"/>
        </w:rPr>
        <w:t>Различные игры и занятия, все то, чем занимается ребенок до школы, развивают у него такие мыслительные операции, как обобщение, сравнение, абстрагирование, классификация, установление причинно-следственных связей,</w:t>
      </w:r>
      <w:r w:rsidR="004D2D73" w:rsidRPr="00BA40D8">
        <w:rPr>
          <w:sz w:val="24"/>
        </w:rPr>
        <w:t xml:space="preserve"> </w:t>
      </w:r>
      <w:r w:rsidRPr="00BA40D8">
        <w:rPr>
          <w:sz w:val="24"/>
        </w:rPr>
        <w:t>понимание</w:t>
      </w:r>
      <w:r w:rsidR="004D2D73" w:rsidRPr="00BA40D8">
        <w:rPr>
          <w:sz w:val="24"/>
        </w:rPr>
        <w:t xml:space="preserve"> взаимозавис</w:t>
      </w:r>
      <w:r w:rsidR="006D4541" w:rsidRPr="00BA40D8">
        <w:rPr>
          <w:sz w:val="24"/>
        </w:rPr>
        <w:t>имостей, способность рассуждать.</w:t>
      </w:r>
    </w:p>
    <w:p w:rsidR="00BA40D8" w:rsidRPr="00BA40D8" w:rsidRDefault="00BA40D8">
      <w:pPr>
        <w:rPr>
          <w:sz w:val="24"/>
        </w:rPr>
      </w:pPr>
    </w:p>
    <w:sectPr w:rsidR="00BA40D8" w:rsidRPr="00BA40D8">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0D8" w:rsidRDefault="00BA40D8" w:rsidP="00BA40D8">
      <w:pPr>
        <w:spacing w:after="0" w:line="240" w:lineRule="auto"/>
      </w:pPr>
      <w:r>
        <w:separator/>
      </w:r>
    </w:p>
  </w:endnote>
  <w:endnote w:type="continuationSeparator" w:id="0">
    <w:p w:rsidR="00BA40D8" w:rsidRDefault="00BA40D8" w:rsidP="00BA4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1672417"/>
      <w:docPartObj>
        <w:docPartGallery w:val="Page Numbers (Bottom of Page)"/>
        <w:docPartUnique/>
      </w:docPartObj>
    </w:sdtPr>
    <w:sdtContent>
      <w:p w:rsidR="00BA40D8" w:rsidRDefault="00BA40D8">
        <w:pPr>
          <w:pStyle w:val="a7"/>
          <w:jc w:val="right"/>
        </w:pPr>
        <w:r>
          <w:fldChar w:fldCharType="begin"/>
        </w:r>
        <w:r>
          <w:instrText>PAGE   \* MERGEFORMAT</w:instrText>
        </w:r>
        <w:r>
          <w:fldChar w:fldCharType="separate"/>
        </w:r>
        <w:r>
          <w:rPr>
            <w:noProof/>
          </w:rPr>
          <w:t>5</w:t>
        </w:r>
        <w:r>
          <w:fldChar w:fldCharType="end"/>
        </w:r>
      </w:p>
    </w:sdtContent>
  </w:sdt>
  <w:p w:rsidR="00BA40D8" w:rsidRDefault="00BA40D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0D8" w:rsidRDefault="00BA40D8" w:rsidP="00BA40D8">
      <w:pPr>
        <w:spacing w:after="0" w:line="240" w:lineRule="auto"/>
      </w:pPr>
      <w:r>
        <w:separator/>
      </w:r>
    </w:p>
  </w:footnote>
  <w:footnote w:type="continuationSeparator" w:id="0">
    <w:p w:rsidR="00BA40D8" w:rsidRDefault="00BA40D8" w:rsidP="00BA40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D5915"/>
    <w:multiLevelType w:val="multilevel"/>
    <w:tmpl w:val="6ACC7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BA4A07"/>
    <w:multiLevelType w:val="multilevel"/>
    <w:tmpl w:val="7E086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F9E"/>
    <w:rsid w:val="000266AE"/>
    <w:rsid w:val="00053962"/>
    <w:rsid w:val="0007367A"/>
    <w:rsid w:val="00074A8C"/>
    <w:rsid w:val="000D170E"/>
    <w:rsid w:val="00104AF9"/>
    <w:rsid w:val="00136D71"/>
    <w:rsid w:val="001E2178"/>
    <w:rsid w:val="0026182F"/>
    <w:rsid w:val="002F7DDE"/>
    <w:rsid w:val="00332C30"/>
    <w:rsid w:val="00387287"/>
    <w:rsid w:val="003A67A6"/>
    <w:rsid w:val="00490648"/>
    <w:rsid w:val="004B68B2"/>
    <w:rsid w:val="004D2D73"/>
    <w:rsid w:val="00562A4D"/>
    <w:rsid w:val="0058792F"/>
    <w:rsid w:val="005A4F9E"/>
    <w:rsid w:val="005F4BBC"/>
    <w:rsid w:val="00655604"/>
    <w:rsid w:val="006573CE"/>
    <w:rsid w:val="006D4541"/>
    <w:rsid w:val="00732B12"/>
    <w:rsid w:val="00777F50"/>
    <w:rsid w:val="007E73AF"/>
    <w:rsid w:val="008061BE"/>
    <w:rsid w:val="00847E7D"/>
    <w:rsid w:val="00894561"/>
    <w:rsid w:val="008B6733"/>
    <w:rsid w:val="008D202C"/>
    <w:rsid w:val="008F7648"/>
    <w:rsid w:val="0092074C"/>
    <w:rsid w:val="0098014A"/>
    <w:rsid w:val="009A17F0"/>
    <w:rsid w:val="00A3445F"/>
    <w:rsid w:val="00A94762"/>
    <w:rsid w:val="00B771DC"/>
    <w:rsid w:val="00BA007D"/>
    <w:rsid w:val="00BA40D8"/>
    <w:rsid w:val="00C313BB"/>
    <w:rsid w:val="00C56A09"/>
    <w:rsid w:val="00C75A84"/>
    <w:rsid w:val="00C9768C"/>
    <w:rsid w:val="00D272F3"/>
    <w:rsid w:val="00DF12C0"/>
    <w:rsid w:val="00E03DA6"/>
    <w:rsid w:val="00E47D3F"/>
    <w:rsid w:val="00E665C4"/>
    <w:rsid w:val="00F408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9DEB7"/>
  <w15:chartTrackingRefBased/>
  <w15:docId w15:val="{9275A3C1-6CC0-4848-8B02-6FEAEC9F4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9768C"/>
    <w:rPr>
      <w:color w:val="0563C1" w:themeColor="hyperlink"/>
      <w:u w:val="single"/>
    </w:rPr>
  </w:style>
  <w:style w:type="paragraph" w:styleId="a4">
    <w:name w:val="Normal (Web)"/>
    <w:basedOn w:val="a"/>
    <w:uiPriority w:val="99"/>
    <w:semiHidden/>
    <w:unhideWhenUsed/>
    <w:rsid w:val="00387287"/>
    <w:rPr>
      <w:rFonts w:ascii="Times New Roman" w:hAnsi="Times New Roman" w:cs="Times New Roman"/>
      <w:sz w:val="24"/>
      <w:szCs w:val="24"/>
    </w:rPr>
  </w:style>
  <w:style w:type="paragraph" w:styleId="a5">
    <w:name w:val="header"/>
    <w:basedOn w:val="a"/>
    <w:link w:val="a6"/>
    <w:uiPriority w:val="99"/>
    <w:unhideWhenUsed/>
    <w:rsid w:val="00BA40D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A40D8"/>
  </w:style>
  <w:style w:type="paragraph" w:styleId="a7">
    <w:name w:val="footer"/>
    <w:basedOn w:val="a"/>
    <w:link w:val="a8"/>
    <w:uiPriority w:val="99"/>
    <w:unhideWhenUsed/>
    <w:rsid w:val="00BA40D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A4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3391">
      <w:bodyDiv w:val="1"/>
      <w:marLeft w:val="0"/>
      <w:marRight w:val="0"/>
      <w:marTop w:val="0"/>
      <w:marBottom w:val="0"/>
      <w:divBdr>
        <w:top w:val="none" w:sz="0" w:space="0" w:color="auto"/>
        <w:left w:val="none" w:sz="0" w:space="0" w:color="auto"/>
        <w:bottom w:val="none" w:sz="0" w:space="0" w:color="auto"/>
        <w:right w:val="none" w:sz="0" w:space="0" w:color="auto"/>
      </w:divBdr>
    </w:div>
    <w:div w:id="591594712">
      <w:bodyDiv w:val="1"/>
      <w:marLeft w:val="0"/>
      <w:marRight w:val="0"/>
      <w:marTop w:val="0"/>
      <w:marBottom w:val="0"/>
      <w:divBdr>
        <w:top w:val="none" w:sz="0" w:space="0" w:color="auto"/>
        <w:left w:val="none" w:sz="0" w:space="0" w:color="auto"/>
        <w:bottom w:val="none" w:sz="0" w:space="0" w:color="auto"/>
        <w:right w:val="none" w:sz="0" w:space="0" w:color="auto"/>
      </w:divBdr>
    </w:div>
    <w:div w:id="771511959">
      <w:bodyDiv w:val="1"/>
      <w:marLeft w:val="0"/>
      <w:marRight w:val="0"/>
      <w:marTop w:val="0"/>
      <w:marBottom w:val="0"/>
      <w:divBdr>
        <w:top w:val="none" w:sz="0" w:space="0" w:color="auto"/>
        <w:left w:val="none" w:sz="0" w:space="0" w:color="auto"/>
        <w:bottom w:val="none" w:sz="0" w:space="0" w:color="auto"/>
        <w:right w:val="none" w:sz="0" w:space="0" w:color="auto"/>
      </w:divBdr>
      <w:divsChild>
        <w:div w:id="659381826">
          <w:marLeft w:val="0"/>
          <w:marRight w:val="0"/>
          <w:marTop w:val="0"/>
          <w:marBottom w:val="0"/>
          <w:divBdr>
            <w:top w:val="none" w:sz="0" w:space="0" w:color="auto"/>
            <w:left w:val="none" w:sz="0" w:space="0" w:color="auto"/>
            <w:bottom w:val="none" w:sz="0" w:space="0" w:color="auto"/>
            <w:right w:val="none" w:sz="0" w:space="0" w:color="auto"/>
          </w:divBdr>
          <w:divsChild>
            <w:div w:id="814491225">
              <w:marLeft w:val="0"/>
              <w:marRight w:val="0"/>
              <w:marTop w:val="0"/>
              <w:marBottom w:val="0"/>
              <w:divBdr>
                <w:top w:val="none" w:sz="0" w:space="0" w:color="auto"/>
                <w:left w:val="none" w:sz="0" w:space="0" w:color="auto"/>
                <w:bottom w:val="none" w:sz="0" w:space="0" w:color="auto"/>
                <w:right w:val="none" w:sz="0" w:space="0" w:color="auto"/>
              </w:divBdr>
              <w:divsChild>
                <w:div w:id="480772868">
                  <w:marLeft w:val="0"/>
                  <w:marRight w:val="0"/>
                  <w:marTop w:val="0"/>
                  <w:marBottom w:val="0"/>
                  <w:divBdr>
                    <w:top w:val="none" w:sz="0" w:space="0" w:color="auto"/>
                    <w:left w:val="none" w:sz="0" w:space="0" w:color="auto"/>
                    <w:bottom w:val="none" w:sz="0" w:space="0" w:color="auto"/>
                    <w:right w:val="none" w:sz="0" w:space="0" w:color="auto"/>
                  </w:divBdr>
                  <w:divsChild>
                    <w:div w:id="144784480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82311133">
      <w:bodyDiv w:val="1"/>
      <w:marLeft w:val="0"/>
      <w:marRight w:val="0"/>
      <w:marTop w:val="0"/>
      <w:marBottom w:val="0"/>
      <w:divBdr>
        <w:top w:val="none" w:sz="0" w:space="0" w:color="auto"/>
        <w:left w:val="none" w:sz="0" w:space="0" w:color="auto"/>
        <w:bottom w:val="none" w:sz="0" w:space="0" w:color="auto"/>
        <w:right w:val="none" w:sz="0" w:space="0" w:color="auto"/>
      </w:divBdr>
    </w:div>
    <w:div w:id="964235258">
      <w:bodyDiv w:val="1"/>
      <w:marLeft w:val="0"/>
      <w:marRight w:val="0"/>
      <w:marTop w:val="0"/>
      <w:marBottom w:val="0"/>
      <w:divBdr>
        <w:top w:val="none" w:sz="0" w:space="0" w:color="auto"/>
        <w:left w:val="none" w:sz="0" w:space="0" w:color="auto"/>
        <w:bottom w:val="none" w:sz="0" w:space="0" w:color="auto"/>
        <w:right w:val="none" w:sz="0" w:space="0" w:color="auto"/>
      </w:divBdr>
    </w:div>
    <w:div w:id="1266156498">
      <w:bodyDiv w:val="1"/>
      <w:marLeft w:val="0"/>
      <w:marRight w:val="0"/>
      <w:marTop w:val="0"/>
      <w:marBottom w:val="0"/>
      <w:divBdr>
        <w:top w:val="none" w:sz="0" w:space="0" w:color="auto"/>
        <w:left w:val="none" w:sz="0" w:space="0" w:color="auto"/>
        <w:bottom w:val="none" w:sz="0" w:space="0" w:color="auto"/>
        <w:right w:val="none" w:sz="0" w:space="0" w:color="auto"/>
      </w:divBdr>
    </w:div>
    <w:div w:id="1791586537">
      <w:bodyDiv w:val="1"/>
      <w:marLeft w:val="0"/>
      <w:marRight w:val="0"/>
      <w:marTop w:val="0"/>
      <w:marBottom w:val="0"/>
      <w:divBdr>
        <w:top w:val="none" w:sz="0" w:space="0" w:color="auto"/>
        <w:left w:val="none" w:sz="0" w:space="0" w:color="auto"/>
        <w:bottom w:val="none" w:sz="0" w:space="0" w:color="auto"/>
        <w:right w:val="none" w:sz="0" w:space="0" w:color="auto"/>
      </w:divBdr>
    </w:div>
    <w:div w:id="210595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842</TotalTime>
  <Pages>5</Pages>
  <Words>1800</Words>
  <Characters>10260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Администратор</cp:lastModifiedBy>
  <cp:revision>11</cp:revision>
  <dcterms:created xsi:type="dcterms:W3CDTF">2019-09-09T07:53:00Z</dcterms:created>
  <dcterms:modified xsi:type="dcterms:W3CDTF">2022-10-27T20:23:00Z</dcterms:modified>
</cp:coreProperties>
</file>