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EB" w:rsidRPr="0061420A" w:rsidRDefault="00491CEB" w:rsidP="00EE3757">
      <w:pPr>
        <w:pStyle w:val="a5"/>
        <w:spacing w:before="30" w:after="30" w:line="360" w:lineRule="auto"/>
        <w:jc w:val="center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Областной конкурс профессионального мастерства среди классных руководителей профессиональных образовательных организаций Самарской области</w:t>
      </w:r>
    </w:p>
    <w:p w:rsidR="00491CEB" w:rsidRPr="00EE3757" w:rsidRDefault="00491CEB" w:rsidP="00EE3757">
      <w:pPr>
        <w:pStyle w:val="a5"/>
        <w:spacing w:before="30" w:after="30" w:line="360" w:lineRule="auto"/>
        <w:jc w:val="center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 xml:space="preserve"> «Классный руководитель года» в 2021 году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Pr="00EE3757" w:rsidRDefault="00491CEB" w:rsidP="007838B6">
      <w:pPr>
        <w:pStyle w:val="a5"/>
        <w:spacing w:before="30" w:after="30" w:line="360" w:lineRule="auto"/>
        <w:jc w:val="center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Номинация: Профессиональное воспитание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Pr="008E6646" w:rsidRDefault="00491CEB" w:rsidP="00EE3757">
      <w:pPr>
        <w:pStyle w:val="a5"/>
        <w:spacing w:before="30" w:after="30" w:line="360" w:lineRule="auto"/>
        <w:jc w:val="center"/>
        <w:rPr>
          <w:rFonts w:ascii="Times New Roman" w:hAnsi="Times New Roman"/>
          <w:sz w:val="28"/>
          <w:szCs w:val="28"/>
        </w:rPr>
      </w:pPr>
      <w:r w:rsidRPr="008E6646">
        <w:rPr>
          <w:rFonts w:ascii="Times New Roman" w:hAnsi="Times New Roman"/>
          <w:sz w:val="28"/>
          <w:szCs w:val="28"/>
        </w:rPr>
        <w:t>Методическая разработка классного часа</w:t>
      </w:r>
    </w:p>
    <w:p w:rsidR="00491CEB" w:rsidRPr="008E6646" w:rsidRDefault="00491CEB" w:rsidP="00EE3757">
      <w:pPr>
        <w:pStyle w:val="a5"/>
        <w:spacing w:before="30" w:after="3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E6646">
        <w:rPr>
          <w:rFonts w:ascii="Times New Roman" w:hAnsi="Times New Roman"/>
          <w:sz w:val="28"/>
          <w:szCs w:val="28"/>
        </w:rPr>
        <w:t>Тема «</w:t>
      </w:r>
      <w:r w:rsidRPr="008E6646">
        <w:rPr>
          <w:rFonts w:ascii="Times New Roman" w:hAnsi="Times New Roman"/>
          <w:b/>
          <w:i/>
          <w:sz w:val="28"/>
          <w:szCs w:val="28"/>
        </w:rPr>
        <w:t>Профессия, которую я выбрал</w:t>
      </w:r>
      <w:r w:rsidRPr="008E6646">
        <w:rPr>
          <w:rFonts w:ascii="Times New Roman" w:hAnsi="Times New Roman"/>
          <w:i/>
          <w:sz w:val="28"/>
          <w:szCs w:val="28"/>
        </w:rPr>
        <w:t>»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</w:p>
    <w:p w:rsidR="00491CEB" w:rsidRPr="00EE3757" w:rsidRDefault="00491CEB" w:rsidP="007838B6">
      <w:pPr>
        <w:pStyle w:val="a5"/>
        <w:spacing w:before="30" w:after="30"/>
        <w:ind w:left="64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</w:t>
      </w:r>
      <w:r w:rsidRPr="00EE3757">
        <w:rPr>
          <w:rFonts w:ascii="Times New Roman" w:hAnsi="Times New Roman"/>
          <w:sz w:val="28"/>
          <w:szCs w:val="28"/>
        </w:rPr>
        <w:t>а:</w:t>
      </w:r>
    </w:p>
    <w:p w:rsidR="00491CEB" w:rsidRPr="00EE3757" w:rsidRDefault="00491CEB" w:rsidP="007838B6">
      <w:pPr>
        <w:pStyle w:val="a5"/>
        <w:spacing w:before="30" w:after="30"/>
        <w:ind w:left="6481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Классный руководитель</w:t>
      </w:r>
    </w:p>
    <w:p w:rsidR="00491CEB" w:rsidRDefault="00491CEB" w:rsidP="007838B6">
      <w:pPr>
        <w:pStyle w:val="a5"/>
        <w:spacing w:before="30" w:after="30"/>
        <w:ind w:left="648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«Губернский техникум м.р. Кошкинский»</w:t>
      </w:r>
    </w:p>
    <w:p w:rsidR="00491CEB" w:rsidRPr="00717AD4" w:rsidRDefault="00491CEB" w:rsidP="007838B6">
      <w:pPr>
        <w:pStyle w:val="a5"/>
        <w:spacing w:before="30" w:after="30"/>
        <w:ind w:left="6481"/>
        <w:rPr>
          <w:rFonts w:ascii="Times New Roman" w:hAnsi="Times New Roman"/>
          <w:sz w:val="28"/>
          <w:szCs w:val="28"/>
        </w:rPr>
      </w:pPr>
      <w:r w:rsidRPr="00717AD4">
        <w:rPr>
          <w:rFonts w:ascii="Times New Roman" w:hAnsi="Times New Roman"/>
          <w:sz w:val="28"/>
          <w:szCs w:val="28"/>
        </w:rPr>
        <w:t>Нилова Наталия Александровна</w:t>
      </w: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center"/>
        <w:rPr>
          <w:rFonts w:ascii="Times New Roman" w:hAnsi="Times New Roman"/>
          <w:sz w:val="28"/>
          <w:szCs w:val="28"/>
        </w:rPr>
        <w:sectPr w:rsidR="00491CEB" w:rsidRPr="00EE3757" w:rsidSect="007838B6">
          <w:pgSz w:w="11990" w:h="16840"/>
          <w:pgMar w:top="113" w:right="266" w:bottom="828" w:left="176" w:header="663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с. </w:t>
      </w:r>
      <w:r w:rsidRPr="00EE3757">
        <w:rPr>
          <w:rFonts w:ascii="Times New Roman" w:hAnsi="Times New Roman"/>
          <w:sz w:val="28"/>
          <w:szCs w:val="28"/>
        </w:rPr>
        <w:t>Кошки, 2021</w:t>
      </w:r>
    </w:p>
    <w:p w:rsidR="00491CEB" w:rsidRPr="00EE3757" w:rsidRDefault="00491CEB" w:rsidP="00EE3757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75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91CEB" w:rsidRPr="00EE3757" w:rsidRDefault="00491CEB" w:rsidP="00EE375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Классный час на тему: «</w:t>
      </w:r>
      <w:r w:rsidRPr="00EE3757">
        <w:rPr>
          <w:rFonts w:ascii="Times New Roman" w:hAnsi="Times New Roman"/>
          <w:b/>
          <w:i/>
          <w:sz w:val="28"/>
          <w:szCs w:val="28"/>
        </w:rPr>
        <w:t>Профессия, которую я выбрал</w:t>
      </w:r>
      <w:r w:rsidRPr="00EE3757">
        <w:rPr>
          <w:rFonts w:ascii="Times New Roman" w:hAnsi="Times New Roman"/>
          <w:sz w:val="28"/>
          <w:szCs w:val="28"/>
        </w:rPr>
        <w:t>» организован со студентами 2 курса группы 2.26 по профессии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Мастер сельскохозяйственного производства</w:t>
      </w:r>
      <w:r w:rsidRPr="00EE3757">
        <w:rPr>
          <w:rFonts w:ascii="Times New Roman" w:hAnsi="Times New Roman"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>В качестве</w:t>
      </w:r>
      <w:r w:rsidRPr="00EE3757">
        <w:rPr>
          <w:rFonts w:ascii="Times New Roman" w:hAnsi="Times New Roman"/>
          <w:sz w:val="28"/>
          <w:szCs w:val="28"/>
        </w:rPr>
        <w:t xml:space="preserve"> подготовительн</w:t>
      </w:r>
      <w:r>
        <w:rPr>
          <w:rFonts w:ascii="Times New Roman" w:hAnsi="Times New Roman"/>
          <w:sz w:val="28"/>
          <w:szCs w:val="28"/>
        </w:rPr>
        <w:t>ой</w:t>
      </w:r>
      <w:r w:rsidRPr="00EE3757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EE3757">
        <w:rPr>
          <w:rFonts w:ascii="Times New Roman" w:hAnsi="Times New Roman"/>
          <w:sz w:val="28"/>
          <w:szCs w:val="28"/>
        </w:rPr>
        <w:t>среди студентов этой профес</w:t>
      </w:r>
      <w:r>
        <w:rPr>
          <w:rFonts w:ascii="Times New Roman" w:hAnsi="Times New Roman"/>
          <w:sz w:val="28"/>
          <w:szCs w:val="28"/>
        </w:rPr>
        <w:t xml:space="preserve">сии было проведено тестирование с целью узнать, </w:t>
      </w:r>
      <w:r w:rsidRPr="00EE3757">
        <w:rPr>
          <w:rFonts w:ascii="Times New Roman" w:hAnsi="Times New Roman"/>
          <w:sz w:val="28"/>
          <w:szCs w:val="28"/>
        </w:rPr>
        <w:t xml:space="preserve">насколько хорошо они знают особенности своей профессии, не разочаровались ли они в ней, планируют ли они оставаться верными своей профессии и т.д. Оказалось, что знания студентов-второкурсников  о выбранной профессии не велики, поэтому возникла необходимость пополнить и углубить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EE3757">
        <w:rPr>
          <w:rFonts w:ascii="Times New Roman" w:hAnsi="Times New Roman"/>
          <w:sz w:val="28"/>
          <w:szCs w:val="28"/>
        </w:rPr>
        <w:t>знания о профессии, перспективах р</w:t>
      </w:r>
      <w:r>
        <w:rPr>
          <w:rFonts w:ascii="Times New Roman" w:hAnsi="Times New Roman"/>
          <w:sz w:val="28"/>
          <w:szCs w:val="28"/>
        </w:rPr>
        <w:t>азвития и работы по выбранной профессии «Мастер сельскохозяйственного производства</w:t>
      </w:r>
      <w:r w:rsidRPr="00EE3757">
        <w:rPr>
          <w:rFonts w:ascii="Times New Roman" w:hAnsi="Times New Roman"/>
          <w:sz w:val="28"/>
          <w:szCs w:val="28"/>
        </w:rPr>
        <w:t>» в своем селе. Как показывает практика, только осознанный выбор и глубокое понимание своей профессии способствуют формированию целостной личности высококвалифицированного специалиста.</w:t>
      </w:r>
    </w:p>
    <w:p w:rsidR="00491CEB" w:rsidRDefault="00491CEB" w:rsidP="00EE375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E3757">
        <w:rPr>
          <w:rFonts w:ascii="Times New Roman" w:hAnsi="Times New Roman"/>
          <w:sz w:val="28"/>
          <w:szCs w:val="28"/>
        </w:rPr>
        <w:t>сновная задача классного часа – заложить в сознании студентов интерес к профессиональной деятельности, навыки самостоятельной оценки происходящих процессов, навыки творчества, что позволит им в дальнейшем успешно применять полученные теоретические знания и практические умения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491CEB" w:rsidRPr="007D68E0" w:rsidRDefault="00491CEB" w:rsidP="00296C4B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Современный национальный воспитательный идеал (согласно Концепции духовно-нравственного развития и воспита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ния личности гражданина России</w:t>
      </w:r>
      <w:r w:rsidRPr="00C75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75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национального народа РФ</w:t>
      </w:r>
      <w:r w:rsidRPr="00C75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C75E10">
        <w:rPr>
          <w:rFonts w:ascii="Times New Roman" w:hAnsi="Times New Roman"/>
          <w:color w:val="000000"/>
          <w:sz w:val="28"/>
          <w:szCs w:val="28"/>
        </w:rPr>
        <w:br/>
      </w:r>
      <w:r w:rsidRPr="00C75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Основным содержанием духовно-нравственного развития, воспитания и социализации являются базовые национальные ценности. Одн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ими</w:t>
      </w:r>
      <w:r w:rsidRPr="00C75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базовых национальных ценностей явля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C75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тся труд и творчество – уважение к труду, творчество и созидание, целеустремленность и настойчивость. Согласно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национальной ценности, классный час</w:t>
      </w:r>
      <w:r w:rsidRPr="00C75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преследует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 w:rsidRPr="007D68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цели: </w:t>
      </w:r>
      <w:r w:rsidRPr="007D68E0">
        <w:rPr>
          <w:rFonts w:ascii="Times New Roman" w:hAnsi="Times New Roman"/>
          <w:sz w:val="28"/>
          <w:szCs w:val="28"/>
        </w:rPr>
        <w:t>формировать</w:t>
      </w:r>
      <w:r w:rsidRPr="007D68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активную гражданскую позицию, демонстрирующ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</w:t>
      </w:r>
      <w:r w:rsidRPr="007D68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приверженность принципам честности, порядочности, открытости; </w:t>
      </w:r>
      <w:r w:rsidRPr="007D68E0">
        <w:rPr>
          <w:rFonts w:ascii="Times New Roman" w:hAnsi="Times New Roman"/>
          <w:sz w:val="28"/>
          <w:szCs w:val="28"/>
        </w:rPr>
        <w:t>воспитывать уважение к родной культуре, исторической памяти на основе принятия традиционных ценностей многонационального народа России</w:t>
      </w:r>
      <w:r>
        <w:rPr>
          <w:rFonts w:ascii="Times New Roman" w:hAnsi="Times New Roman"/>
          <w:sz w:val="28"/>
          <w:szCs w:val="28"/>
        </w:rPr>
        <w:t>;</w:t>
      </w:r>
      <w:r w:rsidRPr="007D68E0">
        <w:rPr>
          <w:rFonts w:ascii="Times New Roman" w:hAnsi="Times New Roman"/>
          <w:sz w:val="28"/>
          <w:szCs w:val="28"/>
        </w:rPr>
        <w:t xml:space="preserve"> развивать познавательный интерес к различным этнокультурным, социальным, конфессиональным традициям </w:t>
      </w:r>
      <w:r>
        <w:rPr>
          <w:rFonts w:ascii="Times New Roman" w:hAnsi="Times New Roman"/>
          <w:sz w:val="28"/>
          <w:szCs w:val="28"/>
        </w:rPr>
        <w:t>села, района, страны; с</w:t>
      </w:r>
      <w:r w:rsidRPr="007D68E0">
        <w:rPr>
          <w:rFonts w:ascii="Times New Roman" w:hAnsi="Times New Roman"/>
          <w:sz w:val="28"/>
          <w:szCs w:val="28"/>
        </w:rPr>
        <w:t>облюда</w:t>
      </w:r>
      <w:r>
        <w:rPr>
          <w:rFonts w:ascii="Times New Roman" w:hAnsi="Times New Roman"/>
          <w:sz w:val="28"/>
          <w:szCs w:val="28"/>
        </w:rPr>
        <w:t>ть</w:t>
      </w:r>
      <w:r w:rsidRPr="007D68E0">
        <w:rPr>
          <w:rFonts w:ascii="Times New Roman" w:hAnsi="Times New Roman"/>
          <w:sz w:val="28"/>
          <w:szCs w:val="28"/>
        </w:rPr>
        <w:t xml:space="preserve"> и пропагандир</w:t>
      </w:r>
      <w:r>
        <w:rPr>
          <w:rFonts w:ascii="Times New Roman" w:hAnsi="Times New Roman"/>
          <w:sz w:val="28"/>
          <w:szCs w:val="28"/>
        </w:rPr>
        <w:t>овать</w:t>
      </w:r>
      <w:r w:rsidRPr="007D68E0">
        <w:rPr>
          <w:rFonts w:ascii="Times New Roman" w:hAnsi="Times New Roman"/>
          <w:sz w:val="28"/>
          <w:szCs w:val="28"/>
        </w:rPr>
        <w:t xml:space="preserve"> правила здорового и б</w:t>
      </w:r>
      <w:r>
        <w:rPr>
          <w:rFonts w:ascii="Times New Roman" w:hAnsi="Times New Roman"/>
          <w:sz w:val="28"/>
          <w:szCs w:val="28"/>
        </w:rPr>
        <w:t>езопасного образа жизни, спорта, с</w:t>
      </w:r>
      <w:r w:rsidRPr="007D68E0">
        <w:rPr>
          <w:rFonts w:ascii="Times New Roman" w:hAnsi="Times New Roman"/>
          <w:sz w:val="28"/>
          <w:szCs w:val="28"/>
        </w:rPr>
        <w:t>охраня</w:t>
      </w:r>
      <w:r>
        <w:rPr>
          <w:rFonts w:ascii="Times New Roman" w:hAnsi="Times New Roman"/>
          <w:sz w:val="28"/>
          <w:szCs w:val="28"/>
        </w:rPr>
        <w:t>ть</w:t>
      </w:r>
      <w:r w:rsidRPr="007D68E0">
        <w:rPr>
          <w:rFonts w:ascii="Times New Roman" w:hAnsi="Times New Roman"/>
          <w:sz w:val="28"/>
          <w:szCs w:val="28"/>
        </w:rPr>
        <w:t xml:space="preserve"> психологическую устойчивость в ситуативно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8E0">
        <w:rPr>
          <w:rFonts w:ascii="Times New Roman" w:hAnsi="Times New Roman"/>
          <w:sz w:val="28"/>
          <w:szCs w:val="28"/>
        </w:rPr>
        <w:t>сложных или стремительно меняющихся ситуациях</w:t>
      </w:r>
      <w:r>
        <w:rPr>
          <w:rFonts w:ascii="Times New Roman" w:hAnsi="Times New Roman"/>
          <w:sz w:val="28"/>
          <w:szCs w:val="28"/>
        </w:rPr>
        <w:t>, п</w:t>
      </w:r>
      <w:r w:rsidRPr="007D68E0">
        <w:rPr>
          <w:rFonts w:ascii="Times New Roman" w:hAnsi="Times New Roman"/>
          <w:sz w:val="28"/>
          <w:szCs w:val="28"/>
        </w:rPr>
        <w:t>ринима</w:t>
      </w:r>
      <w:r>
        <w:rPr>
          <w:rFonts w:ascii="Times New Roman" w:hAnsi="Times New Roman"/>
          <w:sz w:val="28"/>
          <w:szCs w:val="28"/>
        </w:rPr>
        <w:t>ть</w:t>
      </w:r>
      <w:r w:rsidRPr="007D68E0">
        <w:rPr>
          <w:rFonts w:ascii="Times New Roman" w:hAnsi="Times New Roman"/>
          <w:sz w:val="28"/>
          <w:szCs w:val="28"/>
        </w:rPr>
        <w:t xml:space="preserve"> семейные ценности, </w:t>
      </w:r>
      <w:r>
        <w:rPr>
          <w:rFonts w:ascii="Times New Roman" w:hAnsi="Times New Roman"/>
          <w:sz w:val="28"/>
          <w:szCs w:val="28"/>
        </w:rPr>
        <w:t xml:space="preserve">воспитывать </w:t>
      </w:r>
      <w:r w:rsidRPr="007D68E0">
        <w:rPr>
          <w:rFonts w:ascii="Times New Roman" w:hAnsi="Times New Roman"/>
          <w:sz w:val="28"/>
          <w:szCs w:val="28"/>
        </w:rPr>
        <w:t>готов</w:t>
      </w:r>
      <w:r>
        <w:rPr>
          <w:rFonts w:ascii="Times New Roman" w:hAnsi="Times New Roman"/>
          <w:sz w:val="28"/>
          <w:szCs w:val="28"/>
        </w:rPr>
        <w:t>ность</w:t>
      </w:r>
      <w:r w:rsidRPr="007D68E0">
        <w:rPr>
          <w:rFonts w:ascii="Times New Roman" w:hAnsi="Times New Roman"/>
          <w:sz w:val="28"/>
          <w:szCs w:val="28"/>
        </w:rPr>
        <w:t xml:space="preserve"> к созданию семьи и </w:t>
      </w:r>
      <w:r>
        <w:rPr>
          <w:rFonts w:ascii="Times New Roman" w:hAnsi="Times New Roman"/>
          <w:sz w:val="28"/>
          <w:szCs w:val="28"/>
        </w:rPr>
        <w:t xml:space="preserve">ответственности в </w:t>
      </w:r>
      <w:r w:rsidRPr="007D68E0">
        <w:rPr>
          <w:rFonts w:ascii="Times New Roman" w:hAnsi="Times New Roman"/>
          <w:sz w:val="28"/>
          <w:szCs w:val="28"/>
        </w:rPr>
        <w:t>воспитани</w:t>
      </w:r>
      <w:r>
        <w:rPr>
          <w:rFonts w:ascii="Times New Roman" w:hAnsi="Times New Roman"/>
          <w:sz w:val="28"/>
          <w:szCs w:val="28"/>
        </w:rPr>
        <w:t>и</w:t>
      </w:r>
      <w:r w:rsidRPr="007D68E0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>.</w:t>
      </w:r>
    </w:p>
    <w:p w:rsidR="00491CEB" w:rsidRDefault="00491CEB" w:rsidP="00296C4B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1CEB" w:rsidRDefault="00491CEB" w:rsidP="00EE3757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1CEB" w:rsidRPr="00EE3757" w:rsidRDefault="00491CEB" w:rsidP="00EE3757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757">
        <w:rPr>
          <w:rFonts w:ascii="Times New Roman" w:hAnsi="Times New Roman"/>
          <w:b/>
          <w:sz w:val="28"/>
          <w:szCs w:val="28"/>
        </w:rPr>
        <w:t>План-конспект классного часа</w:t>
      </w:r>
    </w:p>
    <w:p w:rsidR="00491CEB" w:rsidRPr="00EE3757" w:rsidRDefault="00491CEB" w:rsidP="00807E2B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593C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уважения и понимания значимости будущей специальности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через позитивное эмоционально-ценностное отношение к выбранной профессии, </w:t>
      </w:r>
      <w:r w:rsidRPr="00807E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осозна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</w:t>
      </w:r>
      <w:r w:rsidRPr="00807E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ценност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собственного труда, чувство ответственности и </w:t>
      </w:r>
      <w:r w:rsidRPr="00807E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91CEB" w:rsidRPr="00EE3757" w:rsidRDefault="00491CEB" w:rsidP="00EA45D3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3757">
        <w:rPr>
          <w:rFonts w:ascii="Times New Roman" w:hAnsi="Times New Roman"/>
          <w:b/>
          <w:sz w:val="28"/>
          <w:szCs w:val="28"/>
        </w:rPr>
        <w:t>Задачи:</w:t>
      </w: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EE3757">
        <w:rPr>
          <w:rFonts w:ascii="Times New Roman" w:hAnsi="Times New Roman"/>
          <w:sz w:val="28"/>
          <w:szCs w:val="28"/>
        </w:rPr>
        <w:t xml:space="preserve">оказать подрастающему поколению возможности для самореализации и получения полезных навыков на территории своего </w:t>
      </w:r>
      <w:r>
        <w:rPr>
          <w:rFonts w:ascii="Times New Roman" w:hAnsi="Times New Roman"/>
          <w:sz w:val="28"/>
          <w:szCs w:val="28"/>
        </w:rPr>
        <w:t>проживания</w:t>
      </w:r>
      <w:r w:rsidRPr="00305F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EE3757">
        <w:rPr>
          <w:rFonts w:ascii="Times New Roman" w:hAnsi="Times New Roman"/>
          <w:sz w:val="28"/>
          <w:szCs w:val="28"/>
        </w:rPr>
        <w:t>ерез реальные примеры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Pr="00EE3757">
        <w:rPr>
          <w:rFonts w:ascii="Times New Roman" w:hAnsi="Times New Roman"/>
          <w:sz w:val="28"/>
          <w:szCs w:val="28"/>
        </w:rPr>
        <w:t xml:space="preserve">тимулировать учащихся к размышлению о развитии в мире тенденций гармонизации жизни человека и природы, постепенного перехода на здоровые продукты и активный образ жизни и своем месте в мире </w:t>
      </w:r>
      <w:r>
        <w:rPr>
          <w:rFonts w:ascii="Times New Roman" w:hAnsi="Times New Roman"/>
          <w:sz w:val="28"/>
          <w:szCs w:val="28"/>
        </w:rPr>
        <w:t>будущего;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Популяризировать  и актуализировать значимость и важность</w:t>
      </w:r>
      <w:r w:rsidRPr="00EE3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 сельского хозяйства для экономики и будущего страны.</w:t>
      </w:r>
    </w:p>
    <w:p w:rsidR="00491CEB" w:rsidRDefault="00491CEB" w:rsidP="00EA45D3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3757">
        <w:rPr>
          <w:rFonts w:ascii="Times New Roman" w:hAnsi="Times New Roman"/>
          <w:b/>
          <w:sz w:val="28"/>
          <w:szCs w:val="28"/>
        </w:rPr>
        <w:t>Формы проведения</w:t>
      </w:r>
      <w:r>
        <w:rPr>
          <w:rFonts w:ascii="Times New Roman" w:hAnsi="Times New Roman"/>
          <w:b/>
          <w:sz w:val="28"/>
          <w:szCs w:val="28"/>
        </w:rPr>
        <w:t>:</w:t>
      </w:r>
      <w:r w:rsidRPr="00EE37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дискуссия (</w:t>
      </w:r>
      <w:r w:rsidRPr="00EE3757">
        <w:rPr>
          <w:rFonts w:ascii="Times New Roman" w:hAnsi="Times New Roman"/>
          <w:sz w:val="28"/>
          <w:szCs w:val="28"/>
        </w:rPr>
        <w:t>диспут).</w:t>
      </w:r>
    </w:p>
    <w:p w:rsidR="00491CEB" w:rsidRPr="00EE3757" w:rsidRDefault="00491CEB" w:rsidP="00EA45D3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b/>
          <w:sz w:val="28"/>
          <w:szCs w:val="28"/>
        </w:rPr>
        <w:t>Материалы и оборудование: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>ПК,  </w:t>
      </w:r>
      <w:r>
        <w:rPr>
          <w:rFonts w:ascii="Times New Roman" w:hAnsi="Times New Roman"/>
          <w:sz w:val="28"/>
          <w:szCs w:val="28"/>
        </w:rPr>
        <w:t>н</w:t>
      </w:r>
      <w:r w:rsidRPr="00EE3757">
        <w:rPr>
          <w:rFonts w:ascii="Times New Roman" w:hAnsi="Times New Roman"/>
          <w:sz w:val="28"/>
          <w:szCs w:val="28"/>
        </w:rPr>
        <w:t xml:space="preserve">оутбук, мультимедийная установка; 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>;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>разд</w:t>
      </w:r>
      <w:r>
        <w:rPr>
          <w:rFonts w:ascii="Times New Roman" w:hAnsi="Times New Roman"/>
          <w:sz w:val="28"/>
          <w:szCs w:val="28"/>
        </w:rPr>
        <w:t>аточный материал (анкета);</w:t>
      </w: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видеоматериал: </w:t>
      </w:r>
    </w:p>
    <w:p w:rsidR="00491CEB" w:rsidRPr="00EF5BAB" w:rsidRDefault="00491CEB" w:rsidP="00227651">
      <w:pPr>
        <w:pStyle w:val="a5"/>
        <w:spacing w:before="30" w:after="3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5BAB">
        <w:rPr>
          <w:rFonts w:ascii="Times New Roman" w:hAnsi="Times New Roman"/>
          <w:sz w:val="28"/>
          <w:szCs w:val="28"/>
        </w:rPr>
        <w:t xml:space="preserve">видеоролик «Мастер сельскохозяйственного производства: </w:t>
      </w:r>
      <w:hyperlink r:id="rId5" w:history="1">
        <w:r w:rsidRPr="00EF5BAB">
          <w:rPr>
            <w:rStyle w:val="a4"/>
            <w:rFonts w:ascii="Times New Roman" w:hAnsi="Times New Roman"/>
            <w:color w:val="auto"/>
            <w:sz w:val="28"/>
            <w:szCs w:val="28"/>
          </w:rPr>
          <w:t>https://www.youtube.com/watch?v=aSd9zmQh4fk</w:t>
        </w:r>
      </w:hyperlink>
      <w:r w:rsidRPr="00EF5BAB">
        <w:rPr>
          <w:rFonts w:ascii="Times New Roman" w:hAnsi="Times New Roman"/>
          <w:sz w:val="28"/>
          <w:szCs w:val="28"/>
        </w:rPr>
        <w:t>;</w:t>
      </w:r>
    </w:p>
    <w:p w:rsidR="00491CEB" w:rsidRPr="00EF5BAB" w:rsidRDefault="00491CEB" w:rsidP="00227651">
      <w:pPr>
        <w:pStyle w:val="a5"/>
        <w:spacing w:before="30" w:after="30" w:line="360" w:lineRule="auto"/>
        <w:ind w:left="360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EF5BAB">
        <w:rPr>
          <w:rFonts w:ascii="Times New Roman" w:hAnsi="Times New Roman"/>
          <w:sz w:val="28"/>
          <w:szCs w:val="28"/>
        </w:rPr>
        <w:t xml:space="preserve">- видеоролик «Профессия механизатор»: </w:t>
      </w:r>
      <w:hyperlink r:id="rId6" w:history="1">
        <w:r w:rsidRPr="00EF5BAB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https://www.youtube.com/watch?v=8fcAWjGrCf4</w:t>
        </w:r>
      </w:hyperlink>
      <w:r w:rsidRPr="00EF5BAB">
        <w:t xml:space="preserve"> </w:t>
      </w:r>
      <w:r w:rsidRPr="00EF5BAB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)</w:t>
      </w:r>
    </w:p>
    <w:p w:rsidR="00491CEB" w:rsidRPr="00EF5BAB" w:rsidRDefault="00491CEB" w:rsidP="00227651">
      <w:pPr>
        <w:pStyle w:val="a5"/>
        <w:spacing w:before="30" w:after="3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5BAB">
        <w:rPr>
          <w:rFonts w:ascii="Times New Roman" w:hAnsi="Times New Roman"/>
          <w:sz w:val="28"/>
          <w:szCs w:val="28"/>
        </w:rPr>
        <w:t xml:space="preserve">- видеоролик «Посвящается работникам села – механизаторам»:  </w:t>
      </w:r>
      <w:hyperlink r:id="rId7" w:history="1">
        <w:r w:rsidRPr="00EF5BAB">
          <w:rPr>
            <w:rStyle w:val="a4"/>
            <w:rFonts w:ascii="Times New Roman" w:hAnsi="Times New Roman"/>
            <w:color w:val="auto"/>
            <w:sz w:val="28"/>
            <w:szCs w:val="28"/>
          </w:rPr>
          <w:t>https://www.youtube.com/watch?v=hx_hDlzucMI</w:t>
        </w:r>
      </w:hyperlink>
    </w:p>
    <w:p w:rsidR="00491CEB" w:rsidRPr="00EF5BA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 w:rsidRPr="00EF5BAB">
        <w:rPr>
          <w:rFonts w:ascii="Times New Roman" w:hAnsi="Times New Roman"/>
          <w:sz w:val="28"/>
          <w:szCs w:val="28"/>
        </w:rPr>
        <w:t xml:space="preserve">5. бумага, ручки, карандаши, фломастеры; 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цитаты о профессии, труде: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3757">
        <w:rPr>
          <w:rFonts w:ascii="Times New Roman" w:hAnsi="Times New Roman"/>
          <w:sz w:val="28"/>
          <w:szCs w:val="28"/>
        </w:rPr>
        <w:t>Не профессия выбирае</w:t>
      </w:r>
      <w:r>
        <w:rPr>
          <w:rFonts w:ascii="Times New Roman" w:hAnsi="Times New Roman"/>
          <w:sz w:val="28"/>
          <w:szCs w:val="28"/>
        </w:rPr>
        <w:t>т человека, а человек профессию» Сократ;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3757">
        <w:rPr>
          <w:rFonts w:ascii="Times New Roman" w:hAnsi="Times New Roman"/>
          <w:sz w:val="28"/>
          <w:szCs w:val="28"/>
        </w:rPr>
        <w:t>Нет профессий с большим будущим, но есть п</w:t>
      </w:r>
      <w:r>
        <w:rPr>
          <w:rFonts w:ascii="Times New Roman" w:hAnsi="Times New Roman"/>
          <w:sz w:val="28"/>
          <w:szCs w:val="28"/>
        </w:rPr>
        <w:t>рофессионалы с большим будущим» Илья Ильф и Евгений Петров;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3757">
        <w:rPr>
          <w:rFonts w:ascii="Times New Roman" w:hAnsi="Times New Roman"/>
          <w:sz w:val="28"/>
          <w:szCs w:val="28"/>
        </w:rPr>
        <w:t xml:space="preserve">Без труда не может </w:t>
      </w:r>
      <w:r>
        <w:rPr>
          <w:rFonts w:ascii="Times New Roman" w:hAnsi="Times New Roman"/>
          <w:sz w:val="28"/>
          <w:szCs w:val="28"/>
        </w:rPr>
        <w:t>быть чистой и радостной жизни» А.П. Чехов;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EE3757">
        <w:rPr>
          <w:rFonts w:ascii="Times New Roman" w:hAnsi="Times New Roman"/>
          <w:sz w:val="28"/>
          <w:szCs w:val="28"/>
        </w:rPr>
        <w:t>Работа избавляет нас от трёх велик</w:t>
      </w:r>
      <w:r>
        <w:rPr>
          <w:rFonts w:ascii="Times New Roman" w:hAnsi="Times New Roman"/>
          <w:sz w:val="28"/>
          <w:szCs w:val="28"/>
        </w:rPr>
        <w:t>их зол: скуки, порока и нужды» Вольтер.</w:t>
      </w:r>
    </w:p>
    <w:p w:rsidR="00491CEB" w:rsidRPr="00EE3757" w:rsidRDefault="00491CEB" w:rsidP="00EA45D3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3757">
        <w:rPr>
          <w:rFonts w:ascii="Times New Roman" w:hAnsi="Times New Roman"/>
          <w:b/>
          <w:sz w:val="28"/>
          <w:szCs w:val="28"/>
        </w:rPr>
        <w:t>Содержательный компонент классного часа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вступительная часть;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основная часть;</w:t>
      </w:r>
    </w:p>
    <w:p w:rsidR="00491CEB" w:rsidRPr="00EA45D3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EE3757">
        <w:rPr>
          <w:rFonts w:ascii="Times New Roman" w:hAnsi="Times New Roman"/>
          <w:sz w:val="28"/>
          <w:szCs w:val="28"/>
        </w:rPr>
        <w:t>аключительная часть</w:t>
      </w:r>
      <w:r>
        <w:rPr>
          <w:rFonts w:ascii="Times New Roman" w:hAnsi="Times New Roman"/>
          <w:sz w:val="28"/>
          <w:szCs w:val="28"/>
        </w:rPr>
        <w:t>.</w:t>
      </w:r>
    </w:p>
    <w:p w:rsidR="00491CEB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1CEB" w:rsidRPr="00EE3757" w:rsidRDefault="00491CEB" w:rsidP="00AC4067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классного часа</w:t>
      </w:r>
    </w:p>
    <w:p w:rsidR="00491CEB" w:rsidRPr="00305FFA" w:rsidRDefault="00491CEB" w:rsidP="007C7AE9">
      <w:pPr>
        <w:pStyle w:val="a5"/>
        <w:spacing w:before="30" w:after="30" w:line="360" w:lineRule="auto"/>
        <w:ind w:firstLine="709"/>
        <w:rPr>
          <w:rFonts w:ascii="Times New Roman" w:hAnsi="Times New Roman"/>
          <w:sz w:val="28"/>
          <w:szCs w:val="28"/>
        </w:rPr>
      </w:pPr>
      <w:r w:rsidRPr="00305FFA">
        <w:rPr>
          <w:rFonts w:ascii="Times New Roman" w:hAnsi="Times New Roman"/>
          <w:b/>
          <w:sz w:val="28"/>
          <w:szCs w:val="28"/>
        </w:rPr>
        <w:t>Вступительная часть</w:t>
      </w:r>
      <w:r w:rsidRPr="00305FFA">
        <w:rPr>
          <w:rFonts w:ascii="Times New Roman" w:hAnsi="Times New Roman"/>
          <w:sz w:val="28"/>
          <w:szCs w:val="28"/>
        </w:rPr>
        <w:t xml:space="preserve">.  Видеоролик «Мастер сельскохозяйственного производства: </w:t>
      </w:r>
      <w:r w:rsidR="00EF5BAB">
        <w:rPr>
          <w:rFonts w:ascii="Times New Roman" w:hAnsi="Times New Roman"/>
          <w:sz w:val="28"/>
          <w:szCs w:val="28"/>
        </w:rPr>
        <w:t>(</w:t>
      </w:r>
      <w:hyperlink r:id="rId8" w:history="1">
        <w:r w:rsidRPr="00EF5BAB">
          <w:rPr>
            <w:rStyle w:val="a4"/>
            <w:rFonts w:ascii="Times New Roman" w:hAnsi="Times New Roman"/>
            <w:color w:val="auto"/>
            <w:sz w:val="28"/>
            <w:szCs w:val="28"/>
          </w:rPr>
          <w:t>https://www.youtube.com/watch?v=aSd9zmQh4fk</w:t>
        </w:r>
      </w:hyperlink>
      <w:r w:rsidR="00EF5BAB">
        <w:rPr>
          <w:rFonts w:ascii="Times New Roman" w:hAnsi="Times New Roman"/>
          <w:sz w:val="28"/>
          <w:szCs w:val="28"/>
        </w:rPr>
        <w:t>)</w:t>
      </w:r>
    </w:p>
    <w:p w:rsidR="00491CEB" w:rsidRDefault="00491CEB" w:rsidP="00AC406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Добрый день, уважаемые гости, преподаватели, студенты. Мы собрались сегодня поговорить о вашем профессиональном выборе. ПРОФЕССИЯ – вид трудовой деятельности человека, который требует определённой подготовки (соответствующего уровня специальных знаний и умений) и служит, обычно, источником дохода.  Профессиональную судьбу мы намечаем, как правило, по окончании школы. Кто-то находит работу, не требующую специального обучения. Большинство же старается сначала получить образование, очерчивая тем самым круг будущих карьерных возможностей. Чтобы сделать правильный выбор, нужно иметь представление о существующих профессиях и, зная собственные склонности, реально оценивать свои возможности.  Мир профессий – огромен, их насчитывается более 50 тысяч, причем ежегодно появляется около пятисот новых и столько же исчезает и видоизменяется. Легко ли разобраться в этом многообразии и правильно сделать свой выбор? Некоторые профессии кокетливо меняют названия, прикидываясь современными. Не сразу поймешь, что бармен – это буфетчик, а менеджер – управляющий.</w:t>
      </w:r>
    </w:p>
    <w:p w:rsidR="00491CEB" w:rsidRPr="00EE3757" w:rsidRDefault="00491CEB" w:rsidP="00AC406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 xml:space="preserve"> Вы свой профессиональный выбор уже сделали.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 xml:space="preserve">Из всего многообразия вы выбрали именно </w:t>
      </w:r>
      <w:r w:rsidRPr="009677ED">
        <w:rPr>
          <w:rFonts w:ascii="Times New Roman" w:hAnsi="Times New Roman"/>
          <w:sz w:val="28"/>
          <w:szCs w:val="28"/>
        </w:rPr>
        <w:t>профессию «</w:t>
      </w:r>
      <w:r>
        <w:rPr>
          <w:rFonts w:ascii="Times New Roman" w:hAnsi="Times New Roman"/>
          <w:sz w:val="28"/>
          <w:szCs w:val="28"/>
        </w:rPr>
        <w:t xml:space="preserve">Мастер сельскохозяйственного производства». </w:t>
      </w:r>
      <w:r w:rsidRPr="00EE3757">
        <w:rPr>
          <w:rFonts w:ascii="Times New Roman" w:hAnsi="Times New Roman"/>
          <w:sz w:val="28"/>
          <w:szCs w:val="28"/>
        </w:rPr>
        <w:t>Скажите, что повлияло на ваш выбор?</w:t>
      </w:r>
    </w:p>
    <w:p w:rsidR="00491CEB" w:rsidRPr="00EE3757" w:rsidRDefault="00491CEB" w:rsidP="00AC406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3757">
        <w:rPr>
          <w:rFonts w:ascii="Times New Roman" w:hAnsi="Times New Roman"/>
          <w:b/>
          <w:sz w:val="28"/>
          <w:szCs w:val="28"/>
        </w:rPr>
        <w:t>Основная часть</w:t>
      </w:r>
    </w:p>
    <w:p w:rsidR="00491CEB" w:rsidRPr="00EE3757" w:rsidRDefault="00491CEB" w:rsidP="00AC406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Совсем недавно вы являлись выпускниками школ, а сейчас уже второй год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>учащиеся техникума. Время летит быстро, очень скоро - будете выпускниками нашего учебного заведения. Вы шагаете во взрослую жизнь, меняются ваши ценности, взгляды, окружение, но совершенно не стоит этого бояться. Не поддавайтесь внешним обстоятельствам и всегда оставайтесь самим собой. Будьте искренними и открытыми для новых возможностей!</w:t>
      </w:r>
    </w:p>
    <w:p w:rsidR="00491CEB" w:rsidRDefault="00491CEB" w:rsidP="00AC406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Любой учащийся, студент мечтает о том, чтобы построить успешную карьеру и при этом получить от жизни максимум удовольствия. Ни в школе</w:t>
      </w:r>
      <w:r>
        <w:rPr>
          <w:rFonts w:ascii="Times New Roman" w:hAnsi="Times New Roman"/>
          <w:sz w:val="28"/>
          <w:szCs w:val="28"/>
        </w:rPr>
        <w:t xml:space="preserve">, ни в техникуме нет предмета </w:t>
      </w:r>
      <w:r>
        <w:rPr>
          <w:rFonts w:ascii="Times New Roman" w:hAnsi="Times New Roman"/>
          <w:sz w:val="28"/>
          <w:szCs w:val="28"/>
        </w:rPr>
        <w:lastRenderedPageBreak/>
        <w:t>«П</w:t>
      </w:r>
      <w:r w:rsidRPr="00EE3757">
        <w:rPr>
          <w:rFonts w:ascii="Times New Roman" w:hAnsi="Times New Roman"/>
          <w:sz w:val="28"/>
          <w:szCs w:val="28"/>
        </w:rPr>
        <w:t>одготовка к взрослой жизни». Закончив учебное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>заведение, многие студенты оказываются лицом к лицу с трудностями, о которых их, оказывается, никто не предупреждал.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 xml:space="preserve">Проверка себя в деятельности - лучший способ и для осуществления мечты, и для предотвращения разочарований. </w:t>
      </w:r>
    </w:p>
    <w:p w:rsidR="00491CEB" w:rsidRPr="00EE3757" w:rsidRDefault="00491CEB" w:rsidP="00AC406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 Вам посмотреть </w:t>
      </w:r>
      <w:r w:rsidRPr="00EE3757">
        <w:rPr>
          <w:rFonts w:ascii="Times New Roman" w:hAnsi="Times New Roman"/>
          <w:sz w:val="28"/>
          <w:szCs w:val="28"/>
        </w:rPr>
        <w:t>видео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757">
        <w:rPr>
          <w:rFonts w:ascii="Times New Roman" w:hAnsi="Times New Roman"/>
          <w:sz w:val="28"/>
          <w:szCs w:val="28"/>
        </w:rPr>
        <w:t xml:space="preserve">истории о российских молодых людях, которые </w:t>
      </w:r>
      <w:r>
        <w:rPr>
          <w:rFonts w:ascii="Times New Roman" w:hAnsi="Times New Roman"/>
          <w:sz w:val="28"/>
          <w:szCs w:val="28"/>
        </w:rPr>
        <w:t xml:space="preserve">тоже </w:t>
      </w:r>
      <w:r w:rsidRPr="00EE3757">
        <w:rPr>
          <w:rFonts w:ascii="Times New Roman" w:hAnsi="Times New Roman"/>
          <w:sz w:val="28"/>
          <w:szCs w:val="28"/>
        </w:rPr>
        <w:t xml:space="preserve">нашли свое призвание в </w:t>
      </w:r>
      <w:r>
        <w:rPr>
          <w:rFonts w:ascii="Times New Roman" w:hAnsi="Times New Roman"/>
          <w:sz w:val="28"/>
          <w:szCs w:val="28"/>
        </w:rPr>
        <w:t>сельском хозяйстве</w:t>
      </w:r>
      <w:r w:rsidRPr="00EE3757">
        <w:rPr>
          <w:rFonts w:ascii="Times New Roman" w:hAnsi="Times New Roman"/>
          <w:sz w:val="28"/>
          <w:szCs w:val="28"/>
        </w:rPr>
        <w:t>.</w:t>
      </w:r>
    </w:p>
    <w:p w:rsidR="00491CEB" w:rsidRDefault="00491CEB" w:rsidP="00AC406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>Во время просмотра у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E3757">
        <w:rPr>
          <w:rFonts w:ascii="Times New Roman" w:hAnsi="Times New Roman"/>
          <w:sz w:val="28"/>
          <w:szCs w:val="28"/>
        </w:rPr>
        <w:t>ас будет несколько задач:</w:t>
      </w:r>
      <w:r w:rsidRPr="00EE3757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1. О</w:t>
      </w:r>
      <w:r w:rsidRPr="00EE3757">
        <w:rPr>
          <w:rFonts w:ascii="Times New Roman" w:hAnsi="Times New Roman"/>
          <w:sz w:val="28"/>
          <w:szCs w:val="28"/>
        </w:rPr>
        <w:t>тследить моменты фильма, которые вызвали эмоции. Все фильмы, так или иначе, влияют на нас. Если мы испытываем эмоцию – значит, в этом моменте фильма нас что-то</w:t>
      </w:r>
      <w:r w:rsidRPr="00EE3757">
        <w:rPr>
          <w:rFonts w:ascii="Times New Roman" w:hAnsi="Times New Roman"/>
          <w:sz w:val="28"/>
          <w:szCs w:val="28"/>
        </w:rPr>
        <w:br/>
        <w:t>задевает, заставляет задуматься. Причем, эмоция может быть любой. Даже если вам становится невыносимо скучно или вы просто не хотите смотреть – это тоже эмоция, в этот момент вы пытаетесь исключить какую-то информацию, не дать ей пройти.</w:t>
      </w:r>
      <w:r>
        <w:rPr>
          <w:rFonts w:ascii="Times New Roman" w:hAnsi="Times New Roman"/>
          <w:sz w:val="28"/>
          <w:szCs w:val="28"/>
        </w:rPr>
        <w:t xml:space="preserve"> Такие моменты также необходимо фиксировать;</w:t>
      </w:r>
    </w:p>
    <w:p w:rsidR="00491CEB" w:rsidRDefault="00491CEB" w:rsidP="00EE3757">
      <w:pPr>
        <w:pStyle w:val="a5"/>
        <w:spacing w:before="30" w:after="30" w:line="360" w:lineRule="auto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2. К</w:t>
      </w:r>
      <w:r w:rsidRPr="00EE3757">
        <w:rPr>
          <w:rFonts w:ascii="Times New Roman" w:hAnsi="Times New Roman"/>
          <w:sz w:val="28"/>
          <w:szCs w:val="28"/>
        </w:rPr>
        <w:t>акие мысли у вас возникали при просмотре фильма. Может быть, вы почувствуете какие-то изменения в своем мировоззрении, также фиксируйте эти изменения.</w:t>
      </w:r>
      <w:r w:rsidRPr="00EE3757">
        <w:rPr>
          <w:rFonts w:ascii="Times New Roman" w:hAnsi="Times New Roman"/>
          <w:sz w:val="28"/>
          <w:szCs w:val="28"/>
        </w:rPr>
        <w:br/>
        <w:t xml:space="preserve">Начинаем. </w:t>
      </w:r>
      <w:r>
        <w:rPr>
          <w:rFonts w:ascii="Times New Roman" w:hAnsi="Times New Roman"/>
          <w:sz w:val="28"/>
          <w:szCs w:val="28"/>
        </w:rPr>
        <w:t>Приятного просмотра</w:t>
      </w:r>
      <w:r w:rsidRPr="00065EE0">
        <w:rPr>
          <w:rFonts w:ascii="Times New Roman" w:hAnsi="Times New Roman"/>
          <w:color w:val="000000" w:themeColor="text1"/>
          <w:sz w:val="28"/>
          <w:szCs w:val="28"/>
        </w:rPr>
        <w:t>! (</w:t>
      </w:r>
      <w:hyperlink r:id="rId9" w:history="1">
        <w:r w:rsidRPr="00065EE0">
          <w:rPr>
            <w:rStyle w:val="a4"/>
            <w:rFonts w:ascii="Times New Roman" w:hAnsi="Times New Roman"/>
            <w:color w:val="auto"/>
            <w:sz w:val="28"/>
            <w:szCs w:val="28"/>
          </w:rPr>
          <w:t>https://www.youtube.com/watch?v=8fcAWjGrCf4</w:t>
        </w:r>
      </w:hyperlink>
      <w:r w:rsidRPr="00065EE0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)</w:t>
      </w:r>
    </w:p>
    <w:p w:rsidR="00065EE0" w:rsidRDefault="00065EE0" w:rsidP="00EE3757">
      <w:pPr>
        <w:pStyle w:val="a5"/>
        <w:spacing w:before="30" w:after="30" w:line="360" w:lineRule="auto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Обсуждение с обучающимися выше поставленных задач.</w:t>
      </w:r>
    </w:p>
    <w:p w:rsidR="00B30B1D" w:rsidRDefault="002B2DCC" w:rsidP="00611C3A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сейчас перед вами стоит задача изобразить </w:t>
      </w:r>
      <w:r w:rsidR="00611C3A">
        <w:rPr>
          <w:rFonts w:ascii="Times New Roman" w:hAnsi="Times New Roman"/>
          <w:sz w:val="28"/>
          <w:szCs w:val="28"/>
        </w:rPr>
        <w:t>то, в чем заключается профессия «Мастер сельскохозяйственного производства»</w:t>
      </w:r>
    </w:p>
    <w:p w:rsidR="003C3065" w:rsidRDefault="003C3065" w:rsidP="00611C3A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цитат о профессии.</w:t>
      </w:r>
    </w:p>
    <w:p w:rsidR="00491CEB" w:rsidRPr="00AC4067" w:rsidRDefault="00491CEB" w:rsidP="00611C3A">
      <w:pPr>
        <w:pStyle w:val="a5"/>
        <w:spacing w:before="30" w:after="3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C4067">
        <w:rPr>
          <w:rFonts w:ascii="Times New Roman" w:hAnsi="Times New Roman"/>
          <w:b/>
          <w:sz w:val="28"/>
          <w:szCs w:val="28"/>
        </w:rPr>
        <w:t>Заключительная часть</w:t>
      </w:r>
      <w:bookmarkStart w:id="0" w:name="_GoBack"/>
      <w:bookmarkEnd w:id="0"/>
    </w:p>
    <w:p w:rsidR="00491CEB" w:rsidRDefault="00491CEB" w:rsidP="00AC4067">
      <w:pPr>
        <w:pStyle w:val="a5"/>
        <w:spacing w:before="30" w:after="3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t xml:space="preserve">Студенчество пора славная, веселая, время, когда можно многое познать, многое нужно успеть. И помните – эти годы не повторятся, зато запомнятся на всю жизнь. Так пусть пройдут они достойно и насыщенно. Человек не рождается готовым специалистом, для этого нужно многому научиться. Насколько важна для человека работа – отвечает каждый по-своему. Для одних работа – это смысл всей их жизни, для других – просто средство существования, для третьих – привычка, для четвертых – печальная необходимость. Чем она будет для вас – решать вам. Вы уже получили более или менее верное представление о содержании выбранной профессии. Теперь перед вами стоит задача </w:t>
      </w:r>
      <w:r>
        <w:rPr>
          <w:rFonts w:ascii="Times New Roman" w:hAnsi="Times New Roman"/>
          <w:sz w:val="28"/>
          <w:szCs w:val="28"/>
        </w:rPr>
        <w:t>сложнее</w:t>
      </w:r>
      <w:r w:rsidRPr="00EE3757">
        <w:rPr>
          <w:rFonts w:ascii="Times New Roman" w:hAnsi="Times New Roman"/>
          <w:sz w:val="28"/>
          <w:szCs w:val="28"/>
        </w:rPr>
        <w:t>: разобраться в себе, понять собственные стремления, способности и примерить себя к профессии, увидеть и почувствовать себя в вашей профессии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3330" w:type="dxa"/>
        <w:tblLook w:val="01E0"/>
      </w:tblPr>
      <w:tblGrid>
        <w:gridCol w:w="4788"/>
      </w:tblGrid>
      <w:tr w:rsidR="00491CEB" w:rsidTr="000664E0">
        <w:tc>
          <w:tcPr>
            <w:tcW w:w="4788" w:type="dxa"/>
          </w:tcPr>
          <w:p w:rsidR="00491CEB" w:rsidRPr="000664E0" w:rsidRDefault="00491CEB" w:rsidP="000664E0">
            <w:pPr>
              <w:pStyle w:val="a5"/>
              <w:spacing w:before="30" w:after="3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64E0">
              <w:rPr>
                <w:rFonts w:ascii="Times New Roman" w:hAnsi="Times New Roman"/>
                <w:sz w:val="28"/>
                <w:szCs w:val="28"/>
              </w:rPr>
              <w:t>Есть на свете много профессий,</w:t>
            </w:r>
          </w:p>
          <w:p w:rsidR="00491CEB" w:rsidRPr="000664E0" w:rsidRDefault="00491CEB" w:rsidP="000664E0">
            <w:pPr>
              <w:pStyle w:val="a5"/>
              <w:spacing w:before="30" w:after="3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64E0">
              <w:rPr>
                <w:rFonts w:ascii="Times New Roman" w:hAnsi="Times New Roman"/>
                <w:sz w:val="28"/>
                <w:szCs w:val="28"/>
              </w:rPr>
              <w:lastRenderedPageBreak/>
              <w:t>И важны они всем нам очень:</w:t>
            </w:r>
          </w:p>
          <w:p w:rsidR="00491CEB" w:rsidRPr="000664E0" w:rsidRDefault="00491CEB" w:rsidP="000664E0">
            <w:pPr>
              <w:pStyle w:val="a5"/>
              <w:spacing w:before="30" w:after="3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64E0">
              <w:rPr>
                <w:rFonts w:ascii="Times New Roman" w:hAnsi="Times New Roman"/>
                <w:sz w:val="28"/>
                <w:szCs w:val="28"/>
              </w:rPr>
              <w:t>Врач, учитель, сантехник, профессор,</w:t>
            </w:r>
          </w:p>
          <w:p w:rsidR="00491CEB" w:rsidRPr="000664E0" w:rsidRDefault="00491CEB" w:rsidP="000664E0">
            <w:pPr>
              <w:pStyle w:val="a5"/>
              <w:spacing w:before="30" w:after="3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64E0">
              <w:rPr>
                <w:rFonts w:ascii="Times New Roman" w:hAnsi="Times New Roman"/>
                <w:sz w:val="28"/>
                <w:szCs w:val="28"/>
              </w:rPr>
              <w:t>Инженер, акробат и рабочий.</w:t>
            </w:r>
          </w:p>
          <w:p w:rsidR="00491CEB" w:rsidRPr="000664E0" w:rsidRDefault="00491CEB" w:rsidP="000664E0">
            <w:pPr>
              <w:pStyle w:val="a5"/>
              <w:spacing w:before="30" w:after="3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64E0">
              <w:rPr>
                <w:rFonts w:ascii="Times New Roman" w:hAnsi="Times New Roman"/>
                <w:sz w:val="28"/>
                <w:szCs w:val="28"/>
              </w:rPr>
              <w:t>Все профессии очень разные –</w:t>
            </w:r>
          </w:p>
          <w:p w:rsidR="00491CEB" w:rsidRPr="000664E0" w:rsidRDefault="00491CEB" w:rsidP="000664E0">
            <w:pPr>
              <w:pStyle w:val="a5"/>
              <w:spacing w:before="30" w:after="3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64E0">
              <w:rPr>
                <w:rFonts w:ascii="Times New Roman" w:hAnsi="Times New Roman"/>
                <w:sz w:val="28"/>
                <w:szCs w:val="28"/>
              </w:rPr>
              <w:t>Трудно сделать выбор порою.</w:t>
            </w:r>
          </w:p>
          <w:p w:rsidR="00491CEB" w:rsidRPr="000664E0" w:rsidRDefault="00491CEB" w:rsidP="000664E0">
            <w:pPr>
              <w:pStyle w:val="a5"/>
              <w:spacing w:before="30" w:after="3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64E0">
              <w:rPr>
                <w:rFonts w:ascii="Times New Roman" w:hAnsi="Times New Roman"/>
                <w:sz w:val="28"/>
                <w:szCs w:val="28"/>
              </w:rPr>
              <w:t>Интересные и опасные,</w:t>
            </w:r>
          </w:p>
          <w:p w:rsidR="00491CEB" w:rsidRPr="000664E0" w:rsidRDefault="00491CEB" w:rsidP="000664E0">
            <w:pPr>
              <w:pStyle w:val="a5"/>
              <w:spacing w:before="30" w:after="3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64E0">
              <w:rPr>
                <w:rFonts w:ascii="Times New Roman" w:hAnsi="Times New Roman"/>
                <w:sz w:val="28"/>
                <w:szCs w:val="28"/>
              </w:rPr>
              <w:t>Могут стать для кого-то судьбой</w:t>
            </w:r>
          </w:p>
          <w:p w:rsidR="00491CEB" w:rsidRPr="000664E0" w:rsidRDefault="00491CEB" w:rsidP="000664E0">
            <w:pPr>
              <w:pStyle w:val="a5"/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1CEB" w:rsidRDefault="00491CEB" w:rsidP="00C16FB2">
      <w:pPr>
        <w:pStyle w:val="a5"/>
        <w:spacing w:before="30" w:after="3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3757">
        <w:rPr>
          <w:rFonts w:ascii="Times New Roman" w:hAnsi="Times New Roman"/>
          <w:sz w:val="28"/>
          <w:szCs w:val="28"/>
        </w:rPr>
        <w:lastRenderedPageBreak/>
        <w:t>Никогда не переставайте мечтать, верьте в себя и свой успех! </w:t>
      </w:r>
    </w:p>
    <w:p w:rsidR="00491CEB" w:rsidRDefault="00491CEB" w:rsidP="00C16FB2">
      <w:pPr>
        <w:pStyle w:val="a5"/>
        <w:spacing w:before="30" w:after="30" w:line="360" w:lineRule="auto"/>
        <w:ind w:firstLine="720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EE3757">
        <w:rPr>
          <w:rFonts w:ascii="Times New Roman" w:hAnsi="Times New Roman"/>
          <w:sz w:val="28"/>
          <w:szCs w:val="28"/>
        </w:rPr>
        <w:t>Вашему вниманию: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6FB2">
        <w:rPr>
          <w:rFonts w:ascii="Times New Roman" w:hAnsi="Times New Roman"/>
          <w:sz w:val="28"/>
          <w:szCs w:val="28"/>
        </w:rPr>
        <w:t xml:space="preserve">«Посвящается работникам села»:  </w:t>
      </w:r>
      <w:r w:rsidR="00EF5BAB">
        <w:rPr>
          <w:rFonts w:ascii="Times New Roman" w:hAnsi="Times New Roman"/>
          <w:sz w:val="28"/>
          <w:szCs w:val="28"/>
        </w:rPr>
        <w:t>(</w:t>
      </w:r>
      <w:hyperlink r:id="rId10" w:history="1">
        <w:r w:rsidRPr="00065EE0">
          <w:rPr>
            <w:rStyle w:val="a4"/>
            <w:rFonts w:ascii="Times New Roman" w:hAnsi="Times New Roman"/>
            <w:color w:val="auto"/>
            <w:sz w:val="28"/>
            <w:szCs w:val="28"/>
          </w:rPr>
          <w:t>https://www.youtube.com/watch?v=hx_hDlzucMI</w:t>
        </w:r>
      </w:hyperlink>
      <w:r w:rsidR="00EF5BAB">
        <w:rPr>
          <w:rFonts w:ascii="Times New Roman" w:hAnsi="Times New Roman"/>
          <w:sz w:val="28"/>
          <w:szCs w:val="28"/>
        </w:rPr>
        <w:t>)</w:t>
      </w:r>
    </w:p>
    <w:p w:rsidR="00491CEB" w:rsidRPr="00F7549E" w:rsidRDefault="00491CEB" w:rsidP="00C16FB2">
      <w:pPr>
        <w:pStyle w:val="a5"/>
        <w:spacing w:before="30" w:after="30" w:line="360" w:lineRule="auto"/>
        <w:ind w:firstLine="720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C16FB2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На этой позитивной волне приглашаю</w:t>
      </w:r>
      <w:r w:rsidRPr="00F7549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вас принять активное участие на следующем классном часе, который будет продолжением выбранной сегодня теме. Мы поговорим о </w:t>
      </w:r>
      <w:r>
        <w:rPr>
          <w:rFonts w:ascii="Times New Roman" w:hAnsi="Times New Roman"/>
          <w:sz w:val="28"/>
          <w:szCs w:val="28"/>
        </w:rPr>
        <w:t xml:space="preserve">льготах и денежных выплатах молодым специалистам, </w:t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оставшимся работать в агропромышленном комплексе Самарской области. Разберем </w:t>
      </w:r>
      <w:hyperlink r:id="rId11" w:history="1">
        <w:r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Закон</w:t>
        </w:r>
        <w:r w:rsidRPr="00F7549E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Самарской области от 9 февраля 2005 г. N 28-ГД "О государственной поддержке кадрового потенциала агропромышленного комплекса Самарской области" (с изменениями и дополнениями)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91CEB" w:rsidRPr="0034048D" w:rsidRDefault="00491CEB" w:rsidP="00AC4067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48D">
        <w:rPr>
          <w:rFonts w:ascii="Times New Roman" w:hAnsi="Times New Roman"/>
          <w:b/>
          <w:sz w:val="28"/>
          <w:szCs w:val="28"/>
        </w:rPr>
        <w:t>Список использованных источников.</w:t>
      </w:r>
    </w:p>
    <w:p w:rsidR="00491CEB" w:rsidRPr="0086345F" w:rsidRDefault="00491CEB" w:rsidP="0086345F">
      <w:pPr>
        <w:pStyle w:val="a5"/>
        <w:spacing w:before="30" w:after="30" w:line="360" w:lineRule="auto"/>
        <w:rPr>
          <w:rFonts w:ascii="Times New Roman" w:hAnsi="Times New Roman"/>
          <w:sz w:val="28"/>
          <w:szCs w:val="28"/>
        </w:rPr>
      </w:pPr>
      <w:r w:rsidRPr="0086345F">
        <w:rPr>
          <w:rFonts w:ascii="Times New Roman" w:hAnsi="Times New Roman"/>
          <w:sz w:val="28"/>
          <w:szCs w:val="28"/>
        </w:rPr>
        <w:t>1.</w:t>
      </w:r>
      <w:r w:rsidRPr="0086345F">
        <w:rPr>
          <w:rFonts w:ascii="Times New Roman" w:hAnsi="Times New Roman"/>
          <w:sz w:val="28"/>
          <w:szCs w:val="28"/>
        </w:rPr>
        <w:tab/>
        <w:t>Закон РФ «Об образовании в РФ» от 29.12.2012 N 273-ФЗ.</w:t>
      </w:r>
    </w:p>
    <w:p w:rsidR="00491CEB" w:rsidRPr="0086345F" w:rsidRDefault="00491CEB" w:rsidP="0086345F">
      <w:pPr>
        <w:pStyle w:val="a5"/>
        <w:spacing w:before="30" w:after="30" w:line="360" w:lineRule="auto"/>
        <w:rPr>
          <w:rFonts w:ascii="Times New Roman" w:hAnsi="Times New Roman"/>
          <w:sz w:val="28"/>
          <w:szCs w:val="28"/>
        </w:rPr>
      </w:pPr>
      <w:r w:rsidRPr="0086345F">
        <w:rPr>
          <w:rFonts w:ascii="Times New Roman" w:hAnsi="Times New Roman"/>
          <w:sz w:val="28"/>
          <w:szCs w:val="28"/>
        </w:rPr>
        <w:t>3.</w:t>
      </w:r>
      <w:r w:rsidRPr="0086345F">
        <w:rPr>
          <w:rFonts w:ascii="Times New Roman" w:hAnsi="Times New Roman"/>
          <w:sz w:val="28"/>
          <w:szCs w:val="28"/>
        </w:rPr>
        <w:tab/>
        <w:t>Данилюк А.Я., Кондаков А.М., Тишков В.А. Концепция духовно-нравственного развития и воспитания российских школьников.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45F">
        <w:rPr>
          <w:rFonts w:ascii="Times New Roman" w:hAnsi="Times New Roman"/>
          <w:sz w:val="28"/>
          <w:szCs w:val="28"/>
        </w:rPr>
        <w:t>М.: «Просвещение», 2010. – 24с.</w:t>
      </w:r>
    </w:p>
    <w:p w:rsidR="00491CEB" w:rsidRPr="0086345F" w:rsidRDefault="00491CEB" w:rsidP="0086345F">
      <w:pPr>
        <w:pStyle w:val="a5"/>
        <w:spacing w:before="30" w:after="3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6345F">
        <w:rPr>
          <w:rFonts w:ascii="Times New Roman" w:hAnsi="Times New Roman"/>
          <w:sz w:val="28"/>
          <w:szCs w:val="28"/>
        </w:rPr>
        <w:t>.</w:t>
      </w:r>
      <w:r w:rsidRPr="0086345F">
        <w:rPr>
          <w:rFonts w:ascii="Times New Roman" w:hAnsi="Times New Roman"/>
          <w:sz w:val="28"/>
          <w:szCs w:val="28"/>
        </w:rPr>
        <w:tab/>
        <w:t>Программа развития воспитательной компоненты в общеобразовательных учреждениях.</w:t>
      </w:r>
    </w:p>
    <w:p w:rsidR="00491CEB" w:rsidRPr="00EE3757" w:rsidRDefault="00491CEB" w:rsidP="00EE3757">
      <w:pPr>
        <w:pStyle w:val="a5"/>
        <w:spacing w:before="30" w:after="3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4048D">
        <w:rPr>
          <w:rFonts w:ascii="Times New Roman" w:hAnsi="Times New Roman"/>
          <w:sz w:val="28"/>
          <w:szCs w:val="28"/>
        </w:rPr>
        <w:t xml:space="preserve">. Стратегия развития воспитания в Российской Федерации на период до 2025 года, утверждена Правительством РФ, Указом Президента Российской Федерации от 1 июня </w:t>
      </w:r>
      <w:smartTag w:uri="urn:schemas-microsoft-com:office:smarttags" w:element="metricconverter">
        <w:smartTagPr>
          <w:attr w:name="ProductID" w:val="2015 г"/>
        </w:smartTagPr>
        <w:r w:rsidRPr="0034048D">
          <w:rPr>
            <w:rFonts w:ascii="Times New Roman" w:hAnsi="Times New Roman"/>
            <w:sz w:val="28"/>
            <w:szCs w:val="28"/>
          </w:rPr>
          <w:t>2015 г</w:t>
        </w:r>
      </w:smartTag>
    </w:p>
    <w:sectPr w:rsidR="00491CEB" w:rsidRPr="00EE3757" w:rsidSect="00EE3757">
      <w:pgSz w:w="11906" w:h="16838"/>
      <w:pgMar w:top="284" w:right="244" w:bottom="284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11317"/>
    <w:multiLevelType w:val="hybridMultilevel"/>
    <w:tmpl w:val="0CE2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06BA3"/>
    <w:multiLevelType w:val="hybridMultilevel"/>
    <w:tmpl w:val="4F946656"/>
    <w:lvl w:ilvl="0" w:tplc="842051E2">
      <w:start w:val="1"/>
      <w:numFmt w:val="decimal"/>
      <w:lvlText w:val="%1."/>
      <w:lvlJc w:val="left"/>
      <w:pPr>
        <w:ind w:left="695" w:hanging="367"/>
      </w:pPr>
      <w:rPr>
        <w:rFonts w:ascii="Times New Roman" w:eastAsia="Times New Roman" w:hAnsi="Times New Roman" w:cs="Times New Roman" w:hint="default"/>
        <w:w w:val="108"/>
        <w:sz w:val="28"/>
        <w:szCs w:val="28"/>
      </w:rPr>
    </w:lvl>
    <w:lvl w:ilvl="1" w:tplc="BA4EB104">
      <w:numFmt w:val="bullet"/>
      <w:lvlText w:val="•"/>
      <w:lvlJc w:val="left"/>
      <w:pPr>
        <w:ind w:left="1676" w:hanging="367"/>
      </w:pPr>
    </w:lvl>
    <w:lvl w:ilvl="2" w:tplc="62C498CE">
      <w:numFmt w:val="bullet"/>
      <w:lvlText w:val="•"/>
      <w:lvlJc w:val="left"/>
      <w:pPr>
        <w:ind w:left="2652" w:hanging="367"/>
      </w:pPr>
    </w:lvl>
    <w:lvl w:ilvl="3" w:tplc="B4164248">
      <w:numFmt w:val="bullet"/>
      <w:lvlText w:val="•"/>
      <w:lvlJc w:val="left"/>
      <w:pPr>
        <w:ind w:left="3628" w:hanging="367"/>
      </w:pPr>
    </w:lvl>
    <w:lvl w:ilvl="4" w:tplc="2820A386">
      <w:numFmt w:val="bullet"/>
      <w:lvlText w:val="•"/>
      <w:lvlJc w:val="left"/>
      <w:pPr>
        <w:ind w:left="4604" w:hanging="367"/>
      </w:pPr>
    </w:lvl>
    <w:lvl w:ilvl="5" w:tplc="C2246F96">
      <w:numFmt w:val="bullet"/>
      <w:lvlText w:val="•"/>
      <w:lvlJc w:val="left"/>
      <w:pPr>
        <w:ind w:left="5580" w:hanging="367"/>
      </w:pPr>
    </w:lvl>
    <w:lvl w:ilvl="6" w:tplc="39A625DA">
      <w:numFmt w:val="bullet"/>
      <w:lvlText w:val="•"/>
      <w:lvlJc w:val="left"/>
      <w:pPr>
        <w:ind w:left="6556" w:hanging="367"/>
      </w:pPr>
    </w:lvl>
    <w:lvl w:ilvl="7" w:tplc="A234120A">
      <w:numFmt w:val="bullet"/>
      <w:lvlText w:val="•"/>
      <w:lvlJc w:val="left"/>
      <w:pPr>
        <w:ind w:left="7532" w:hanging="367"/>
      </w:pPr>
    </w:lvl>
    <w:lvl w:ilvl="8" w:tplc="546665BA">
      <w:numFmt w:val="bullet"/>
      <w:lvlText w:val="•"/>
      <w:lvlJc w:val="left"/>
      <w:pPr>
        <w:ind w:left="8508" w:hanging="367"/>
      </w:pPr>
    </w:lvl>
  </w:abstractNum>
  <w:abstractNum w:abstractNumId="2">
    <w:nsid w:val="78D435A9"/>
    <w:multiLevelType w:val="hybridMultilevel"/>
    <w:tmpl w:val="3F3A261A"/>
    <w:lvl w:ilvl="0" w:tplc="065EAFA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F9C"/>
    <w:rsid w:val="00065EE0"/>
    <w:rsid w:val="000664E0"/>
    <w:rsid w:val="000848C8"/>
    <w:rsid w:val="0010679F"/>
    <w:rsid w:val="0012798D"/>
    <w:rsid w:val="0015453A"/>
    <w:rsid w:val="001B3BEF"/>
    <w:rsid w:val="00227651"/>
    <w:rsid w:val="00296C4B"/>
    <w:rsid w:val="002B2DCC"/>
    <w:rsid w:val="002D27D6"/>
    <w:rsid w:val="002E4F9C"/>
    <w:rsid w:val="002F56B2"/>
    <w:rsid w:val="003031A8"/>
    <w:rsid w:val="00305FFA"/>
    <w:rsid w:val="0034048D"/>
    <w:rsid w:val="003C3065"/>
    <w:rsid w:val="003C64E3"/>
    <w:rsid w:val="0046421A"/>
    <w:rsid w:val="00491CEB"/>
    <w:rsid w:val="00516C59"/>
    <w:rsid w:val="00530C49"/>
    <w:rsid w:val="00543FF0"/>
    <w:rsid w:val="0056615F"/>
    <w:rsid w:val="00593CF1"/>
    <w:rsid w:val="005B6D99"/>
    <w:rsid w:val="00611C3A"/>
    <w:rsid w:val="0061420A"/>
    <w:rsid w:val="006406D0"/>
    <w:rsid w:val="006A0D19"/>
    <w:rsid w:val="006C1BC3"/>
    <w:rsid w:val="00717AD4"/>
    <w:rsid w:val="00737414"/>
    <w:rsid w:val="007838B6"/>
    <w:rsid w:val="007A2E0D"/>
    <w:rsid w:val="007A56D5"/>
    <w:rsid w:val="007C7AE9"/>
    <w:rsid w:val="007D68E0"/>
    <w:rsid w:val="00807E2B"/>
    <w:rsid w:val="0086345F"/>
    <w:rsid w:val="008A7612"/>
    <w:rsid w:val="008C1BF3"/>
    <w:rsid w:val="008E6646"/>
    <w:rsid w:val="009677ED"/>
    <w:rsid w:val="00975C95"/>
    <w:rsid w:val="00995A24"/>
    <w:rsid w:val="00A03F65"/>
    <w:rsid w:val="00AC4067"/>
    <w:rsid w:val="00B30B1D"/>
    <w:rsid w:val="00C16FB2"/>
    <w:rsid w:val="00C75E10"/>
    <w:rsid w:val="00D21A36"/>
    <w:rsid w:val="00D36FA3"/>
    <w:rsid w:val="00DA0FD5"/>
    <w:rsid w:val="00DC3996"/>
    <w:rsid w:val="00E116A5"/>
    <w:rsid w:val="00EA45D3"/>
    <w:rsid w:val="00EB6A3D"/>
    <w:rsid w:val="00EE3757"/>
    <w:rsid w:val="00EF5BAB"/>
    <w:rsid w:val="00F02FE0"/>
    <w:rsid w:val="00F3221A"/>
    <w:rsid w:val="00F7549E"/>
    <w:rsid w:val="00FB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1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4F9C"/>
    <w:pPr>
      <w:ind w:left="720"/>
      <w:contextualSpacing/>
    </w:pPr>
  </w:style>
  <w:style w:type="character" w:styleId="a4">
    <w:name w:val="Hyperlink"/>
    <w:basedOn w:val="a0"/>
    <w:uiPriority w:val="99"/>
    <w:rsid w:val="00DC3996"/>
    <w:rPr>
      <w:rFonts w:cs="Times New Roman"/>
      <w:color w:val="0563C1"/>
      <w:u w:val="single"/>
    </w:rPr>
  </w:style>
  <w:style w:type="paragraph" w:styleId="a5">
    <w:name w:val="No Spacing"/>
    <w:uiPriority w:val="99"/>
    <w:qFormat/>
    <w:rsid w:val="006C1BC3"/>
    <w:rPr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rsid w:val="00737414"/>
    <w:rPr>
      <w:rFonts w:cs="Times New Roman"/>
      <w:color w:val="954F72"/>
      <w:u w:val="single"/>
    </w:rPr>
  </w:style>
  <w:style w:type="table" w:styleId="a7">
    <w:name w:val="Table Grid"/>
    <w:basedOn w:val="a1"/>
    <w:uiPriority w:val="99"/>
    <w:locked/>
    <w:rsid w:val="00C16FB2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0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Sd9zmQh4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x_hDlzuc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fcAWjGrCf4" TargetMode="External"/><Relationship Id="rId11" Type="http://schemas.openxmlformats.org/officeDocument/2006/relationships/hyperlink" Target="http://internet.garant.ru/document/redirect/8321651/0" TargetMode="External"/><Relationship Id="rId5" Type="http://schemas.openxmlformats.org/officeDocument/2006/relationships/hyperlink" Target="https://www.youtube.com/watch?v=aSd9zmQh4fk" TargetMode="External"/><Relationship Id="rId10" Type="http://schemas.openxmlformats.org/officeDocument/2006/relationships/hyperlink" Target="https://www.youtube.com/watch?v=hx_hDlzuc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fcAWjGrC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Областной конкурс профессионального мастерства среди классных руководителей профессиональных образовательных организаций Самарской области</vt:lpstr>
    </vt:vector>
  </TitlesOfParts>
  <Company>diakov.net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конкурс профессионального мастерства среди классных руководителей профессиональных образовательных организаций Самарской области</dc:title>
  <dc:subject/>
  <dc:creator>RePack by Diakov</dc:creator>
  <cp:keywords/>
  <dc:description/>
  <cp:lastModifiedBy>nurlat</cp:lastModifiedBy>
  <cp:revision>11</cp:revision>
  <dcterms:created xsi:type="dcterms:W3CDTF">2021-11-14T10:29:00Z</dcterms:created>
  <dcterms:modified xsi:type="dcterms:W3CDTF">2021-11-14T16:01:00Z</dcterms:modified>
</cp:coreProperties>
</file>