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78" w:rsidRPr="00C81F7A" w:rsidRDefault="0026231C" w:rsidP="0034645C">
      <w:pPr>
        <w:spacing w:before="100" w:beforeAutospacing="1" w:after="100" w:afterAutospacing="1"/>
        <w:jc w:val="center"/>
        <w:rPr>
          <w:rStyle w:val="a3"/>
          <w:rFonts w:ascii="Times New Roman" w:hAnsi="Times New Roman" w:cs="Times New Roman"/>
          <w:color w:val="000000" w:themeColor="text1"/>
          <w:sz w:val="28"/>
          <w:szCs w:val="28"/>
        </w:rPr>
      </w:pPr>
      <w:r w:rsidRPr="00C81F7A">
        <w:rPr>
          <w:rStyle w:val="a3"/>
          <w:rFonts w:ascii="Times New Roman" w:hAnsi="Times New Roman" w:cs="Times New Roman"/>
          <w:color w:val="000000" w:themeColor="text1"/>
          <w:sz w:val="28"/>
          <w:szCs w:val="28"/>
        </w:rPr>
        <w:t>«Мотивация учебной деятельности учащихся и обеспечение условий для ее развития»</w:t>
      </w:r>
    </w:p>
    <w:p w:rsidR="00085BD4" w:rsidRPr="00C81F7A" w:rsidRDefault="005F1259" w:rsidP="0034645C">
      <w:pPr>
        <w:spacing w:after="0"/>
        <w:jc w:val="right"/>
        <w:rPr>
          <w:rStyle w:val="a3"/>
          <w:rFonts w:ascii="Times New Roman" w:hAnsi="Times New Roman" w:cs="Times New Roman"/>
          <w:b w:val="0"/>
          <w:color w:val="000000" w:themeColor="text1"/>
          <w:sz w:val="28"/>
          <w:szCs w:val="28"/>
        </w:rPr>
      </w:pPr>
      <w:r>
        <w:rPr>
          <w:rStyle w:val="a3"/>
          <w:rFonts w:ascii="Times New Roman" w:hAnsi="Times New Roman" w:cs="Times New Roman"/>
          <w:b w:val="0"/>
          <w:sz w:val="28"/>
          <w:szCs w:val="28"/>
        </w:rPr>
        <w:t xml:space="preserve">           </w:t>
      </w:r>
      <w:r w:rsidRPr="00C81F7A">
        <w:rPr>
          <w:rStyle w:val="a3"/>
          <w:rFonts w:ascii="Times New Roman" w:hAnsi="Times New Roman" w:cs="Times New Roman"/>
          <w:b w:val="0"/>
          <w:color w:val="000000" w:themeColor="text1"/>
          <w:sz w:val="28"/>
          <w:szCs w:val="28"/>
        </w:rPr>
        <w:t xml:space="preserve">                                         </w:t>
      </w:r>
      <w:r w:rsidR="00837378" w:rsidRPr="00C81F7A">
        <w:rPr>
          <w:rStyle w:val="a3"/>
          <w:rFonts w:ascii="Times New Roman" w:hAnsi="Times New Roman" w:cs="Times New Roman"/>
          <w:b w:val="0"/>
          <w:color w:val="000000" w:themeColor="text1"/>
          <w:sz w:val="28"/>
          <w:szCs w:val="28"/>
        </w:rPr>
        <w:t xml:space="preserve">Наша задача не в том, чтобы сделать себя </w:t>
      </w:r>
      <w:r w:rsidRPr="00C81F7A">
        <w:rPr>
          <w:rStyle w:val="a3"/>
          <w:rFonts w:ascii="Times New Roman" w:hAnsi="Times New Roman" w:cs="Times New Roman"/>
          <w:b w:val="0"/>
          <w:color w:val="000000" w:themeColor="text1"/>
          <w:sz w:val="28"/>
          <w:szCs w:val="28"/>
        </w:rPr>
        <w:t xml:space="preserve">       </w:t>
      </w:r>
      <w:r w:rsidR="00085BD4" w:rsidRPr="00C81F7A">
        <w:rPr>
          <w:rStyle w:val="a3"/>
          <w:rFonts w:ascii="Times New Roman" w:hAnsi="Times New Roman" w:cs="Times New Roman"/>
          <w:b w:val="0"/>
          <w:color w:val="000000" w:themeColor="text1"/>
          <w:sz w:val="28"/>
          <w:szCs w:val="28"/>
        </w:rPr>
        <w:t xml:space="preserve">                            </w:t>
      </w:r>
      <w:r w:rsidR="00837378" w:rsidRPr="00C81F7A">
        <w:rPr>
          <w:rStyle w:val="a3"/>
          <w:rFonts w:ascii="Times New Roman" w:hAnsi="Times New Roman" w:cs="Times New Roman"/>
          <w:b w:val="0"/>
          <w:color w:val="000000" w:themeColor="text1"/>
          <w:sz w:val="28"/>
          <w:szCs w:val="28"/>
        </w:rPr>
        <w:t xml:space="preserve">необходимым нашим детям, а напротив, </w:t>
      </w:r>
    </w:p>
    <w:p w:rsidR="005F1259" w:rsidRPr="00C81F7A" w:rsidRDefault="00085BD4" w:rsidP="0034645C">
      <w:pPr>
        <w:spacing w:after="0"/>
        <w:jc w:val="center"/>
        <w:rPr>
          <w:rStyle w:val="a3"/>
          <w:rFonts w:ascii="Times New Roman" w:hAnsi="Times New Roman" w:cs="Times New Roman"/>
          <w:b w:val="0"/>
          <w:color w:val="000000" w:themeColor="text1"/>
          <w:sz w:val="28"/>
          <w:szCs w:val="28"/>
        </w:rPr>
      </w:pPr>
      <w:r w:rsidRPr="00C81F7A">
        <w:rPr>
          <w:rStyle w:val="a3"/>
          <w:rFonts w:ascii="Times New Roman" w:hAnsi="Times New Roman" w:cs="Times New Roman"/>
          <w:b w:val="0"/>
          <w:color w:val="000000" w:themeColor="text1"/>
          <w:sz w:val="28"/>
          <w:szCs w:val="28"/>
        </w:rPr>
        <w:t xml:space="preserve">                                             </w:t>
      </w:r>
      <w:r w:rsidR="00837378" w:rsidRPr="00C81F7A">
        <w:rPr>
          <w:rStyle w:val="a3"/>
          <w:rFonts w:ascii="Times New Roman" w:hAnsi="Times New Roman" w:cs="Times New Roman"/>
          <w:b w:val="0"/>
          <w:color w:val="000000" w:themeColor="text1"/>
          <w:sz w:val="28"/>
          <w:szCs w:val="28"/>
        </w:rPr>
        <w:t>в том, чтобы помоч</w:t>
      </w:r>
      <w:r w:rsidR="005F1259" w:rsidRPr="00C81F7A">
        <w:rPr>
          <w:rStyle w:val="a3"/>
          <w:rFonts w:ascii="Times New Roman" w:hAnsi="Times New Roman" w:cs="Times New Roman"/>
          <w:b w:val="0"/>
          <w:color w:val="000000" w:themeColor="text1"/>
          <w:sz w:val="28"/>
          <w:szCs w:val="28"/>
        </w:rPr>
        <w:t>ь</w:t>
      </w:r>
      <w:r w:rsidR="00837378" w:rsidRPr="00C81F7A">
        <w:rPr>
          <w:rStyle w:val="a3"/>
          <w:rFonts w:ascii="Times New Roman" w:hAnsi="Times New Roman" w:cs="Times New Roman"/>
          <w:b w:val="0"/>
          <w:color w:val="000000" w:themeColor="text1"/>
          <w:sz w:val="28"/>
          <w:szCs w:val="28"/>
        </w:rPr>
        <w:t xml:space="preserve"> им научит</w:t>
      </w:r>
      <w:r w:rsidRPr="00C81F7A">
        <w:rPr>
          <w:rStyle w:val="a3"/>
          <w:rFonts w:ascii="Times New Roman" w:hAnsi="Times New Roman" w:cs="Times New Roman"/>
          <w:b w:val="0"/>
          <w:color w:val="000000" w:themeColor="text1"/>
          <w:sz w:val="28"/>
          <w:szCs w:val="28"/>
        </w:rPr>
        <w:t>ь</w:t>
      </w:r>
      <w:r w:rsidR="00837378" w:rsidRPr="00C81F7A">
        <w:rPr>
          <w:rStyle w:val="a3"/>
          <w:rFonts w:ascii="Times New Roman" w:hAnsi="Times New Roman" w:cs="Times New Roman"/>
          <w:b w:val="0"/>
          <w:color w:val="000000" w:themeColor="text1"/>
          <w:sz w:val="28"/>
          <w:szCs w:val="28"/>
        </w:rPr>
        <w:t xml:space="preserve">ся, </w:t>
      </w:r>
    </w:p>
    <w:p w:rsidR="00837378" w:rsidRPr="00C81F7A" w:rsidRDefault="00085BD4" w:rsidP="0034645C">
      <w:pPr>
        <w:spacing w:after="0"/>
        <w:jc w:val="right"/>
        <w:rPr>
          <w:rStyle w:val="a3"/>
          <w:rFonts w:ascii="Times New Roman" w:hAnsi="Times New Roman" w:cs="Times New Roman"/>
          <w:b w:val="0"/>
          <w:color w:val="000000" w:themeColor="text1"/>
          <w:sz w:val="28"/>
          <w:szCs w:val="28"/>
        </w:rPr>
      </w:pPr>
      <w:r w:rsidRPr="00C81F7A">
        <w:rPr>
          <w:rStyle w:val="a3"/>
          <w:rFonts w:ascii="Times New Roman" w:hAnsi="Times New Roman" w:cs="Times New Roman"/>
          <w:b w:val="0"/>
          <w:color w:val="000000" w:themeColor="text1"/>
          <w:sz w:val="28"/>
          <w:szCs w:val="28"/>
        </w:rPr>
        <w:t xml:space="preserve">   </w:t>
      </w:r>
      <w:r w:rsidR="00837378" w:rsidRPr="00C81F7A">
        <w:rPr>
          <w:rStyle w:val="a3"/>
          <w:rFonts w:ascii="Times New Roman" w:hAnsi="Times New Roman" w:cs="Times New Roman"/>
          <w:b w:val="0"/>
          <w:color w:val="000000" w:themeColor="text1"/>
          <w:sz w:val="28"/>
          <w:szCs w:val="28"/>
        </w:rPr>
        <w:t>по возможности скорее</w:t>
      </w:r>
      <w:r w:rsidR="005F1259" w:rsidRPr="00C81F7A">
        <w:rPr>
          <w:rStyle w:val="a3"/>
          <w:rFonts w:ascii="Times New Roman" w:hAnsi="Times New Roman" w:cs="Times New Roman"/>
          <w:b w:val="0"/>
          <w:color w:val="000000" w:themeColor="text1"/>
          <w:sz w:val="28"/>
          <w:szCs w:val="28"/>
        </w:rPr>
        <w:t>, обходиться без нас</w:t>
      </w:r>
    </w:p>
    <w:p w:rsidR="005F1259" w:rsidRPr="00C81F7A" w:rsidRDefault="005F1259" w:rsidP="0034645C">
      <w:pPr>
        <w:spacing w:before="100" w:beforeAutospacing="1" w:after="100" w:afterAutospacing="1"/>
        <w:jc w:val="right"/>
        <w:rPr>
          <w:rStyle w:val="a3"/>
          <w:rFonts w:ascii="Times New Roman" w:hAnsi="Times New Roman" w:cs="Times New Roman"/>
          <w:color w:val="000000" w:themeColor="text1"/>
          <w:sz w:val="28"/>
          <w:szCs w:val="28"/>
        </w:rPr>
      </w:pPr>
      <w:r w:rsidRPr="00C81F7A">
        <w:rPr>
          <w:rStyle w:val="a3"/>
          <w:rFonts w:ascii="Times New Roman" w:hAnsi="Times New Roman" w:cs="Times New Roman"/>
          <w:b w:val="0"/>
          <w:color w:val="000000" w:themeColor="text1"/>
          <w:sz w:val="28"/>
          <w:szCs w:val="28"/>
        </w:rPr>
        <w:t xml:space="preserve">К. </w:t>
      </w:r>
      <w:proofErr w:type="spellStart"/>
      <w:r w:rsidRPr="00C81F7A">
        <w:rPr>
          <w:rStyle w:val="a3"/>
          <w:rFonts w:ascii="Times New Roman" w:hAnsi="Times New Roman" w:cs="Times New Roman"/>
          <w:b w:val="0"/>
          <w:color w:val="000000" w:themeColor="text1"/>
          <w:sz w:val="28"/>
          <w:szCs w:val="28"/>
        </w:rPr>
        <w:t>Конради</w:t>
      </w:r>
      <w:proofErr w:type="spellEnd"/>
      <w:r w:rsidRPr="00C81F7A">
        <w:rPr>
          <w:rStyle w:val="a3"/>
          <w:rFonts w:ascii="Times New Roman" w:hAnsi="Times New Roman" w:cs="Times New Roman"/>
          <w:b w:val="0"/>
          <w:color w:val="000000" w:themeColor="text1"/>
          <w:sz w:val="28"/>
          <w:szCs w:val="28"/>
        </w:rPr>
        <w:t>.</w:t>
      </w:r>
    </w:p>
    <w:p w:rsidR="0026231C" w:rsidRPr="00C81F7A" w:rsidRDefault="005F1259" w:rsidP="0034645C">
      <w:pPr>
        <w:spacing w:after="0"/>
        <w:ind w:firstLine="708"/>
        <w:jc w:val="both"/>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В.А.</w:t>
      </w:r>
      <w:r w:rsidR="00D90300" w:rsidRPr="00C81F7A">
        <w:rPr>
          <w:rFonts w:ascii="Times New Roman" w:hAnsi="Times New Roman" w:cs="Times New Roman"/>
          <w:color w:val="000000" w:themeColor="text1"/>
          <w:sz w:val="26"/>
          <w:szCs w:val="26"/>
        </w:rPr>
        <w:t xml:space="preserve"> </w:t>
      </w:r>
      <w:r w:rsidRPr="00C81F7A">
        <w:rPr>
          <w:rFonts w:ascii="Times New Roman" w:hAnsi="Times New Roman" w:cs="Times New Roman"/>
          <w:color w:val="000000" w:themeColor="text1"/>
          <w:sz w:val="26"/>
          <w:szCs w:val="26"/>
        </w:rPr>
        <w:t>Сухомлинский говорил: «Нет и не может быть детей, которые не хотели бы учит</w:t>
      </w:r>
      <w:r w:rsidR="00302811" w:rsidRPr="00C81F7A">
        <w:rPr>
          <w:rFonts w:ascii="Times New Roman" w:hAnsi="Times New Roman" w:cs="Times New Roman"/>
          <w:color w:val="000000" w:themeColor="text1"/>
          <w:sz w:val="26"/>
          <w:szCs w:val="26"/>
        </w:rPr>
        <w:t>ь</w:t>
      </w:r>
      <w:r w:rsidRPr="00C81F7A">
        <w:rPr>
          <w:rFonts w:ascii="Times New Roman" w:hAnsi="Times New Roman" w:cs="Times New Roman"/>
          <w:color w:val="000000" w:themeColor="text1"/>
          <w:sz w:val="26"/>
          <w:szCs w:val="26"/>
        </w:rPr>
        <w:t>ся с самого начала учения. Что должно сп</w:t>
      </w:r>
      <w:r w:rsidR="00E444A7" w:rsidRPr="00C81F7A">
        <w:rPr>
          <w:rFonts w:ascii="Times New Roman" w:hAnsi="Times New Roman" w:cs="Times New Roman"/>
          <w:color w:val="000000" w:themeColor="text1"/>
          <w:sz w:val="26"/>
          <w:szCs w:val="26"/>
        </w:rPr>
        <w:t>особствовать интересу к учению?</w:t>
      </w:r>
      <w:r w:rsidRPr="00C81F7A">
        <w:rPr>
          <w:rFonts w:ascii="Times New Roman" w:hAnsi="Times New Roman" w:cs="Times New Roman"/>
          <w:color w:val="000000" w:themeColor="text1"/>
          <w:sz w:val="26"/>
          <w:szCs w:val="26"/>
        </w:rPr>
        <w:t>»</w:t>
      </w:r>
      <w:r w:rsidR="00E444A7" w:rsidRPr="00C81F7A">
        <w:rPr>
          <w:rFonts w:ascii="Times New Roman" w:hAnsi="Times New Roman" w:cs="Times New Roman"/>
          <w:color w:val="000000" w:themeColor="text1"/>
          <w:sz w:val="26"/>
          <w:szCs w:val="26"/>
        </w:rPr>
        <w:t xml:space="preserve">  </w:t>
      </w:r>
      <w:r w:rsidR="0026231C" w:rsidRPr="00C81F7A">
        <w:rPr>
          <w:rFonts w:ascii="Times New Roman" w:eastAsia="Times New Roman" w:hAnsi="Times New Roman" w:cs="Times New Roman"/>
          <w:color w:val="000000" w:themeColor="text1"/>
          <w:sz w:val="26"/>
          <w:szCs w:val="26"/>
          <w:lang w:eastAsia="ru-RU"/>
        </w:rPr>
        <w:t>Создание заинтересованного отношения к учению – проблема, проходящая через всю историю школы, не потерявшая актуальность и сегодня.</w:t>
      </w:r>
    </w:p>
    <w:p w:rsidR="00F94B79" w:rsidRPr="00C81F7A" w:rsidRDefault="0026231C" w:rsidP="0034645C">
      <w:pPr>
        <w:spacing w:after="0"/>
        <w:ind w:firstLine="708"/>
        <w:jc w:val="both"/>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F94B79" w:rsidRPr="00C81F7A" w:rsidRDefault="001C7ABA" w:rsidP="0034645C">
      <w:pPr>
        <w:spacing w:after="0"/>
        <w:ind w:firstLine="708"/>
        <w:jc w:val="both"/>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Ш</w:t>
      </w:r>
      <w:r w:rsidR="0026231C" w:rsidRPr="00C81F7A">
        <w:rPr>
          <w:rFonts w:ascii="Times New Roman" w:hAnsi="Times New Roman" w:cs="Times New Roman"/>
          <w:color w:val="000000" w:themeColor="text1"/>
          <w:sz w:val="26"/>
          <w:szCs w:val="26"/>
        </w:rPr>
        <w:t>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ребёнка положительной мотивации к учебной деятельности.</w:t>
      </w:r>
    </w:p>
    <w:p w:rsidR="00F94B79" w:rsidRPr="00C81F7A" w:rsidRDefault="0026231C" w:rsidP="0034645C">
      <w:pPr>
        <w:spacing w:after="0"/>
        <w:ind w:firstLine="708"/>
        <w:jc w:val="both"/>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Эта проблема является одной из важнейших в совр</w:t>
      </w:r>
      <w:r w:rsidR="001C3007" w:rsidRPr="00C81F7A">
        <w:rPr>
          <w:rFonts w:ascii="Times New Roman" w:hAnsi="Times New Roman" w:cs="Times New Roman"/>
          <w:color w:val="000000" w:themeColor="text1"/>
          <w:sz w:val="26"/>
          <w:szCs w:val="26"/>
        </w:rPr>
        <w:t xml:space="preserve">еменной педагогике </w:t>
      </w:r>
      <w:bookmarkStart w:id="0" w:name="_GoBack"/>
      <w:bookmarkEnd w:id="0"/>
      <w:r w:rsidRPr="00C81F7A">
        <w:rPr>
          <w:rFonts w:ascii="Times New Roman" w:hAnsi="Times New Roman" w:cs="Times New Roman"/>
          <w:color w:val="000000" w:themeColor="text1"/>
          <w:sz w:val="26"/>
          <w:szCs w:val="26"/>
        </w:rPr>
        <w:t>обучения.</w:t>
      </w:r>
    </w:p>
    <w:p w:rsidR="00C009B4" w:rsidRPr="00C81F7A" w:rsidRDefault="001160A5" w:rsidP="0034645C">
      <w:pPr>
        <w:spacing w:after="0"/>
        <w:ind w:firstLine="708"/>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i/>
          <w:iCs/>
          <w:color w:val="000000" w:themeColor="text1"/>
          <w:sz w:val="26"/>
          <w:szCs w:val="26"/>
          <w:lang w:eastAsia="ru-RU"/>
        </w:rPr>
        <w:t>Мотив</w:t>
      </w:r>
      <w:r w:rsidRPr="00C81F7A">
        <w:rPr>
          <w:rFonts w:ascii="Times New Roman" w:eastAsia="Times New Roman" w:hAnsi="Times New Roman" w:cs="Times New Roman"/>
          <w:color w:val="000000" w:themeColor="text1"/>
          <w:sz w:val="26"/>
          <w:szCs w:val="26"/>
          <w:lang w:eastAsia="ru-RU"/>
        </w:rPr>
        <w:t> - это то, что побуждает деятельность</w:t>
      </w:r>
      <w:r w:rsidR="00F94B79" w:rsidRPr="00C81F7A">
        <w:rPr>
          <w:rFonts w:ascii="Times New Roman" w:eastAsia="Times New Roman" w:hAnsi="Times New Roman" w:cs="Times New Roman"/>
          <w:color w:val="000000" w:themeColor="text1"/>
          <w:sz w:val="26"/>
          <w:szCs w:val="26"/>
          <w:lang w:eastAsia="ru-RU"/>
        </w:rPr>
        <w:t xml:space="preserve"> </w:t>
      </w:r>
      <w:r w:rsidRPr="00C81F7A">
        <w:rPr>
          <w:rFonts w:ascii="Times New Roman" w:eastAsia="Times New Roman" w:hAnsi="Times New Roman" w:cs="Times New Roman"/>
          <w:color w:val="000000" w:themeColor="text1"/>
          <w:sz w:val="26"/>
          <w:szCs w:val="26"/>
          <w:lang w:eastAsia="ru-RU"/>
        </w:rPr>
        <w:t>(является формой проявления потребности).</w:t>
      </w:r>
      <w:r w:rsidR="00F94B79" w:rsidRPr="00C81F7A">
        <w:rPr>
          <w:rFonts w:ascii="Times New Roman" w:eastAsia="Times New Roman" w:hAnsi="Times New Roman" w:cs="Times New Roman"/>
          <w:color w:val="000000" w:themeColor="text1"/>
          <w:sz w:val="26"/>
          <w:szCs w:val="26"/>
          <w:lang w:eastAsia="ru-RU"/>
        </w:rPr>
        <w:t xml:space="preserve"> </w:t>
      </w:r>
      <w:r w:rsidRPr="00C81F7A">
        <w:rPr>
          <w:rFonts w:ascii="Times New Roman" w:eastAsia="Times New Roman" w:hAnsi="Times New Roman" w:cs="Times New Roman"/>
          <w:i/>
          <w:iCs/>
          <w:color w:val="000000" w:themeColor="text1"/>
          <w:sz w:val="26"/>
          <w:szCs w:val="26"/>
          <w:lang w:eastAsia="ru-RU"/>
        </w:rPr>
        <w:t>Мотивация</w:t>
      </w:r>
      <w:r w:rsidRPr="00C81F7A">
        <w:rPr>
          <w:rFonts w:ascii="Times New Roman" w:eastAsia="Times New Roman" w:hAnsi="Times New Roman" w:cs="Times New Roman"/>
          <w:color w:val="000000" w:themeColor="text1"/>
          <w:sz w:val="26"/>
          <w:szCs w:val="26"/>
          <w:lang w:eastAsia="ru-RU"/>
        </w:rPr>
        <w:t> - процесс побуждения себя и других</w:t>
      </w:r>
      <w:r w:rsidR="00F94B79" w:rsidRPr="00C81F7A">
        <w:rPr>
          <w:rFonts w:ascii="Times New Roman" w:eastAsia="Times New Roman" w:hAnsi="Times New Roman" w:cs="Times New Roman"/>
          <w:color w:val="000000" w:themeColor="text1"/>
          <w:sz w:val="26"/>
          <w:szCs w:val="26"/>
          <w:lang w:eastAsia="ru-RU"/>
        </w:rPr>
        <w:t xml:space="preserve"> </w:t>
      </w:r>
      <w:r w:rsidRPr="00C81F7A">
        <w:rPr>
          <w:rFonts w:ascii="Times New Roman" w:eastAsia="Times New Roman" w:hAnsi="Times New Roman" w:cs="Times New Roman"/>
          <w:color w:val="000000" w:themeColor="text1"/>
          <w:sz w:val="26"/>
          <w:szCs w:val="26"/>
          <w:lang w:eastAsia="ru-RU"/>
        </w:rPr>
        <w:t>к деятельности для достижения личных целей.</w:t>
      </w:r>
      <w:r w:rsidR="00F94B79" w:rsidRPr="00C81F7A">
        <w:rPr>
          <w:rFonts w:ascii="Times New Roman" w:eastAsia="Times New Roman" w:hAnsi="Times New Roman" w:cs="Times New Roman"/>
          <w:color w:val="000000" w:themeColor="text1"/>
          <w:sz w:val="26"/>
          <w:szCs w:val="26"/>
          <w:lang w:eastAsia="ru-RU"/>
        </w:rPr>
        <w:t xml:space="preserve"> </w:t>
      </w:r>
      <w:r w:rsidRPr="00C81F7A">
        <w:rPr>
          <w:rFonts w:ascii="Times New Roman" w:eastAsia="Times New Roman" w:hAnsi="Times New Roman" w:cs="Times New Roman"/>
          <w:color w:val="000000" w:themeColor="text1"/>
          <w:sz w:val="26"/>
          <w:szCs w:val="26"/>
          <w:lang w:eastAsia="ru-RU"/>
        </w:rPr>
        <w:t>Итак, существует несколько</w:t>
      </w:r>
      <w:r w:rsidR="007D40CC" w:rsidRPr="00C81F7A">
        <w:rPr>
          <w:rFonts w:ascii="Times New Roman" w:eastAsia="Times New Roman" w:hAnsi="Times New Roman" w:cs="Times New Roman"/>
          <w:color w:val="000000" w:themeColor="text1"/>
          <w:sz w:val="26"/>
          <w:szCs w:val="26"/>
          <w:lang w:eastAsia="ru-RU"/>
        </w:rPr>
        <w:t xml:space="preserve"> уровней </w:t>
      </w:r>
      <w:r w:rsidRPr="00C81F7A">
        <w:rPr>
          <w:rFonts w:ascii="Times New Roman" w:eastAsia="Times New Roman" w:hAnsi="Times New Roman" w:cs="Times New Roman"/>
          <w:color w:val="000000" w:themeColor="text1"/>
          <w:sz w:val="26"/>
          <w:szCs w:val="26"/>
          <w:lang w:eastAsia="ru-RU"/>
        </w:rPr>
        <w:t xml:space="preserve"> моти</w:t>
      </w:r>
      <w:r w:rsidR="00F94B79" w:rsidRPr="00C81F7A">
        <w:rPr>
          <w:rFonts w:ascii="Times New Roman" w:eastAsia="Times New Roman" w:hAnsi="Times New Roman" w:cs="Times New Roman"/>
          <w:color w:val="000000" w:themeColor="text1"/>
          <w:sz w:val="26"/>
          <w:szCs w:val="26"/>
          <w:lang w:eastAsia="ru-RU"/>
        </w:rPr>
        <w:t xml:space="preserve">вов: </w:t>
      </w:r>
    </w:p>
    <w:p w:rsidR="00B5626F" w:rsidRPr="00C81F7A" w:rsidRDefault="00F94B79" w:rsidP="0034645C">
      <w:pPr>
        <w:numPr>
          <w:ilvl w:val="0"/>
          <w:numId w:val="3"/>
        </w:numPr>
        <w:spacing w:before="100" w:beforeAutospacing="1" w:after="100" w:afterAutospacing="1"/>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b/>
          <w:bCs/>
          <w:color w:val="000000" w:themeColor="text1"/>
          <w:sz w:val="26"/>
          <w:szCs w:val="26"/>
          <w:lang w:eastAsia="ru-RU"/>
        </w:rPr>
        <w:t xml:space="preserve">Первый </w:t>
      </w:r>
      <w:r w:rsidR="00B5626F" w:rsidRPr="00C81F7A">
        <w:rPr>
          <w:rFonts w:ascii="Times New Roman" w:eastAsia="Times New Roman" w:hAnsi="Times New Roman" w:cs="Times New Roman"/>
          <w:color w:val="000000" w:themeColor="text1"/>
          <w:sz w:val="26"/>
          <w:szCs w:val="26"/>
          <w:lang w:eastAsia="ru-RU"/>
        </w:rPr>
        <w:t> – 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w:t>
      </w:r>
    </w:p>
    <w:p w:rsidR="00B5626F" w:rsidRPr="00C81F7A" w:rsidRDefault="00F94B79" w:rsidP="0034645C">
      <w:pPr>
        <w:numPr>
          <w:ilvl w:val="0"/>
          <w:numId w:val="3"/>
        </w:numPr>
        <w:spacing w:before="100" w:beforeAutospacing="1" w:after="100" w:afterAutospacing="1"/>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b/>
          <w:bCs/>
          <w:color w:val="000000" w:themeColor="text1"/>
          <w:sz w:val="26"/>
          <w:szCs w:val="26"/>
          <w:lang w:eastAsia="ru-RU"/>
        </w:rPr>
        <w:t xml:space="preserve">Второй </w:t>
      </w:r>
      <w:r w:rsidR="00B5626F" w:rsidRPr="00C81F7A">
        <w:rPr>
          <w:rFonts w:ascii="Times New Roman" w:eastAsia="Times New Roman" w:hAnsi="Times New Roman" w:cs="Times New Roman"/>
          <w:color w:val="000000" w:themeColor="text1"/>
          <w:sz w:val="26"/>
          <w:szCs w:val="26"/>
          <w:lang w:eastAsia="ru-RU"/>
        </w:rPr>
        <w:t> – хорошая школьная мотивация. ( Учащиеся успешно справляются с учебной деятельностью.) Подобный уровень мотивации является средней нормой.</w:t>
      </w:r>
    </w:p>
    <w:p w:rsidR="00B5626F" w:rsidRPr="00C81F7A" w:rsidRDefault="00F94B79" w:rsidP="0034645C">
      <w:pPr>
        <w:numPr>
          <w:ilvl w:val="0"/>
          <w:numId w:val="3"/>
        </w:numPr>
        <w:spacing w:before="100" w:beforeAutospacing="1" w:after="100" w:afterAutospacing="1"/>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b/>
          <w:bCs/>
          <w:color w:val="000000" w:themeColor="text1"/>
          <w:sz w:val="26"/>
          <w:szCs w:val="26"/>
          <w:lang w:eastAsia="ru-RU"/>
        </w:rPr>
        <w:t xml:space="preserve">Третий </w:t>
      </w:r>
      <w:r w:rsidR="00B5626F" w:rsidRPr="00C81F7A">
        <w:rPr>
          <w:rFonts w:ascii="Times New Roman" w:eastAsia="Times New Roman" w:hAnsi="Times New Roman" w:cs="Times New Roman"/>
          <w:color w:val="000000" w:themeColor="text1"/>
          <w:sz w:val="26"/>
          <w:szCs w:val="26"/>
          <w:lang w:eastAsia="ru-RU"/>
        </w:rPr>
        <w:t xml:space="preserve"> – положительное отношение к школе, но школа привлекает таких детей </w:t>
      </w:r>
      <w:proofErr w:type="spellStart"/>
      <w:r w:rsidR="00B5626F" w:rsidRPr="00C81F7A">
        <w:rPr>
          <w:rFonts w:ascii="Times New Roman" w:eastAsia="Times New Roman" w:hAnsi="Times New Roman" w:cs="Times New Roman"/>
          <w:color w:val="000000" w:themeColor="text1"/>
          <w:sz w:val="26"/>
          <w:szCs w:val="26"/>
          <w:lang w:eastAsia="ru-RU"/>
        </w:rPr>
        <w:t>внеучебной</w:t>
      </w:r>
      <w:proofErr w:type="spellEnd"/>
      <w:r w:rsidR="00B5626F" w:rsidRPr="00C81F7A">
        <w:rPr>
          <w:rFonts w:ascii="Times New Roman" w:eastAsia="Times New Roman" w:hAnsi="Times New Roman" w:cs="Times New Roman"/>
          <w:color w:val="000000" w:themeColor="text1"/>
          <w:sz w:val="26"/>
          <w:szCs w:val="26"/>
          <w:lang w:eastAsia="ru-RU"/>
        </w:rPr>
        <w:t xml:space="preserve"> деятельностью. (Такие дети достаточно благополучно чувствуют себя в школе, чтобы общаться с друзьями, с учителями. Им нравиться ощущать себя учениками, иметь красивый </w:t>
      </w:r>
      <w:r w:rsidR="00B5626F" w:rsidRPr="00C81F7A">
        <w:rPr>
          <w:rFonts w:ascii="Times New Roman" w:eastAsia="Times New Roman" w:hAnsi="Times New Roman" w:cs="Times New Roman"/>
          <w:color w:val="000000" w:themeColor="text1"/>
          <w:sz w:val="26"/>
          <w:szCs w:val="26"/>
          <w:lang w:eastAsia="ru-RU"/>
        </w:rPr>
        <w:lastRenderedPageBreak/>
        <w:t>портфель,  ручки,  пенал, тетради. Познавательные мотивы у таких детей сформированы в меньшей степени, и учебный процесс их мало привлекает.)  </w:t>
      </w:r>
    </w:p>
    <w:p w:rsidR="00B5626F" w:rsidRPr="00C81F7A" w:rsidRDefault="00F94B79" w:rsidP="0034645C">
      <w:pPr>
        <w:numPr>
          <w:ilvl w:val="0"/>
          <w:numId w:val="3"/>
        </w:numPr>
        <w:spacing w:before="100" w:beforeAutospacing="1" w:after="100" w:afterAutospacing="1"/>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b/>
          <w:bCs/>
          <w:color w:val="000000" w:themeColor="text1"/>
          <w:sz w:val="26"/>
          <w:szCs w:val="26"/>
          <w:lang w:eastAsia="ru-RU"/>
        </w:rPr>
        <w:t xml:space="preserve">Четвертый </w:t>
      </w:r>
      <w:r w:rsidR="00B5626F" w:rsidRPr="00C81F7A">
        <w:rPr>
          <w:rFonts w:ascii="Times New Roman" w:eastAsia="Times New Roman" w:hAnsi="Times New Roman" w:cs="Times New Roman"/>
          <w:color w:val="000000" w:themeColor="text1"/>
          <w:sz w:val="26"/>
          <w:szCs w:val="26"/>
          <w:lang w:eastAsia="ru-RU"/>
        </w:rPr>
        <w:t> – низкая школьная мотивация.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адаптации к школе.)  </w:t>
      </w:r>
    </w:p>
    <w:p w:rsidR="00B5626F" w:rsidRPr="00C81F7A" w:rsidRDefault="00DC3A0E" w:rsidP="0034645C">
      <w:pPr>
        <w:numPr>
          <w:ilvl w:val="0"/>
          <w:numId w:val="3"/>
        </w:numPr>
        <w:spacing w:after="0"/>
        <w:jc w:val="both"/>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b/>
          <w:bCs/>
          <w:color w:val="000000" w:themeColor="text1"/>
          <w:sz w:val="26"/>
          <w:szCs w:val="26"/>
          <w:lang w:eastAsia="ru-RU"/>
        </w:rPr>
        <w:t xml:space="preserve">Пятый </w:t>
      </w:r>
      <w:r w:rsidR="00B5626F" w:rsidRPr="00C81F7A">
        <w:rPr>
          <w:rFonts w:ascii="Times New Roman" w:eastAsia="Times New Roman" w:hAnsi="Times New Roman" w:cs="Times New Roman"/>
          <w:color w:val="000000" w:themeColor="text1"/>
          <w:sz w:val="26"/>
          <w:szCs w:val="26"/>
          <w:lang w:eastAsia="ru-RU"/>
        </w:rPr>
        <w:t>– негативное отношение</w:t>
      </w:r>
      <w:r w:rsidR="002F4330" w:rsidRPr="00C81F7A">
        <w:rPr>
          <w:rFonts w:ascii="Times New Roman" w:eastAsia="Times New Roman" w:hAnsi="Times New Roman" w:cs="Times New Roman"/>
          <w:color w:val="000000" w:themeColor="text1"/>
          <w:sz w:val="26"/>
          <w:szCs w:val="26"/>
          <w:lang w:eastAsia="ru-RU"/>
        </w:rPr>
        <w:t xml:space="preserve"> к школе</w:t>
      </w:r>
      <w:r w:rsidR="00B5626F" w:rsidRPr="00C81F7A">
        <w:rPr>
          <w:rFonts w:ascii="Times New Roman" w:eastAsia="Times New Roman" w:hAnsi="Times New Roman" w:cs="Times New Roman"/>
          <w:color w:val="000000" w:themeColor="text1"/>
          <w:sz w:val="26"/>
          <w:szCs w:val="26"/>
          <w:lang w:eastAsia="ru-RU"/>
        </w:rPr>
        <w:t xml:space="preserve"> (Такие дети испытывают серьезные труд</w:t>
      </w:r>
      <w:r w:rsidR="00AE4386" w:rsidRPr="00C81F7A">
        <w:rPr>
          <w:rFonts w:ascii="Times New Roman" w:eastAsia="Times New Roman" w:hAnsi="Times New Roman" w:cs="Times New Roman"/>
          <w:color w:val="000000" w:themeColor="text1"/>
          <w:sz w:val="26"/>
          <w:szCs w:val="26"/>
          <w:lang w:eastAsia="ru-RU"/>
        </w:rPr>
        <w:t>ности в обучении</w:t>
      </w:r>
      <w:r w:rsidR="00B5626F" w:rsidRPr="00C81F7A">
        <w:rPr>
          <w:rFonts w:ascii="Times New Roman" w:eastAsia="Times New Roman" w:hAnsi="Times New Roman" w:cs="Times New Roman"/>
          <w:color w:val="000000" w:themeColor="text1"/>
          <w:sz w:val="26"/>
          <w:szCs w:val="26"/>
          <w:lang w:eastAsia="ru-RU"/>
        </w:rPr>
        <w:t>: они не справляются с учебной деятельностью, испытывают проблемы в общение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 психические нарушения.)</w:t>
      </w:r>
    </w:p>
    <w:p w:rsidR="004232AE" w:rsidRPr="00C81F7A" w:rsidRDefault="00540DBD" w:rsidP="0034645C">
      <w:pPr>
        <w:spacing w:after="0"/>
        <w:ind w:firstLine="360"/>
        <w:jc w:val="both"/>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Ведущими мотивами ученической деятельности могут быт</w:t>
      </w:r>
      <w:r w:rsidR="00631A42" w:rsidRPr="00C81F7A">
        <w:rPr>
          <w:rFonts w:ascii="Times New Roman" w:hAnsi="Times New Roman" w:cs="Times New Roman"/>
          <w:color w:val="000000" w:themeColor="text1"/>
          <w:sz w:val="26"/>
          <w:szCs w:val="26"/>
        </w:rPr>
        <w:t>ь и внешние, и внутренние</w:t>
      </w:r>
      <w:r w:rsidRPr="00C81F7A">
        <w:rPr>
          <w:rFonts w:ascii="Times New Roman" w:hAnsi="Times New Roman" w:cs="Times New Roman"/>
          <w:color w:val="000000" w:themeColor="text1"/>
          <w:sz w:val="26"/>
          <w:szCs w:val="26"/>
        </w:rPr>
        <w:t>.</w:t>
      </w:r>
      <w:r w:rsidR="00FE35A3" w:rsidRPr="00C81F7A">
        <w:rPr>
          <w:rFonts w:ascii="Times New Roman" w:hAnsi="Times New Roman" w:cs="Times New Roman"/>
          <w:color w:val="000000" w:themeColor="text1"/>
          <w:sz w:val="26"/>
          <w:szCs w:val="26"/>
        </w:rPr>
        <w:t xml:space="preserve"> </w:t>
      </w:r>
    </w:p>
    <w:p w:rsidR="007871CB" w:rsidRPr="00C81F7A" w:rsidRDefault="00C10C52" w:rsidP="0034645C">
      <w:pPr>
        <w:spacing w:after="0"/>
        <w:ind w:firstLine="360"/>
        <w:jc w:val="both"/>
        <w:rPr>
          <w:rFonts w:ascii="Times New Roman" w:hAnsi="Times New Roman" w:cs="Times New Roman"/>
          <w:color w:val="000000" w:themeColor="text1"/>
          <w:sz w:val="26"/>
          <w:szCs w:val="26"/>
        </w:rPr>
      </w:pPr>
      <w:r w:rsidRPr="00C81F7A">
        <w:rPr>
          <w:rFonts w:ascii="Times New Roman" w:eastAsia="Times New Roman" w:hAnsi="Times New Roman" w:cs="Times New Roman"/>
          <w:color w:val="000000" w:themeColor="text1"/>
          <w:sz w:val="26"/>
          <w:szCs w:val="26"/>
          <w:shd w:val="clear" w:color="auto" w:fill="FFFFFF"/>
          <w:lang w:eastAsia="ru-RU"/>
        </w:rPr>
        <w:t xml:space="preserve">Чтобы обучение было по-настоящему эффективным, у ученика должна возникнуть внутренняя потребность в знаниях, умениях и навыках, которые предлагает учитель, а также желание активно действовать по их приобретению. </w:t>
      </w:r>
      <w:r w:rsidR="00F13118" w:rsidRPr="00C81F7A">
        <w:rPr>
          <w:rFonts w:ascii="Times New Roman" w:eastAsia="Times New Roman" w:hAnsi="Times New Roman" w:cs="Times New Roman"/>
          <w:color w:val="000000" w:themeColor="text1"/>
          <w:sz w:val="26"/>
          <w:szCs w:val="26"/>
          <w:shd w:val="clear" w:color="auto" w:fill="FFFFFF"/>
          <w:lang w:eastAsia="ru-RU"/>
        </w:rPr>
        <w:t>На уроке необходимо создать условия</w:t>
      </w:r>
      <w:r w:rsidRPr="00C81F7A">
        <w:rPr>
          <w:rFonts w:ascii="Times New Roman" w:eastAsia="Times New Roman" w:hAnsi="Times New Roman" w:cs="Times New Roman"/>
          <w:color w:val="000000" w:themeColor="text1"/>
          <w:sz w:val="26"/>
          <w:szCs w:val="26"/>
          <w:shd w:val="clear" w:color="auto" w:fill="FFFFFF"/>
          <w:lang w:eastAsia="ru-RU"/>
        </w:rPr>
        <w:t xml:space="preserve"> у обучающегося</w:t>
      </w:r>
      <w:r w:rsidR="00631A42" w:rsidRPr="00C81F7A">
        <w:rPr>
          <w:rFonts w:ascii="Times New Roman" w:eastAsia="Times New Roman" w:hAnsi="Times New Roman" w:cs="Times New Roman"/>
          <w:color w:val="000000" w:themeColor="text1"/>
          <w:sz w:val="26"/>
          <w:szCs w:val="26"/>
          <w:shd w:val="clear" w:color="auto" w:fill="FFFFFF"/>
          <w:lang w:eastAsia="ru-RU"/>
        </w:rPr>
        <w:t>,</w:t>
      </w:r>
      <w:r w:rsidRPr="00C81F7A">
        <w:rPr>
          <w:rFonts w:ascii="Times New Roman" w:eastAsia="Times New Roman" w:hAnsi="Times New Roman" w:cs="Times New Roman"/>
          <w:color w:val="000000" w:themeColor="text1"/>
          <w:sz w:val="26"/>
          <w:szCs w:val="26"/>
          <w:shd w:val="clear" w:color="auto" w:fill="FFFFFF"/>
          <w:lang w:eastAsia="ru-RU"/>
        </w:rPr>
        <w:t xml:space="preserve"> </w:t>
      </w:r>
      <w:proofErr w:type="gramStart"/>
      <w:r w:rsidR="00F13118" w:rsidRPr="00C81F7A">
        <w:rPr>
          <w:rFonts w:ascii="Times New Roman" w:eastAsia="Times New Roman" w:hAnsi="Times New Roman" w:cs="Times New Roman"/>
          <w:color w:val="000000" w:themeColor="text1"/>
          <w:sz w:val="26"/>
          <w:szCs w:val="26"/>
          <w:shd w:val="clear" w:color="auto" w:fill="FFFFFF"/>
          <w:lang w:eastAsia="ru-RU"/>
        </w:rPr>
        <w:t>чтобы  обучение</w:t>
      </w:r>
      <w:proofErr w:type="gramEnd"/>
      <w:r w:rsidR="00F13118" w:rsidRPr="00C81F7A">
        <w:rPr>
          <w:rFonts w:ascii="Times New Roman" w:eastAsia="Times New Roman" w:hAnsi="Times New Roman" w:cs="Times New Roman"/>
          <w:color w:val="000000" w:themeColor="text1"/>
          <w:sz w:val="26"/>
          <w:szCs w:val="26"/>
          <w:shd w:val="clear" w:color="auto" w:fill="FFFFFF"/>
          <w:lang w:eastAsia="ru-RU"/>
        </w:rPr>
        <w:t xml:space="preserve"> становилось </w:t>
      </w:r>
      <w:r w:rsidRPr="00C81F7A">
        <w:rPr>
          <w:rFonts w:ascii="Times New Roman" w:eastAsia="Times New Roman" w:hAnsi="Times New Roman" w:cs="Times New Roman"/>
          <w:color w:val="000000" w:themeColor="text1"/>
          <w:sz w:val="26"/>
          <w:szCs w:val="26"/>
          <w:shd w:val="clear" w:color="auto" w:fill="FFFFFF"/>
          <w:lang w:eastAsia="ru-RU"/>
        </w:rPr>
        <w:t xml:space="preserve"> активным, н</w:t>
      </w:r>
      <w:r w:rsidR="00F13118" w:rsidRPr="00C81F7A">
        <w:rPr>
          <w:rFonts w:ascii="Times New Roman" w:eastAsia="Times New Roman" w:hAnsi="Times New Roman" w:cs="Times New Roman"/>
          <w:color w:val="000000" w:themeColor="text1"/>
          <w:sz w:val="26"/>
          <w:szCs w:val="26"/>
          <w:shd w:val="clear" w:color="auto" w:fill="FFFFFF"/>
          <w:lang w:eastAsia="ru-RU"/>
        </w:rPr>
        <w:t xml:space="preserve">езависимым от учителя и  переходило </w:t>
      </w:r>
      <w:r w:rsidRPr="00C81F7A">
        <w:rPr>
          <w:rFonts w:ascii="Times New Roman" w:eastAsia="Times New Roman" w:hAnsi="Times New Roman" w:cs="Times New Roman"/>
          <w:color w:val="000000" w:themeColor="text1"/>
          <w:sz w:val="26"/>
          <w:szCs w:val="26"/>
          <w:shd w:val="clear" w:color="auto" w:fill="FFFFFF"/>
          <w:lang w:eastAsia="ru-RU"/>
        </w:rPr>
        <w:t xml:space="preserve"> в самостоятельную целенаправленную деятельность</w:t>
      </w:r>
      <w:r w:rsidR="007871CB" w:rsidRPr="00C81F7A">
        <w:rPr>
          <w:rFonts w:ascii="Times New Roman" w:eastAsia="Times New Roman" w:hAnsi="Times New Roman" w:cs="Times New Roman"/>
          <w:color w:val="000000" w:themeColor="text1"/>
          <w:sz w:val="26"/>
          <w:szCs w:val="26"/>
          <w:shd w:val="clear" w:color="auto" w:fill="FFFFFF"/>
          <w:lang w:eastAsia="ru-RU"/>
        </w:rPr>
        <w:t xml:space="preserve">. Главная задача </w:t>
      </w:r>
      <w:r w:rsidR="00B25CDA" w:rsidRPr="00C81F7A">
        <w:rPr>
          <w:rFonts w:ascii="Times New Roman" w:eastAsia="Times New Roman" w:hAnsi="Times New Roman" w:cs="Times New Roman"/>
          <w:color w:val="000000" w:themeColor="text1"/>
          <w:sz w:val="26"/>
          <w:szCs w:val="26"/>
          <w:shd w:val="clear" w:color="auto" w:fill="FFFFFF"/>
          <w:lang w:eastAsia="ru-RU"/>
        </w:rPr>
        <w:t xml:space="preserve">педагога </w:t>
      </w:r>
      <w:r w:rsidR="007871CB" w:rsidRPr="00C81F7A">
        <w:rPr>
          <w:rFonts w:ascii="Times New Roman" w:eastAsia="Times New Roman" w:hAnsi="Times New Roman" w:cs="Times New Roman"/>
          <w:color w:val="000000" w:themeColor="text1"/>
          <w:sz w:val="26"/>
          <w:szCs w:val="26"/>
          <w:shd w:val="clear" w:color="auto" w:fill="FFFFFF"/>
          <w:lang w:eastAsia="ru-RU"/>
        </w:rPr>
        <w:t>состоит в том, чтобы каждый ученик осознал приобретенный положительный опыт.</w:t>
      </w:r>
    </w:p>
    <w:p w:rsidR="0034645C" w:rsidRPr="00C81F7A" w:rsidRDefault="00577436" w:rsidP="0034645C">
      <w:pPr>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color w:val="000000" w:themeColor="text1"/>
          <w:sz w:val="26"/>
          <w:szCs w:val="26"/>
          <w:lang w:eastAsia="ru-RU"/>
        </w:rPr>
        <w:t>Социальные мотивы можно отнести к внешним мотивам. Они включают:</w:t>
      </w:r>
    </w:p>
    <w:p w:rsidR="009B23F2" w:rsidRPr="00C81F7A" w:rsidRDefault="00577436" w:rsidP="0034645C">
      <w:pPr>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color w:val="000000" w:themeColor="text1"/>
          <w:sz w:val="26"/>
          <w:szCs w:val="26"/>
          <w:lang w:eastAsia="ru-RU"/>
        </w:rPr>
        <w:t>1) широкие социальные мотивы, состоящие в стремлении получать знания на основе осознания социальной необходимости, долженствования, ответственности, чтобы быть полезным обществу, семье, подготовиться к взрослой жизни. Проявления этих мотивов в учебном процессе: поступки, свидетельствующие о понимании школьником общей значимости учения, о готовности поступиться личными интересами ради общественных;</w:t>
      </w:r>
      <w:r w:rsidRPr="00C81F7A">
        <w:rPr>
          <w:rFonts w:ascii="Times New Roman" w:eastAsia="Times New Roman" w:hAnsi="Times New Roman" w:cs="Times New Roman"/>
          <w:color w:val="000000" w:themeColor="text1"/>
          <w:sz w:val="26"/>
          <w:szCs w:val="26"/>
          <w:lang w:eastAsia="ru-RU"/>
        </w:rPr>
        <w:br/>
        <w:t>2) узкие социальные, так называемые позиционные мотивы, состоящие в стремлении занять определенную позицию, место в отношениях с окружающими, получить их одобрение, заслужить у них авторитет. </w:t>
      </w:r>
      <w:r w:rsidRPr="00C81F7A">
        <w:rPr>
          <w:rFonts w:ascii="Times New Roman" w:eastAsia="Times New Roman" w:hAnsi="Times New Roman" w:cs="Times New Roman"/>
          <w:color w:val="000000" w:themeColor="text1"/>
          <w:sz w:val="26"/>
          <w:szCs w:val="26"/>
          <w:lang w:eastAsia="ru-RU"/>
        </w:rPr>
        <w:br/>
        <w:t xml:space="preserve">3) социальные мотивы, называемые мотивами социального сотрудничества, состоящие в желании общаться и взаимодействовать с другими людьми, стремлении осознавать, анализировать способы, формы своего сотрудничества и взаимоотношений с учителем и товарищами по классу, совершенствовать их. Проявление: стремление осознать способы коллективной работы и усовершенствовать их, интерес к обсуждению разных способов фронтальной и групповой работы в классе; стремление к поиску наиболее оптимальных их </w:t>
      </w:r>
      <w:r w:rsidRPr="00C81F7A">
        <w:rPr>
          <w:rFonts w:ascii="Times New Roman" w:eastAsia="Times New Roman" w:hAnsi="Times New Roman" w:cs="Times New Roman"/>
          <w:color w:val="000000" w:themeColor="text1"/>
          <w:sz w:val="26"/>
          <w:szCs w:val="26"/>
          <w:lang w:eastAsia="ru-RU"/>
        </w:rPr>
        <w:lastRenderedPageBreak/>
        <w:t>вариантов, интерес к переключению с индивидуальной работы на коллективную и обратно.</w:t>
      </w:r>
    </w:p>
    <w:p w:rsidR="00E37C83" w:rsidRPr="00C81F7A" w:rsidRDefault="00577436" w:rsidP="0034645C">
      <w:pPr>
        <w:rPr>
          <w:rStyle w:val="a3"/>
          <w:rFonts w:ascii="Times New Roman" w:hAnsi="Times New Roman" w:cs="Times New Roman"/>
          <w:color w:val="000000" w:themeColor="text1"/>
          <w:sz w:val="26"/>
          <w:szCs w:val="26"/>
        </w:rPr>
      </w:pPr>
      <w:r w:rsidRPr="00C81F7A">
        <w:rPr>
          <w:rFonts w:ascii="Times New Roman" w:eastAsia="Times New Roman" w:hAnsi="Times New Roman" w:cs="Times New Roman"/>
          <w:color w:val="000000" w:themeColor="text1"/>
          <w:sz w:val="26"/>
          <w:szCs w:val="26"/>
          <w:lang w:eastAsia="ru-RU"/>
        </w:rPr>
        <w:br/>
      </w:r>
      <w:r w:rsidR="00E37C83" w:rsidRPr="00C81F7A">
        <w:rPr>
          <w:rStyle w:val="a3"/>
          <w:rFonts w:ascii="Times New Roman" w:hAnsi="Times New Roman" w:cs="Times New Roman"/>
          <w:color w:val="000000" w:themeColor="text1"/>
          <w:sz w:val="26"/>
          <w:szCs w:val="26"/>
        </w:rPr>
        <w:t>ФОРМИРОВАНИЕ МОТИВОВ УЧЕБНОЙ ДЕЯТЕЛЬНОСТИ</w:t>
      </w:r>
    </w:p>
    <w:p w:rsidR="009A2E4F" w:rsidRPr="00C81F7A" w:rsidRDefault="00995498" w:rsidP="0034645C">
      <w:pPr>
        <w:spacing w:before="100" w:beforeAutospacing="1" w:after="100" w:afterAutospacing="1"/>
        <w:rPr>
          <w:rFonts w:ascii="Times New Roman" w:hAnsi="Times New Roman" w:cs="Times New Roman"/>
          <w:color w:val="000000" w:themeColor="text1"/>
          <w:sz w:val="26"/>
          <w:szCs w:val="26"/>
        </w:rPr>
      </w:pPr>
      <w:r w:rsidRPr="00C81F7A">
        <w:rPr>
          <w:rFonts w:ascii="Times New Roman" w:eastAsia="Times New Roman" w:hAnsi="Times New Roman" w:cs="Times New Roman"/>
          <w:color w:val="000000" w:themeColor="text1"/>
          <w:sz w:val="26"/>
          <w:szCs w:val="26"/>
          <w:lang w:eastAsia="ru-RU"/>
        </w:rPr>
        <w:t>В ф</w:t>
      </w:r>
      <w:r w:rsidR="007E0D0A" w:rsidRPr="00C81F7A">
        <w:rPr>
          <w:rFonts w:ascii="Times New Roman" w:eastAsia="Times New Roman" w:hAnsi="Times New Roman" w:cs="Times New Roman"/>
          <w:color w:val="000000" w:themeColor="text1"/>
          <w:sz w:val="26"/>
          <w:szCs w:val="26"/>
          <w:lang w:eastAsia="ru-RU"/>
        </w:rPr>
        <w:t>ормировани</w:t>
      </w:r>
      <w:r w:rsidRPr="00C81F7A">
        <w:rPr>
          <w:rFonts w:ascii="Times New Roman" w:eastAsia="Times New Roman" w:hAnsi="Times New Roman" w:cs="Times New Roman"/>
          <w:color w:val="000000" w:themeColor="text1"/>
          <w:sz w:val="26"/>
          <w:szCs w:val="26"/>
          <w:lang w:eastAsia="ru-RU"/>
        </w:rPr>
        <w:t>е</w:t>
      </w:r>
      <w:r w:rsidR="007E0D0A" w:rsidRPr="00C81F7A">
        <w:rPr>
          <w:rFonts w:ascii="Times New Roman" w:eastAsia="Times New Roman" w:hAnsi="Times New Roman" w:cs="Times New Roman"/>
          <w:color w:val="000000" w:themeColor="text1"/>
          <w:sz w:val="26"/>
          <w:szCs w:val="26"/>
          <w:lang w:eastAsia="ru-RU"/>
        </w:rPr>
        <w:t xml:space="preserve"> мотивации учащихся в </w:t>
      </w:r>
      <w:r w:rsidR="00E37C83" w:rsidRPr="00C81F7A">
        <w:rPr>
          <w:rFonts w:ascii="Times New Roman" w:hAnsi="Times New Roman" w:cs="Times New Roman"/>
          <w:color w:val="000000" w:themeColor="text1"/>
          <w:sz w:val="26"/>
          <w:szCs w:val="26"/>
        </w:rPr>
        <w:t>учебной деятельности, используется весь арсенал методов организации и осуществления учебной деятельности:</w:t>
      </w:r>
    </w:p>
    <w:p w:rsidR="009A2E4F" w:rsidRPr="00C81F7A" w:rsidRDefault="00E37C83" w:rsidP="0034645C">
      <w:pPr>
        <w:spacing w:before="100" w:beforeAutospacing="1" w:after="100" w:afterAutospacing="1"/>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br/>
      </w:r>
      <w:r w:rsidR="009A2E4F" w:rsidRPr="00C81F7A">
        <w:rPr>
          <w:rFonts w:ascii="Times New Roman" w:hAnsi="Times New Roman" w:cs="Times New Roman"/>
          <w:color w:val="000000" w:themeColor="text1"/>
          <w:sz w:val="26"/>
          <w:szCs w:val="26"/>
        </w:rPr>
        <w:t>• словесные(примеры)</w:t>
      </w:r>
      <w:r w:rsidRPr="00C81F7A">
        <w:rPr>
          <w:rFonts w:ascii="Times New Roman" w:hAnsi="Times New Roman" w:cs="Times New Roman"/>
          <w:color w:val="000000" w:themeColor="text1"/>
          <w:sz w:val="26"/>
          <w:szCs w:val="26"/>
        </w:rPr>
        <w:br/>
        <w:t>1) Рассказ, лекция, беседа позволяют разъяснять учащимся значимость учения как в общественном, так и в личностном плане - для получения желаемой профессии, для активной общественной и культурной жизни в обществе. Яркий, образный рассказ невольно приковывает внимание учеников к теме урока</w:t>
      </w:r>
      <w:proofErr w:type="gramStart"/>
      <w:r w:rsidRPr="00C81F7A">
        <w:rPr>
          <w:rFonts w:ascii="Times New Roman" w:hAnsi="Times New Roman" w:cs="Times New Roman"/>
          <w:color w:val="000000" w:themeColor="text1"/>
          <w:sz w:val="26"/>
          <w:szCs w:val="26"/>
        </w:rPr>
        <w:t>. которую</w:t>
      </w:r>
      <w:proofErr w:type="gramEnd"/>
      <w:r w:rsidRPr="00C81F7A">
        <w:rPr>
          <w:rFonts w:ascii="Times New Roman" w:hAnsi="Times New Roman" w:cs="Times New Roman"/>
          <w:color w:val="000000" w:themeColor="text1"/>
          <w:sz w:val="26"/>
          <w:szCs w:val="26"/>
        </w:rPr>
        <w:t xml:space="preserve"> слово может оказать на учащихся. Захватывающие рассказы учителей по истории, биологии, </w:t>
      </w:r>
      <w:r w:rsidR="00E15131" w:rsidRPr="00C81F7A">
        <w:rPr>
          <w:rFonts w:ascii="Times New Roman" w:hAnsi="Times New Roman" w:cs="Times New Roman"/>
          <w:color w:val="000000" w:themeColor="text1"/>
          <w:sz w:val="26"/>
          <w:szCs w:val="26"/>
        </w:rPr>
        <w:t>географии</w:t>
      </w:r>
      <w:r w:rsidRPr="00C81F7A">
        <w:rPr>
          <w:rFonts w:ascii="Times New Roman" w:hAnsi="Times New Roman" w:cs="Times New Roman"/>
          <w:color w:val="000000" w:themeColor="text1"/>
          <w:sz w:val="26"/>
          <w:szCs w:val="26"/>
        </w:rPr>
        <w:t xml:space="preserve"> вызывают у учащихся стремление к дальнейшему обучению. Например, один учащийся, который вот уже несколько лет увлекается биологией (посещает кружки, факультатив, участвует во всех олимпиадах) что мощным толчком к изучению биологии послужили уроки первого учителя по биологии, его образные увлекательные рассказы.</w:t>
      </w:r>
    </w:p>
    <w:p w:rsidR="009A2E4F" w:rsidRPr="00C81F7A" w:rsidRDefault="009A2E4F" w:rsidP="0034645C">
      <w:pPr>
        <w:spacing w:before="100" w:beforeAutospacing="1" w:after="100" w:afterAutospacing="1"/>
        <w:rPr>
          <w:rFonts w:ascii="Times New Roman" w:hAnsi="Times New Roman" w:cs="Times New Roman"/>
          <w:color w:val="000000" w:themeColor="text1"/>
          <w:sz w:val="26"/>
          <w:szCs w:val="26"/>
        </w:rPr>
      </w:pPr>
      <w:r w:rsidRPr="00C81F7A">
        <w:rPr>
          <w:rFonts w:ascii="Times New Roman" w:hAnsi="Times New Roman" w:cs="Times New Roman"/>
          <w:color w:val="000000" w:themeColor="text1"/>
          <w:sz w:val="26"/>
          <w:szCs w:val="26"/>
        </w:rPr>
        <w:t>• наглядные и практические методы</w:t>
      </w:r>
      <w:r w:rsidR="00E37C83" w:rsidRPr="00C81F7A">
        <w:rPr>
          <w:rFonts w:ascii="Times New Roman" w:hAnsi="Times New Roman" w:cs="Times New Roman"/>
          <w:color w:val="000000" w:themeColor="text1"/>
          <w:sz w:val="26"/>
          <w:szCs w:val="26"/>
        </w:rPr>
        <w:br/>
        <w:t>2) Общеизвестно стимулирующее влияние наглядности, которая повышает интерес школьников к изучаемым вопросам, возбуждает новые силы, позволяющие преодолеть утомляемость. Ученики, особенно мальчики, п</w:t>
      </w:r>
      <w:r w:rsidR="003618EC" w:rsidRPr="00C81F7A">
        <w:rPr>
          <w:rFonts w:ascii="Times New Roman" w:hAnsi="Times New Roman" w:cs="Times New Roman"/>
          <w:color w:val="000000" w:themeColor="text1"/>
          <w:sz w:val="26"/>
          <w:szCs w:val="26"/>
        </w:rPr>
        <w:t>роявляют</w:t>
      </w:r>
      <w:r w:rsidR="00E37C83" w:rsidRPr="00C81F7A">
        <w:rPr>
          <w:rFonts w:ascii="Times New Roman" w:hAnsi="Times New Roman" w:cs="Times New Roman"/>
          <w:color w:val="000000" w:themeColor="text1"/>
          <w:sz w:val="26"/>
          <w:szCs w:val="26"/>
        </w:rPr>
        <w:t xml:space="preserve"> повышенный интерес к лабораторным, практическим работам, которые в этом случае выступают в роли стимуляторов активности в учении. </w:t>
      </w:r>
      <w:r w:rsidR="003618EC" w:rsidRPr="00C81F7A">
        <w:rPr>
          <w:rFonts w:ascii="Times New Roman" w:hAnsi="Times New Roman" w:cs="Times New Roman"/>
          <w:color w:val="000000" w:themeColor="text1"/>
          <w:sz w:val="26"/>
          <w:szCs w:val="26"/>
        </w:rPr>
        <w:t xml:space="preserve">Например на уроках </w:t>
      </w:r>
      <w:proofErr w:type="gramStart"/>
      <w:r w:rsidR="003618EC" w:rsidRPr="00C81F7A">
        <w:rPr>
          <w:rFonts w:ascii="Times New Roman" w:hAnsi="Times New Roman" w:cs="Times New Roman"/>
          <w:color w:val="000000" w:themeColor="text1"/>
          <w:sz w:val="26"/>
          <w:szCs w:val="26"/>
        </w:rPr>
        <w:t xml:space="preserve">химии, </w:t>
      </w:r>
      <w:r w:rsidR="00E37C83" w:rsidRPr="00C81F7A">
        <w:rPr>
          <w:rFonts w:ascii="Times New Roman" w:hAnsi="Times New Roman" w:cs="Times New Roman"/>
          <w:color w:val="000000" w:themeColor="text1"/>
          <w:sz w:val="26"/>
          <w:szCs w:val="26"/>
        </w:rPr>
        <w:t xml:space="preserve"> доводилось</w:t>
      </w:r>
      <w:proofErr w:type="gramEnd"/>
      <w:r w:rsidR="00E37C83" w:rsidRPr="00C81F7A">
        <w:rPr>
          <w:rFonts w:ascii="Times New Roman" w:hAnsi="Times New Roman" w:cs="Times New Roman"/>
          <w:color w:val="000000" w:themeColor="text1"/>
          <w:sz w:val="26"/>
          <w:szCs w:val="26"/>
        </w:rPr>
        <w:t xml:space="preserve"> виде</w:t>
      </w:r>
      <w:r w:rsidR="003618EC" w:rsidRPr="00C81F7A">
        <w:rPr>
          <w:rFonts w:ascii="Times New Roman" w:hAnsi="Times New Roman" w:cs="Times New Roman"/>
          <w:color w:val="000000" w:themeColor="text1"/>
          <w:sz w:val="26"/>
          <w:szCs w:val="26"/>
        </w:rPr>
        <w:t xml:space="preserve">ть, как загорались глаза у учащихся </w:t>
      </w:r>
      <w:r w:rsidR="00E37C83" w:rsidRPr="00C81F7A">
        <w:rPr>
          <w:rFonts w:ascii="Times New Roman" w:hAnsi="Times New Roman" w:cs="Times New Roman"/>
          <w:color w:val="000000" w:themeColor="text1"/>
          <w:sz w:val="26"/>
          <w:szCs w:val="26"/>
        </w:rPr>
        <w:t xml:space="preserve">, которые только что пришли на 5й по счету урок, при виде разложенных на партах </w:t>
      </w:r>
      <w:r w:rsidR="003618EC" w:rsidRPr="00C81F7A">
        <w:rPr>
          <w:rFonts w:ascii="Times New Roman" w:hAnsi="Times New Roman" w:cs="Times New Roman"/>
          <w:color w:val="000000" w:themeColor="text1"/>
          <w:sz w:val="26"/>
          <w:szCs w:val="26"/>
        </w:rPr>
        <w:t xml:space="preserve"> пробирок , реагентов, </w:t>
      </w:r>
      <w:r w:rsidR="00E37C83" w:rsidRPr="00C81F7A">
        <w:rPr>
          <w:rFonts w:ascii="Times New Roman" w:hAnsi="Times New Roman" w:cs="Times New Roman"/>
          <w:color w:val="000000" w:themeColor="text1"/>
          <w:sz w:val="26"/>
          <w:szCs w:val="26"/>
        </w:rPr>
        <w:t xml:space="preserve">наглядных пособий, распечаток упражнений с </w:t>
      </w:r>
      <w:r w:rsidR="003618EC" w:rsidRPr="00C81F7A">
        <w:rPr>
          <w:rFonts w:ascii="Times New Roman" w:hAnsi="Times New Roman" w:cs="Times New Roman"/>
          <w:color w:val="000000" w:themeColor="text1"/>
          <w:sz w:val="26"/>
          <w:szCs w:val="26"/>
        </w:rPr>
        <w:t>заданиями</w:t>
      </w:r>
      <w:r w:rsidR="00E37C83" w:rsidRPr="00C81F7A">
        <w:rPr>
          <w:rFonts w:ascii="Times New Roman" w:hAnsi="Times New Roman" w:cs="Times New Roman"/>
          <w:color w:val="000000" w:themeColor="text1"/>
          <w:sz w:val="26"/>
          <w:szCs w:val="26"/>
        </w:rPr>
        <w:t xml:space="preserve">. </w:t>
      </w:r>
      <w:r w:rsidR="003618EC" w:rsidRPr="00C81F7A">
        <w:rPr>
          <w:rFonts w:ascii="Times New Roman" w:hAnsi="Times New Roman" w:cs="Times New Roman"/>
          <w:color w:val="000000" w:themeColor="text1"/>
          <w:sz w:val="26"/>
          <w:szCs w:val="26"/>
        </w:rPr>
        <w:t xml:space="preserve"> А по физике,  когда объяснение нового материала соп</w:t>
      </w:r>
      <w:r w:rsidR="00B36246" w:rsidRPr="00C81F7A">
        <w:rPr>
          <w:rFonts w:ascii="Times New Roman" w:hAnsi="Times New Roman" w:cs="Times New Roman"/>
          <w:color w:val="000000" w:themeColor="text1"/>
          <w:sz w:val="26"/>
          <w:szCs w:val="26"/>
        </w:rPr>
        <w:t>ровождается наглядными демонстрационными экспериментами (пример)</w:t>
      </w:r>
      <w:r w:rsidR="0031382D" w:rsidRPr="00C81F7A">
        <w:rPr>
          <w:rFonts w:ascii="Times New Roman" w:hAnsi="Times New Roman" w:cs="Times New Roman"/>
          <w:color w:val="000000" w:themeColor="text1"/>
          <w:sz w:val="26"/>
          <w:szCs w:val="26"/>
        </w:rPr>
        <w:t xml:space="preserve">, </w:t>
      </w:r>
      <w:r w:rsidR="00B36246" w:rsidRPr="00C81F7A">
        <w:rPr>
          <w:rFonts w:ascii="Times New Roman" w:hAnsi="Times New Roman" w:cs="Times New Roman"/>
          <w:color w:val="000000" w:themeColor="text1"/>
          <w:sz w:val="26"/>
          <w:szCs w:val="26"/>
        </w:rPr>
        <w:t xml:space="preserve"> </w:t>
      </w:r>
      <w:r w:rsidR="0031382D" w:rsidRPr="00C81F7A">
        <w:rPr>
          <w:rFonts w:ascii="Times New Roman" w:hAnsi="Times New Roman" w:cs="Times New Roman"/>
          <w:color w:val="000000" w:themeColor="text1"/>
          <w:sz w:val="26"/>
          <w:szCs w:val="26"/>
        </w:rPr>
        <w:t xml:space="preserve">УМК  </w:t>
      </w:r>
      <w:r w:rsidR="00B36246" w:rsidRPr="00C81F7A">
        <w:rPr>
          <w:rFonts w:ascii="Times New Roman" w:hAnsi="Times New Roman" w:cs="Times New Roman"/>
          <w:color w:val="000000" w:themeColor="text1"/>
          <w:sz w:val="26"/>
          <w:szCs w:val="26"/>
        </w:rPr>
        <w:t xml:space="preserve"> </w:t>
      </w:r>
      <w:r w:rsidR="0031382D" w:rsidRPr="00C81F7A">
        <w:rPr>
          <w:rFonts w:ascii="Times New Roman" w:hAnsi="Times New Roman" w:cs="Times New Roman"/>
          <w:color w:val="000000" w:themeColor="text1"/>
          <w:sz w:val="26"/>
          <w:szCs w:val="26"/>
        </w:rPr>
        <w:t>«</w:t>
      </w:r>
      <w:r w:rsidR="00B36246" w:rsidRPr="00C81F7A">
        <w:rPr>
          <w:rFonts w:ascii="Times New Roman" w:hAnsi="Times New Roman" w:cs="Times New Roman"/>
          <w:color w:val="000000" w:themeColor="text1"/>
          <w:sz w:val="26"/>
          <w:szCs w:val="26"/>
        </w:rPr>
        <w:t>Живая физика</w:t>
      </w:r>
      <w:r w:rsidR="0031382D" w:rsidRPr="00C81F7A">
        <w:rPr>
          <w:rFonts w:ascii="Times New Roman" w:hAnsi="Times New Roman" w:cs="Times New Roman"/>
          <w:color w:val="000000" w:themeColor="text1"/>
          <w:sz w:val="26"/>
          <w:szCs w:val="26"/>
        </w:rPr>
        <w:t>»</w:t>
      </w:r>
    </w:p>
    <w:p w:rsidR="00B042B7" w:rsidRPr="00E444A7" w:rsidRDefault="009A2E4F" w:rsidP="0034645C">
      <w:pPr>
        <w:spacing w:before="100" w:beforeAutospacing="1" w:after="100" w:afterAutospacing="1"/>
        <w:rPr>
          <w:rFonts w:ascii="Times New Roman" w:eastAsia="Times New Roman" w:hAnsi="Times New Roman" w:cs="Times New Roman"/>
          <w:sz w:val="26"/>
          <w:szCs w:val="26"/>
          <w:lang w:eastAsia="ru-RU"/>
        </w:rPr>
      </w:pPr>
      <w:r w:rsidRPr="00C81F7A">
        <w:rPr>
          <w:rFonts w:ascii="Times New Roman" w:hAnsi="Times New Roman" w:cs="Times New Roman"/>
          <w:color w:val="000000" w:themeColor="text1"/>
          <w:sz w:val="26"/>
          <w:szCs w:val="26"/>
        </w:rPr>
        <w:t>• репродуктивные и поисковые методы</w:t>
      </w:r>
      <w:r w:rsidR="00E37C83" w:rsidRPr="00C81F7A">
        <w:rPr>
          <w:rFonts w:ascii="Times New Roman" w:hAnsi="Times New Roman" w:cs="Times New Roman"/>
          <w:color w:val="000000" w:themeColor="text1"/>
          <w:sz w:val="26"/>
          <w:szCs w:val="26"/>
        </w:rPr>
        <w:br/>
      </w:r>
      <w:r w:rsidR="00690FEB" w:rsidRPr="00C81F7A">
        <w:rPr>
          <w:rFonts w:ascii="Times New Roman" w:hAnsi="Times New Roman" w:cs="Times New Roman"/>
          <w:color w:val="000000" w:themeColor="text1"/>
          <w:sz w:val="26"/>
          <w:szCs w:val="26"/>
        </w:rPr>
        <w:t xml:space="preserve">3)Наиболее эффективно  стимулируют положительную мотивацию к обучению </w:t>
      </w:r>
      <w:r w:rsidR="00E37C83" w:rsidRPr="00C81F7A">
        <w:rPr>
          <w:rFonts w:ascii="Times New Roman" w:hAnsi="Times New Roman" w:cs="Times New Roman"/>
          <w:color w:val="000000" w:themeColor="text1"/>
          <w:sz w:val="26"/>
          <w:szCs w:val="26"/>
        </w:rPr>
        <w:t>проблемно-поисковые методы в том случае, когда проблемные ситуации находятся в зоне реальных учебных возможностей школьников, т.е. доступны для самостоятельного разрешения. В этом случае мотивом учебной деятельности учащихся являетс</w:t>
      </w:r>
      <w:r w:rsidR="00690FEB" w:rsidRPr="00C81F7A">
        <w:rPr>
          <w:rFonts w:ascii="Times New Roman" w:hAnsi="Times New Roman" w:cs="Times New Roman"/>
          <w:color w:val="000000" w:themeColor="text1"/>
          <w:sz w:val="26"/>
          <w:szCs w:val="26"/>
        </w:rPr>
        <w:t>я стремление решить поставленные задачи</w:t>
      </w:r>
      <w:r w:rsidR="00E37C83" w:rsidRPr="00C81F7A">
        <w:rPr>
          <w:rFonts w:ascii="Times New Roman" w:hAnsi="Times New Roman" w:cs="Times New Roman"/>
          <w:color w:val="000000" w:themeColor="text1"/>
          <w:sz w:val="26"/>
          <w:szCs w:val="26"/>
        </w:rPr>
        <w:t>.</w:t>
      </w:r>
      <w:r w:rsidR="00E37C83" w:rsidRPr="00C81F7A">
        <w:rPr>
          <w:rFonts w:ascii="Times New Roman" w:hAnsi="Times New Roman" w:cs="Times New Roman"/>
          <w:color w:val="FF0000"/>
          <w:sz w:val="26"/>
          <w:szCs w:val="26"/>
        </w:rPr>
        <w:br/>
      </w:r>
      <w:r w:rsidR="00AC5784">
        <w:rPr>
          <w:rFonts w:ascii="Times New Roman" w:eastAsia="Times New Roman" w:hAnsi="Times New Roman" w:cs="Times New Roman"/>
          <w:sz w:val="26"/>
          <w:szCs w:val="26"/>
          <w:lang w:eastAsia="ru-RU"/>
        </w:rPr>
        <w:t xml:space="preserve">                                                        ( Вставка)</w:t>
      </w:r>
    </w:p>
    <w:p w:rsidR="007E0D0A" w:rsidRPr="00E444A7" w:rsidRDefault="00990DD8" w:rsidP="0034645C">
      <w:pPr>
        <w:shd w:val="clear" w:color="auto" w:fill="FFFFFF"/>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Каковы же методические приемы, влияющие на формирование мотивации?</w:t>
      </w:r>
    </w:p>
    <w:p w:rsidR="007E0D0A" w:rsidRPr="00E444A7" w:rsidRDefault="007E0D0A" w:rsidP="0034645C">
      <w:pPr>
        <w:numPr>
          <w:ilvl w:val="1"/>
          <w:numId w:val="9"/>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 xml:space="preserve">Связь изучаемого </w:t>
      </w:r>
      <w:r w:rsidR="00990DD8">
        <w:rPr>
          <w:rFonts w:ascii="Times New Roman" w:eastAsia="Times New Roman" w:hAnsi="Times New Roman" w:cs="Times New Roman"/>
          <w:sz w:val="26"/>
          <w:szCs w:val="26"/>
          <w:lang w:eastAsia="ru-RU"/>
        </w:rPr>
        <w:t>материала с жизнью,</w:t>
      </w:r>
    </w:p>
    <w:p w:rsidR="007E0D0A" w:rsidRPr="00E444A7" w:rsidRDefault="00990DD8" w:rsidP="0034645C">
      <w:pPr>
        <w:numPr>
          <w:ilvl w:val="1"/>
          <w:numId w:val="9"/>
        </w:num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Зрительные ассоциации,</w:t>
      </w:r>
    </w:p>
    <w:p w:rsidR="007E0D0A" w:rsidRPr="00990DD8" w:rsidRDefault="007E0D0A" w:rsidP="0034645C">
      <w:pPr>
        <w:numPr>
          <w:ilvl w:val="1"/>
          <w:numId w:val="9"/>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Поиск дополнительной информации с помощью библиографических справоч</w:t>
      </w:r>
      <w:r w:rsidR="00990DD8">
        <w:rPr>
          <w:rFonts w:ascii="Times New Roman" w:eastAsia="Times New Roman" w:hAnsi="Times New Roman" w:cs="Times New Roman"/>
          <w:sz w:val="26"/>
          <w:szCs w:val="26"/>
          <w:lang w:eastAsia="ru-RU"/>
        </w:rPr>
        <w:t>ников, словарей, энциклопедий, интернета,</w:t>
      </w:r>
    </w:p>
    <w:p w:rsidR="007E0D0A" w:rsidRPr="00E444A7" w:rsidRDefault="00D92E98" w:rsidP="0034645C">
      <w:pPr>
        <w:numPr>
          <w:ilvl w:val="1"/>
          <w:numId w:val="9"/>
        </w:num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w:t>
      </w:r>
      <w:r w:rsidR="007E0D0A" w:rsidRPr="00E444A7">
        <w:rPr>
          <w:rFonts w:ascii="Times New Roman" w:eastAsia="Times New Roman" w:hAnsi="Times New Roman" w:cs="Times New Roman"/>
          <w:sz w:val="26"/>
          <w:szCs w:val="26"/>
          <w:lang w:eastAsia="ru-RU"/>
        </w:rPr>
        <w:t>огические игры.</w:t>
      </w:r>
    </w:p>
    <w:p w:rsidR="007E0D0A" w:rsidRPr="00E444A7" w:rsidRDefault="007D40CC" w:rsidP="0034645C">
      <w:pPr>
        <w:rPr>
          <w:rFonts w:ascii="Times New Roman" w:hAnsi="Times New Roman" w:cs="Times New Roman"/>
          <w:sz w:val="26"/>
          <w:szCs w:val="26"/>
        </w:rPr>
      </w:pPr>
      <w:r w:rsidRPr="00E444A7">
        <w:rPr>
          <w:rFonts w:ascii="Times New Roman" w:hAnsi="Times New Roman" w:cs="Times New Roman"/>
          <w:sz w:val="26"/>
          <w:szCs w:val="26"/>
        </w:rPr>
        <w:t xml:space="preserve">успешное формирование </w:t>
      </w:r>
      <w:proofErr w:type="spellStart"/>
      <w:r w:rsidRPr="00E444A7">
        <w:rPr>
          <w:rFonts w:ascii="Times New Roman" w:hAnsi="Times New Roman" w:cs="Times New Roman"/>
          <w:sz w:val="26"/>
          <w:szCs w:val="26"/>
        </w:rPr>
        <w:t>потребностно</w:t>
      </w:r>
      <w:proofErr w:type="spellEnd"/>
      <w:r w:rsidRPr="00E444A7">
        <w:rPr>
          <w:rFonts w:ascii="Times New Roman" w:hAnsi="Times New Roman" w:cs="Times New Roman"/>
          <w:sz w:val="26"/>
          <w:szCs w:val="26"/>
        </w:rPr>
        <w:t>-мотивационной сферы и основных качеств личности ребенка в значительной мере зависит от педагогического воздействия, от ряда условий, которые создает взрослый, процесс развития должен быть построен таким образом, чтобы он одновременно стимулировал и ход саморазвития ребенка.</w:t>
      </w:r>
    </w:p>
    <w:p w:rsidR="00E37C83" w:rsidRPr="00E444A7" w:rsidRDefault="00E37C83" w:rsidP="0034645C">
      <w:pPr>
        <w:rPr>
          <w:rFonts w:ascii="Times New Roman" w:hAnsi="Times New Roman" w:cs="Times New Roman"/>
          <w:sz w:val="26"/>
          <w:szCs w:val="26"/>
        </w:rPr>
      </w:pPr>
      <w:r w:rsidRPr="00E444A7">
        <w:rPr>
          <w:rFonts w:ascii="Times New Roman" w:hAnsi="Times New Roman" w:cs="Times New Roman"/>
          <w:sz w:val="26"/>
          <w:szCs w:val="26"/>
        </w:rPr>
        <w:t xml:space="preserve">Таким образом, каждый из методов организации учебно-познавательной деятельности в то же самое время обладает не только информативно-обучающими, но и мотивационными воздействиями. В этом смысле можно говорить о мотивационной функции любого метода обучения. </w:t>
      </w:r>
    </w:p>
    <w:p w:rsidR="009D4BDC" w:rsidRPr="00E444A7" w:rsidRDefault="009D4BDC" w:rsidP="0034645C">
      <w:pPr>
        <w:spacing w:after="0"/>
        <w:ind w:firstLine="72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Я о</w:t>
      </w:r>
      <w:r w:rsidR="0089273D">
        <w:rPr>
          <w:rFonts w:ascii="Times New Roman" w:eastAsia="Times New Roman" w:hAnsi="Times New Roman" w:cs="Times New Roman"/>
          <w:color w:val="000000"/>
          <w:sz w:val="26"/>
          <w:szCs w:val="26"/>
          <w:lang w:eastAsia="ru-RU"/>
        </w:rPr>
        <w:t xml:space="preserve">становилась на тех, которые </w:t>
      </w:r>
      <w:r w:rsidRPr="00E444A7">
        <w:rPr>
          <w:rFonts w:ascii="Times New Roman" w:eastAsia="Times New Roman" w:hAnsi="Times New Roman" w:cs="Times New Roman"/>
          <w:color w:val="000000"/>
          <w:sz w:val="26"/>
          <w:szCs w:val="26"/>
          <w:lang w:eastAsia="ru-RU"/>
        </w:rPr>
        <w:t>представляются более приемлемыми с точки зрения использования их на каждом уроке. Это следующие способы:</w:t>
      </w:r>
    </w:p>
    <w:p w:rsidR="009D4BDC" w:rsidRPr="00E444A7" w:rsidRDefault="009D4BDC" w:rsidP="0034645C">
      <w:pPr>
        <w:rPr>
          <w:rFonts w:ascii="Times New Roman" w:hAnsi="Times New Roman" w:cs="Times New Roman"/>
          <w:sz w:val="26"/>
          <w:szCs w:val="26"/>
        </w:rPr>
      </w:pPr>
    </w:p>
    <w:p w:rsidR="008A0A62" w:rsidRPr="00E444A7" w:rsidRDefault="009D4BDC"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noProof/>
          <w:color w:val="000000"/>
          <w:sz w:val="26"/>
          <w:szCs w:val="26"/>
          <w:lang w:eastAsia="ru-RU"/>
        </w:rPr>
        <w:drawing>
          <wp:inline distT="0" distB="0" distL="0" distR="0" wp14:anchorId="2BC1720D" wp14:editId="374119A4">
            <wp:extent cx="5940425" cy="3802941"/>
            <wp:effectExtent l="0" t="0" r="3175" b="7620"/>
            <wp:docPr id="3" name="Рисунок 3" descr="http://svetlana.pro/images/gdim/3a/bc/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etlana.pro/images/gdim/3a/bc/4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802941"/>
                    </a:xfrm>
                    <a:prstGeom prst="rect">
                      <a:avLst/>
                    </a:prstGeom>
                    <a:noFill/>
                    <a:ln>
                      <a:noFill/>
                    </a:ln>
                  </pic:spPr>
                </pic:pic>
              </a:graphicData>
            </a:graphic>
          </wp:inline>
        </w:drawing>
      </w:r>
      <w:r w:rsidR="004B1517" w:rsidRPr="00E444A7">
        <w:rPr>
          <w:rFonts w:ascii="Times New Roman" w:eastAsia="Times New Roman" w:hAnsi="Times New Roman" w:cs="Times New Roman"/>
          <w:sz w:val="26"/>
          <w:szCs w:val="26"/>
          <w:lang w:eastAsia="ru-RU"/>
        </w:rPr>
        <w:t xml:space="preserve"> </w:t>
      </w:r>
    </w:p>
    <w:p w:rsidR="00BD7A93" w:rsidRPr="00E444A7" w:rsidRDefault="00BD7A93" w:rsidP="0034645C">
      <w:pPr>
        <w:spacing w:after="0"/>
        <w:ind w:firstLine="72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 xml:space="preserve">Остановлюсь подробнее на каждом способе мотивации, сопроводив его следующими пояснениями: суть способа – через афоризм; что дает этот способ, или каков его результат; чего «требует» этот способ для лучшего его применения; </w:t>
      </w:r>
    </w:p>
    <w:p w:rsidR="001B0FF5" w:rsidRPr="00E444A7" w:rsidRDefault="001B0FF5"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 xml:space="preserve">Нельзя не сказать о стимулирующем оценивании знаний. Это, конечно же, накопительная система оценивания, когда каждый отрабатывает свободно выбранные задания, а я фиксирую, сколько и что сделано через определенный отрезок времени в зависимости от количества уроков, проведенных по данной теме. Интересной является также </w:t>
      </w:r>
      <w:proofErr w:type="spellStart"/>
      <w:r w:rsidRPr="00E444A7">
        <w:rPr>
          <w:rFonts w:ascii="Times New Roman" w:eastAsia="Times New Roman" w:hAnsi="Times New Roman" w:cs="Times New Roman"/>
          <w:sz w:val="26"/>
          <w:szCs w:val="26"/>
          <w:lang w:eastAsia="ru-RU"/>
        </w:rPr>
        <w:t>балльно</w:t>
      </w:r>
      <w:proofErr w:type="spellEnd"/>
      <w:r w:rsidRPr="00E444A7">
        <w:rPr>
          <w:rFonts w:ascii="Times New Roman" w:eastAsia="Times New Roman" w:hAnsi="Times New Roman" w:cs="Times New Roman"/>
          <w:sz w:val="26"/>
          <w:szCs w:val="26"/>
          <w:lang w:eastAsia="ru-RU"/>
        </w:rPr>
        <w:t>-рейтинговая система оценивания. Для наглядной агитации в классе висят диаграммы результативности учащихся, в данном случае оценка пересчитывается в баллах. Ну и так называемая “промежуточная оценка”, по-иному завышенная оценка, то есть ученик уже знает более, чем на “4”, но еще не на “5”, и я начинаю ставить ему “5” за любой успех. Срабатывает потрясающе, так как редко кто отказывается от такой перспективы. Аналогично от тройки к четверке. Важно только, чтобы ребенок доверял вам, а вы верили в него.</w:t>
      </w:r>
    </w:p>
    <w:p w:rsidR="001B0FF5" w:rsidRPr="00E444A7" w:rsidRDefault="001B0FF5" w:rsidP="0034645C">
      <w:pPr>
        <w:spacing w:before="100" w:beforeAutospacing="1" w:after="100" w:afterAutospacing="1"/>
        <w:rPr>
          <w:rFonts w:ascii="Times New Roman" w:eastAsia="Times New Roman" w:hAnsi="Times New Roman" w:cs="Times New Roman"/>
          <w:sz w:val="26"/>
          <w:szCs w:val="26"/>
          <w:lang w:eastAsia="ru-RU"/>
        </w:rPr>
      </w:pPr>
    </w:p>
    <w:p w:rsidR="004B1517" w:rsidRPr="00E444A7" w:rsidRDefault="004B1517"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Мотивация познавательной деятельности ученика на уроке достигается за счет опоры на жизненный опыт, ребятам понятны и интересны задачи, связанные с работой родителей, так как дети постоянно помогают им. Поэтому такие понятия, как привесы, удои, урожайность, грузоподъемность, делают знания понятными и значимыми.</w:t>
      </w:r>
    </w:p>
    <w:p w:rsidR="004B1517" w:rsidRPr="00E444A7" w:rsidRDefault="004B1517"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Очень важно, чтобы учитель имел установку: любой изучаемый материал увязать с жизнью, показать его значимость. Подбирая материал к лекции, я всегда продумываю моменты, показывающие, почему это очень важно знать. Тема “Масштаб”, и объявляется конкурс на лучшую планировку посадок на клумбе. Задумки ребят просто поражают. Аналогично рассматриваются и другие темы. Вектора – это метод познания физических процессов; пропорции и отношения необходимо знать, так как это широко применяемый метод познания химических процессов; при изучении окружности материал увязывается с космонавтикой и астрономией.</w:t>
      </w:r>
    </w:p>
    <w:p w:rsidR="004B1517" w:rsidRPr="00E444A7" w:rsidRDefault="004B1517"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Отдельно хочется поговорить о нетрадиционных уроках: игровых и интегрированных, которые бесспорно относятся к эмоциональным методам мотивации. Это, как правило, живые, интересные уроки, полные выдумок, фантазий, показывающие роль математики во всех областях науки. Особенно мне нравятся уроки “Следствие ведут знатоки”. Здесь имеется широкое поле для фантазии учителя при его подготовке (конспект урока прилагается).</w:t>
      </w:r>
    </w:p>
    <w:p w:rsidR="004B1517" w:rsidRPr="00E444A7" w:rsidRDefault="004B1517"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xml:space="preserve">А интегрированный урок – это находка для учителя осуществить </w:t>
      </w:r>
      <w:proofErr w:type="spellStart"/>
      <w:r w:rsidRPr="00E444A7">
        <w:rPr>
          <w:rFonts w:ascii="Times New Roman" w:eastAsia="Times New Roman" w:hAnsi="Times New Roman" w:cs="Times New Roman"/>
          <w:sz w:val="26"/>
          <w:szCs w:val="26"/>
          <w:lang w:eastAsia="ru-RU"/>
        </w:rPr>
        <w:t>межпредметную</w:t>
      </w:r>
      <w:proofErr w:type="spellEnd"/>
      <w:r w:rsidRPr="00E444A7">
        <w:rPr>
          <w:rFonts w:ascii="Times New Roman" w:eastAsia="Times New Roman" w:hAnsi="Times New Roman" w:cs="Times New Roman"/>
          <w:sz w:val="26"/>
          <w:szCs w:val="26"/>
          <w:lang w:eastAsia="ru-RU"/>
        </w:rPr>
        <w:t xml:space="preserve"> связь: “гомотетия и обслуживающий труд” (как построить выкройку), “математика и космонавтика”. Особенно нравится этот урок мальчикам 6-7 классов. Но уникальнейшие уроки, вызвавшие удивление, когда мне удалось математику соединить с биологией в теме “Симметрия”. Математика и немецкий язык нашли </w:t>
      </w:r>
      <w:r w:rsidRPr="00E444A7">
        <w:rPr>
          <w:rFonts w:ascii="Times New Roman" w:eastAsia="Times New Roman" w:hAnsi="Times New Roman" w:cs="Times New Roman"/>
          <w:sz w:val="26"/>
          <w:szCs w:val="26"/>
          <w:lang w:eastAsia="ru-RU"/>
        </w:rPr>
        <w:lastRenderedPageBreak/>
        <w:t>точки соприкосновения вкладом английских и немецких ученых в математику. Интегрированный урок – это не только один из впечатляющих мотивационных приемов, у этих уроков есть возможность помочь уйти от перегрузок. Если продумать систему уроков всей школы, с помощью этих уроков можно учебное пространство сделать более однородным, взаимосвязанным.</w:t>
      </w:r>
    </w:p>
    <w:p w:rsidR="00104AA8" w:rsidRPr="00E444A7" w:rsidRDefault="00104AA8" w:rsidP="0034645C">
      <w:pPr>
        <w:spacing w:after="0"/>
        <w:rPr>
          <w:rFonts w:ascii="Times New Roman" w:eastAsia="Times New Roman" w:hAnsi="Times New Roman" w:cs="Times New Roman"/>
          <w:color w:val="000000"/>
          <w:sz w:val="26"/>
          <w:szCs w:val="26"/>
          <w:lang w:eastAsia="ru-RU"/>
        </w:rPr>
      </w:pPr>
    </w:p>
    <w:p w:rsidR="00E37C83" w:rsidRPr="00E444A7" w:rsidRDefault="00E37C83" w:rsidP="0034645C">
      <w:pPr>
        <w:spacing w:after="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Для понимания специфики мотива необходимо их соотнесение с возрастом. Возрастные особенности детей оказывают влияние на мотивацию. Например, готовность школьников подчиняться требованиям взрослых резко снижается от 4-го к 7-му классу, что свидетельствует о снижении роли внешней и увеличении внутренней мотивации. К сожалению, этот факт редко принимается во внимание как родителями, так и учителями.</w:t>
      </w:r>
    </w:p>
    <w:p w:rsidR="00E37C83" w:rsidRPr="00E444A7" w:rsidRDefault="00E37C83" w:rsidP="0034645C">
      <w:pPr>
        <w:spacing w:after="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 </w:t>
      </w:r>
    </w:p>
    <w:p w:rsidR="00E37C83" w:rsidRPr="00E444A7" w:rsidRDefault="00E37C83" w:rsidP="0034645C">
      <w:pPr>
        <w:spacing w:after="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 xml:space="preserve">Теперь же интересно будет посмотреть, как мотивируется учебная деятельность школьника по возрастам. </w:t>
      </w:r>
      <w:r w:rsidR="00104AA8" w:rsidRPr="00E444A7">
        <w:rPr>
          <w:rFonts w:ascii="Times New Roman" w:eastAsia="Times New Roman" w:hAnsi="Times New Roman" w:cs="Times New Roman"/>
          <w:color w:val="000000"/>
          <w:sz w:val="26"/>
          <w:szCs w:val="26"/>
          <w:lang w:eastAsia="ru-RU"/>
        </w:rPr>
        <w:t>Я привед</w:t>
      </w:r>
      <w:r w:rsidRPr="00E444A7">
        <w:rPr>
          <w:rFonts w:ascii="Times New Roman" w:eastAsia="Times New Roman" w:hAnsi="Times New Roman" w:cs="Times New Roman"/>
          <w:color w:val="000000"/>
          <w:sz w:val="26"/>
          <w:szCs w:val="26"/>
          <w:lang w:eastAsia="ru-RU"/>
        </w:rPr>
        <w:t>у таблицу, где показан возраст и соответствующий возрасту мотив (таблица составлена обзорно, и мотивы сознательно упрощены, а некоторые даже и не включены, т.к. главное назначение этой таблицы –взаимосвязь возраста и мотива).</w:t>
      </w:r>
    </w:p>
    <w:p w:rsidR="00E37C83" w:rsidRPr="00E444A7" w:rsidRDefault="00E37C83" w:rsidP="0034645C">
      <w:pPr>
        <w:spacing w:after="0"/>
        <w:jc w:val="center"/>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 </w:t>
      </w:r>
    </w:p>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Таблица «Мотивы учебной деятельности»</w:t>
      </w:r>
    </w:p>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w:t>
      </w:r>
    </w:p>
    <w:tbl>
      <w:tblPr>
        <w:tblW w:w="0" w:type="auto"/>
        <w:tblCellMar>
          <w:left w:w="0" w:type="dxa"/>
          <w:right w:w="0" w:type="dxa"/>
        </w:tblCellMar>
        <w:tblLook w:val="04A0" w:firstRow="1" w:lastRow="0" w:firstColumn="1" w:lastColumn="0" w:noHBand="0" w:noVBand="1"/>
      </w:tblPr>
      <w:tblGrid>
        <w:gridCol w:w="3159"/>
        <w:gridCol w:w="6396"/>
      </w:tblGrid>
      <w:tr w:rsidR="00E37C83" w:rsidRPr="00E444A7" w:rsidTr="00F27448">
        <w:tc>
          <w:tcPr>
            <w:tcW w:w="31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b/>
                <w:bCs/>
                <w:sz w:val="26"/>
                <w:szCs w:val="26"/>
                <w:lang w:eastAsia="ru-RU"/>
              </w:rPr>
              <w:t>Возраст/Группа</w:t>
            </w:r>
          </w:p>
        </w:tc>
        <w:tc>
          <w:tcPr>
            <w:tcW w:w="63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b/>
                <w:bCs/>
                <w:sz w:val="26"/>
                <w:szCs w:val="26"/>
                <w:lang w:eastAsia="ru-RU"/>
              </w:rPr>
              <w:t>Мотив</w:t>
            </w:r>
          </w:p>
        </w:tc>
      </w:tr>
      <w:tr w:rsidR="00E37C83" w:rsidRPr="00E444A7" w:rsidTr="00F27448">
        <w:tc>
          <w:tcPr>
            <w:tcW w:w="31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Первоклассники</w:t>
            </w:r>
            <w:r w:rsidRPr="00E444A7">
              <w:rPr>
                <w:rFonts w:ascii="Times New Roman" w:eastAsia="Times New Roman" w:hAnsi="Times New Roman" w:cs="Times New Roman"/>
                <w:sz w:val="26"/>
                <w:szCs w:val="26"/>
                <w:lang w:eastAsia="ru-RU"/>
              </w:rPr>
              <w:br/>
              <w:t>(дошкольники)</w:t>
            </w:r>
          </w:p>
        </w:tc>
        <w:tc>
          <w:tcPr>
            <w:tcW w:w="63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numPr>
                <w:ilvl w:val="0"/>
                <w:numId w:val="5"/>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интерес к учению вообще</w:t>
            </w:r>
          </w:p>
          <w:p w:rsidR="00E37C83" w:rsidRPr="00E444A7" w:rsidRDefault="00E37C83" w:rsidP="0034645C">
            <w:pPr>
              <w:numPr>
                <w:ilvl w:val="0"/>
                <w:numId w:val="5"/>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стремление к взрослости</w:t>
            </w:r>
          </w:p>
        </w:tc>
      </w:tr>
      <w:tr w:rsidR="00E37C83" w:rsidRPr="00E444A7" w:rsidTr="00F27448">
        <w:tc>
          <w:tcPr>
            <w:tcW w:w="31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Младшие школьники</w:t>
            </w:r>
          </w:p>
        </w:tc>
        <w:tc>
          <w:tcPr>
            <w:tcW w:w="63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numPr>
                <w:ilvl w:val="0"/>
                <w:numId w:val="6"/>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беспрекословное выполнение требований учителя (т.е. у большинства – социальная мотивация);</w:t>
            </w:r>
          </w:p>
          <w:p w:rsidR="00E37C83" w:rsidRPr="00E444A7" w:rsidRDefault="00E37C83" w:rsidP="0034645C">
            <w:pPr>
              <w:numPr>
                <w:ilvl w:val="0"/>
                <w:numId w:val="6"/>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получаемые отметки;</w:t>
            </w:r>
          </w:p>
          <w:p w:rsidR="00E37C83" w:rsidRPr="00E444A7" w:rsidRDefault="00E37C83" w:rsidP="0034645C">
            <w:pPr>
              <w:numPr>
                <w:ilvl w:val="0"/>
                <w:numId w:val="6"/>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престижный мотив;</w:t>
            </w:r>
          </w:p>
          <w:p w:rsidR="00E37C83" w:rsidRPr="00E444A7" w:rsidRDefault="00E37C83" w:rsidP="0034645C">
            <w:pPr>
              <w:numPr>
                <w:ilvl w:val="0"/>
                <w:numId w:val="6"/>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познавательный мотив (очень редко).</w:t>
            </w:r>
          </w:p>
        </w:tc>
      </w:tr>
      <w:tr w:rsidR="00E37C83" w:rsidRPr="00E444A7" w:rsidTr="00F27448">
        <w:tc>
          <w:tcPr>
            <w:tcW w:w="31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Средние классы</w:t>
            </w:r>
          </w:p>
        </w:tc>
        <w:tc>
          <w:tcPr>
            <w:tcW w:w="63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стойкий интерес к определённому предмету на фоне снижения общей мотивации к учению;</w:t>
            </w:r>
          </w:p>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мотив посещения уроков – «не потому, что хочется, а потому, что надо»;</w:t>
            </w:r>
          </w:p>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требуется постоянное подкрепление мотива учения со стороны в виде поощрения, наказания, отметок;</w:t>
            </w:r>
          </w:p>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proofErr w:type="gramStart"/>
            <w:r w:rsidRPr="00E444A7">
              <w:rPr>
                <w:rFonts w:ascii="Times New Roman" w:eastAsia="Times New Roman" w:hAnsi="Times New Roman" w:cs="Times New Roman"/>
                <w:sz w:val="26"/>
                <w:szCs w:val="26"/>
                <w:lang w:eastAsia="ru-RU"/>
              </w:rPr>
              <w:t>потребность</w:t>
            </w:r>
            <w:proofErr w:type="gramEnd"/>
            <w:r w:rsidRPr="00E444A7">
              <w:rPr>
                <w:rFonts w:ascii="Times New Roman" w:eastAsia="Times New Roman" w:hAnsi="Times New Roman" w:cs="Times New Roman"/>
                <w:sz w:val="26"/>
                <w:szCs w:val="26"/>
                <w:lang w:eastAsia="ru-RU"/>
              </w:rPr>
              <w:t xml:space="preserve"> в познании и оценке свойств своей личности;</w:t>
            </w:r>
          </w:p>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главный мотив – стремление найти своё место среди товарищей (желаемое место в коллективе сверстников);</w:t>
            </w:r>
          </w:p>
          <w:p w:rsidR="00E37C83" w:rsidRPr="00E444A7" w:rsidRDefault="00E37C83" w:rsidP="0034645C">
            <w:pPr>
              <w:numPr>
                <w:ilvl w:val="0"/>
                <w:numId w:val="7"/>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особенность мотивации – наличие подростковых установок.</w:t>
            </w:r>
          </w:p>
        </w:tc>
      </w:tr>
      <w:tr w:rsidR="00E37C83" w:rsidRPr="00E444A7" w:rsidTr="00F27448">
        <w:tc>
          <w:tcPr>
            <w:tcW w:w="31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Старшие классы</w:t>
            </w:r>
          </w:p>
        </w:tc>
        <w:tc>
          <w:tcPr>
            <w:tcW w:w="63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E37C83" w:rsidRPr="00E444A7" w:rsidRDefault="00E37C83" w:rsidP="0034645C">
            <w:pPr>
              <w:numPr>
                <w:ilvl w:val="0"/>
                <w:numId w:val="8"/>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основной мотив – подготовка к поступлению.</w:t>
            </w:r>
          </w:p>
        </w:tc>
      </w:tr>
    </w:tbl>
    <w:p w:rsidR="00E37C83" w:rsidRPr="00E444A7" w:rsidRDefault="00E37C83" w:rsidP="0034645C">
      <w:pPr>
        <w:spacing w:after="0"/>
        <w:rPr>
          <w:rFonts w:ascii="Times New Roman" w:eastAsia="Times New Roman" w:hAnsi="Times New Roman" w:cs="Times New Roman"/>
          <w:color w:val="000000"/>
          <w:sz w:val="26"/>
          <w:szCs w:val="26"/>
          <w:lang w:eastAsia="ru-RU"/>
        </w:rPr>
      </w:pPr>
    </w:p>
    <w:p w:rsidR="00E37C83" w:rsidRPr="00E444A7" w:rsidRDefault="00E37C83" w:rsidP="0034645C">
      <w:pPr>
        <w:spacing w:after="0"/>
        <w:rPr>
          <w:rFonts w:ascii="Times New Roman" w:eastAsia="Times New Roman" w:hAnsi="Times New Roman" w:cs="Times New Roman"/>
          <w:color w:val="000000"/>
          <w:sz w:val="26"/>
          <w:szCs w:val="26"/>
          <w:lang w:eastAsia="ru-RU"/>
        </w:rPr>
      </w:pPr>
    </w:p>
    <w:p w:rsidR="00E37C83" w:rsidRPr="00E444A7" w:rsidRDefault="00E37C83" w:rsidP="0034645C">
      <w:pPr>
        <w:spacing w:after="0"/>
        <w:rPr>
          <w:rFonts w:ascii="Times New Roman" w:eastAsia="Times New Roman" w:hAnsi="Times New Roman" w:cs="Times New Roman"/>
          <w:color w:val="000000"/>
          <w:sz w:val="26"/>
          <w:szCs w:val="26"/>
          <w:lang w:eastAsia="ru-RU"/>
        </w:rPr>
      </w:pPr>
    </w:p>
    <w:p w:rsidR="00E37C83" w:rsidRPr="00E444A7" w:rsidRDefault="00E37C83" w:rsidP="0034645C">
      <w:pPr>
        <w:spacing w:after="0"/>
        <w:rPr>
          <w:rFonts w:ascii="Times New Roman" w:eastAsia="Times New Roman" w:hAnsi="Times New Roman" w:cs="Times New Roman"/>
          <w:color w:val="000000"/>
          <w:sz w:val="26"/>
          <w:szCs w:val="26"/>
          <w:lang w:eastAsia="ru-RU"/>
        </w:rPr>
      </w:pPr>
      <w:r w:rsidRPr="00E444A7">
        <w:rPr>
          <w:rFonts w:ascii="Times New Roman" w:eastAsia="Times New Roman" w:hAnsi="Times New Roman" w:cs="Times New Roman"/>
          <w:color w:val="000000"/>
          <w:sz w:val="26"/>
          <w:szCs w:val="26"/>
          <w:lang w:eastAsia="ru-RU"/>
        </w:rPr>
        <w:t>Как видно из этой таблицы – мотив с возрастом меняется, и меняется потому, что меняются потребности. Предлагаю посмотреть взаимосвязь мотива и потребности и убедиться, насколько однозначно потребность обуславливает мотив.</w:t>
      </w:r>
    </w:p>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color w:val="000000"/>
          <w:sz w:val="26"/>
          <w:szCs w:val="26"/>
          <w:lang w:eastAsia="ru-RU"/>
        </w:rPr>
        <w:t>Последовательность появления потребностей в онтогенезе – снизу вверх</w:t>
      </w:r>
    </w:p>
    <w:p w:rsidR="00E37C83" w:rsidRPr="00E444A7" w:rsidRDefault="00E37C83"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noProof/>
          <w:color w:val="000000"/>
          <w:sz w:val="26"/>
          <w:szCs w:val="26"/>
          <w:lang w:eastAsia="ru-RU"/>
        </w:rPr>
        <w:lastRenderedPageBreak/>
        <w:drawing>
          <wp:inline distT="0" distB="0" distL="0" distR="0" wp14:anchorId="578175E7" wp14:editId="1C950A25">
            <wp:extent cx="5191125" cy="3790950"/>
            <wp:effectExtent l="0" t="0" r="9525" b="0"/>
            <wp:docPr id="5" name="Рисунок 5" descr="http://svetlana.pro/images/gdim/6c/67/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etlana.pro/images/gdim/6c/67/4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3790950"/>
                    </a:xfrm>
                    <a:prstGeom prst="rect">
                      <a:avLst/>
                    </a:prstGeom>
                    <a:noFill/>
                    <a:ln>
                      <a:noFill/>
                    </a:ln>
                  </pic:spPr>
                </pic:pic>
              </a:graphicData>
            </a:graphic>
          </wp:inline>
        </w:drawing>
      </w:r>
      <w:r w:rsidRPr="00E444A7">
        <w:rPr>
          <w:rFonts w:ascii="Times New Roman" w:hAnsi="Times New Roman" w:cs="Times New Roman"/>
          <w:sz w:val="26"/>
          <w:szCs w:val="26"/>
        </w:rPr>
        <w:br/>
      </w:r>
      <w:r w:rsidRPr="00E444A7">
        <w:rPr>
          <w:rFonts w:ascii="Times New Roman" w:eastAsia="Times New Roman" w:hAnsi="Times New Roman" w:cs="Times New Roman"/>
          <w:noProof/>
          <w:color w:val="000000"/>
          <w:sz w:val="26"/>
          <w:szCs w:val="26"/>
          <w:lang w:eastAsia="ru-RU"/>
        </w:rPr>
        <w:drawing>
          <wp:inline distT="0" distB="0" distL="0" distR="0" wp14:anchorId="1CB2DE26" wp14:editId="15010DD5">
            <wp:extent cx="3267075" cy="3448050"/>
            <wp:effectExtent l="0" t="0" r="9525" b="0"/>
            <wp:docPr id="6" name="Рисунок 6" descr="http://svetlana.pro/images/gdim/b4/0e/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etlana.pro/images/gdim/b4/0e/4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3448050"/>
                    </a:xfrm>
                    <a:prstGeom prst="rect">
                      <a:avLst/>
                    </a:prstGeom>
                    <a:noFill/>
                    <a:ln>
                      <a:noFill/>
                    </a:ln>
                  </pic:spPr>
                </pic:pic>
              </a:graphicData>
            </a:graphic>
          </wp:inline>
        </w:drawing>
      </w:r>
      <w:r w:rsidRPr="00E444A7">
        <w:rPr>
          <w:rFonts w:ascii="Times New Roman" w:hAnsi="Times New Roman" w:cs="Times New Roman"/>
          <w:sz w:val="26"/>
          <w:szCs w:val="26"/>
        </w:rPr>
        <w:br/>
      </w:r>
    </w:p>
    <w:p w:rsidR="009B23F2" w:rsidRPr="00E444A7" w:rsidRDefault="009B23F2" w:rsidP="0034645C">
      <w:pPr>
        <w:spacing w:before="100" w:beforeAutospacing="1" w:after="100" w:afterAutospacing="1"/>
        <w:rPr>
          <w:rFonts w:ascii="Times New Roman" w:eastAsia="Times New Roman" w:hAnsi="Times New Roman" w:cs="Times New Roman"/>
          <w:sz w:val="26"/>
          <w:szCs w:val="26"/>
          <w:lang w:eastAsia="ru-RU"/>
        </w:rPr>
      </w:pPr>
    </w:p>
    <w:p w:rsidR="00995498" w:rsidRPr="00E444A7" w:rsidRDefault="0099549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b/>
          <w:bCs/>
          <w:sz w:val="26"/>
          <w:szCs w:val="26"/>
          <w:lang w:eastAsia="ru-RU"/>
        </w:rPr>
        <w:t>Снижение положительной мотивации школьников</w:t>
      </w:r>
      <w:r w:rsidRPr="00E444A7">
        <w:rPr>
          <w:rFonts w:ascii="Times New Roman" w:eastAsia="Times New Roman" w:hAnsi="Times New Roman" w:cs="Times New Roman"/>
          <w:sz w:val="26"/>
          <w:szCs w:val="26"/>
          <w:lang w:eastAsia="ru-RU"/>
        </w:rPr>
        <w:t> </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xml:space="preserve">                           Почему снижается учебная мотивация школьников по мере пребывания их в школе? Все дети, когда идут учиться в школу, хотят учиться, что происходит потом, кто в этом виноват? И главное, что делать?</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Мысль о том, что интерес ребенка к учению в значительной мере зависит от содержания образования, вряд ли поддается сомнению. Но остается вопрос: почему для ребенка, генетически предрасположенного к учению, процесс обучения превращается в тяжелую повинность, трудную, малопривлекательную работу.</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b/>
          <w:bCs/>
          <w:sz w:val="26"/>
          <w:szCs w:val="26"/>
          <w:lang w:eastAsia="ru-RU"/>
        </w:rPr>
        <w:t>Снижение положительной мотивации школьников</w:t>
      </w:r>
      <w:r w:rsidRPr="00E444A7">
        <w:rPr>
          <w:rFonts w:ascii="Times New Roman" w:eastAsia="Times New Roman" w:hAnsi="Times New Roman" w:cs="Times New Roman"/>
          <w:sz w:val="26"/>
          <w:szCs w:val="26"/>
          <w:lang w:eastAsia="ru-RU"/>
        </w:rPr>
        <w:t> - проблема, которая остается актуальной до сих пор. Снижение мотивации чаще всего наблюдается у детей подросткового возраста.</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b/>
          <w:bCs/>
          <w:sz w:val="26"/>
          <w:szCs w:val="26"/>
          <w:lang w:eastAsia="ru-RU"/>
        </w:rPr>
        <w:t>Причина спада школьной мотивации:</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У подростков наблюдается «гормональный взрыв» и нечетко сформировано чувство будущего.</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Отношение ученика к учителю.</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Отношение учителя к ученику.</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xml:space="preserve">У девочек 6-7 </w:t>
      </w:r>
      <w:proofErr w:type="spellStart"/>
      <w:r w:rsidRPr="00E444A7">
        <w:rPr>
          <w:rFonts w:ascii="Times New Roman" w:eastAsia="Times New Roman" w:hAnsi="Times New Roman" w:cs="Times New Roman"/>
          <w:sz w:val="26"/>
          <w:szCs w:val="26"/>
          <w:lang w:eastAsia="ru-RU"/>
        </w:rPr>
        <w:t>кл</w:t>
      </w:r>
      <w:proofErr w:type="spellEnd"/>
      <w:r w:rsidRPr="00E444A7">
        <w:rPr>
          <w:rFonts w:ascii="Times New Roman" w:eastAsia="Times New Roman" w:hAnsi="Times New Roman" w:cs="Times New Roman"/>
          <w:sz w:val="26"/>
          <w:szCs w:val="26"/>
          <w:lang w:eastAsia="ru-RU"/>
        </w:rPr>
        <w:t>. снижена возрастная восприимчивость к учебной деятельности в связи с интенсивным биологическим процессом полового созревания.</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Личная значимость предмета.</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Умственное развитие ученика.</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Продуктивность учебной деятельности.</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Непонимание цели учения.</w:t>
      </w:r>
    </w:p>
    <w:p w:rsidR="00500ED8" w:rsidRPr="00E444A7" w:rsidRDefault="00500ED8" w:rsidP="0034645C">
      <w:pPr>
        <w:numPr>
          <w:ilvl w:val="0"/>
          <w:numId w:val="4"/>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Страх перед школой.  </w:t>
      </w:r>
    </w:p>
    <w:p w:rsidR="007D40CC" w:rsidRPr="00E444A7" w:rsidRDefault="007D40CC" w:rsidP="0034645C">
      <w:pPr>
        <w:pStyle w:val="c6"/>
        <w:spacing w:line="276" w:lineRule="auto"/>
        <w:rPr>
          <w:sz w:val="26"/>
          <w:szCs w:val="26"/>
        </w:rPr>
      </w:pPr>
      <w:r w:rsidRPr="00E444A7">
        <w:rPr>
          <w:rStyle w:val="c0"/>
          <w:sz w:val="26"/>
          <w:szCs w:val="26"/>
        </w:rPr>
        <w:t>Одна из основных проблем современной школы – нежелание детей учиться, отсутствие мотивации к обучению. У одних детей она исчезает, не успев появиться, у других – по разным причинам утрачивается со временем.</w:t>
      </w:r>
    </w:p>
    <w:p w:rsidR="007D40CC" w:rsidRPr="00E444A7" w:rsidRDefault="007D40CC" w:rsidP="0034645C">
      <w:pPr>
        <w:pStyle w:val="c6"/>
        <w:spacing w:line="276" w:lineRule="auto"/>
        <w:rPr>
          <w:sz w:val="26"/>
          <w:szCs w:val="26"/>
        </w:rPr>
      </w:pPr>
      <w:r w:rsidRPr="00E444A7">
        <w:rPr>
          <w:rStyle w:val="c0"/>
          <w:sz w:val="26"/>
          <w:szCs w:val="26"/>
        </w:rPr>
        <w:t>Наша школа тому не исключение. Как показывают результаты исследования учебной мотивации, рост учащихся с низким уровнем школьной мотивации от класса к классу очевиден.</w:t>
      </w:r>
    </w:p>
    <w:p w:rsidR="007D40CC" w:rsidRPr="00E444A7" w:rsidRDefault="007D40CC" w:rsidP="0034645C">
      <w:pPr>
        <w:pStyle w:val="c6"/>
        <w:spacing w:line="276" w:lineRule="auto"/>
        <w:rPr>
          <w:sz w:val="26"/>
          <w:szCs w:val="26"/>
        </w:rPr>
      </w:pPr>
      <w:r w:rsidRPr="00E444A7">
        <w:rPr>
          <w:rStyle w:val="c0"/>
          <w:sz w:val="26"/>
          <w:szCs w:val="26"/>
        </w:rPr>
        <w:t>На сегодня, среди обучающихся 2-3 классов процент детей с низким уровнем мотивации составляет более 20%, то есть каждый пятый  учащийся 2-3 класса не хочет учиться. В среднем звене процент детей с низким уровнем учебной мотивации, к сожалению увеличивается.</w:t>
      </w:r>
    </w:p>
    <w:p w:rsidR="007D40CC" w:rsidRPr="00E444A7" w:rsidRDefault="007D40CC" w:rsidP="0034645C">
      <w:pPr>
        <w:pStyle w:val="c6"/>
        <w:spacing w:line="276" w:lineRule="auto"/>
        <w:rPr>
          <w:sz w:val="26"/>
          <w:szCs w:val="26"/>
        </w:rPr>
      </w:pPr>
      <w:r w:rsidRPr="00E444A7">
        <w:rPr>
          <w:rStyle w:val="c0"/>
          <w:sz w:val="26"/>
          <w:szCs w:val="26"/>
        </w:rPr>
        <w:t>Так почему происходит так, что ребенок может успешно учиться, но почему-то не хочет?</w:t>
      </w:r>
    </w:p>
    <w:p w:rsidR="007D40CC" w:rsidRPr="00E444A7" w:rsidRDefault="007D40CC" w:rsidP="0034645C">
      <w:pPr>
        <w:pStyle w:val="c6"/>
        <w:spacing w:line="276" w:lineRule="auto"/>
        <w:rPr>
          <w:sz w:val="26"/>
          <w:szCs w:val="26"/>
        </w:rPr>
      </w:pPr>
      <w:r w:rsidRPr="00E444A7">
        <w:rPr>
          <w:rStyle w:val="c0"/>
          <w:sz w:val="26"/>
          <w:szCs w:val="26"/>
        </w:rPr>
        <w:t xml:space="preserve">Все начинается еще с поступления в школу. </w:t>
      </w:r>
    </w:p>
    <w:p w:rsidR="00500ED8" w:rsidRPr="00E444A7" w:rsidRDefault="0026231C" w:rsidP="0034645C">
      <w:pPr>
        <w:rPr>
          <w:rFonts w:ascii="Times New Roman" w:hAnsi="Times New Roman" w:cs="Times New Roman"/>
          <w:sz w:val="26"/>
          <w:szCs w:val="26"/>
        </w:rPr>
      </w:pPr>
      <w:r w:rsidRPr="00E444A7">
        <w:rPr>
          <w:rFonts w:ascii="Times New Roman" w:hAnsi="Times New Roman" w:cs="Times New Roman"/>
          <w:sz w:val="26"/>
          <w:szCs w:val="26"/>
        </w:rPr>
        <w:br/>
      </w:r>
      <w:r w:rsidRPr="00E444A7">
        <w:rPr>
          <w:rFonts w:ascii="Times New Roman" w:hAnsi="Times New Roman" w:cs="Times New Roman"/>
          <w:sz w:val="26"/>
          <w:szCs w:val="26"/>
        </w:rPr>
        <w:br/>
      </w:r>
      <w:r w:rsidRPr="00E444A7">
        <w:rPr>
          <w:rStyle w:val="a3"/>
          <w:rFonts w:ascii="Times New Roman" w:hAnsi="Times New Roman" w:cs="Times New Roman"/>
          <w:sz w:val="26"/>
          <w:szCs w:val="26"/>
        </w:rPr>
        <w:lastRenderedPageBreak/>
        <w:t>Развитие мотивов учения.</w:t>
      </w:r>
      <w:r w:rsidRPr="00E444A7">
        <w:rPr>
          <w:rFonts w:ascii="Times New Roman" w:hAnsi="Times New Roman" w:cs="Times New Roman"/>
          <w:sz w:val="26"/>
          <w:szCs w:val="26"/>
        </w:rPr>
        <w:br/>
        <w:t>В психологии известно, что развитие мотивов учения идет двумя путями:</w:t>
      </w:r>
      <w:r w:rsidRPr="00E444A7">
        <w:rPr>
          <w:rFonts w:ascii="Times New Roman" w:hAnsi="Times New Roman" w:cs="Times New Roman"/>
          <w:sz w:val="26"/>
          <w:szCs w:val="26"/>
        </w:rPr>
        <w:br/>
        <w:t>1. Через усвоение учащимися общественного смысла учения;</w:t>
      </w:r>
      <w:r w:rsidRPr="00E444A7">
        <w:rPr>
          <w:rFonts w:ascii="Times New Roman" w:hAnsi="Times New Roman" w:cs="Times New Roman"/>
          <w:sz w:val="26"/>
          <w:szCs w:val="26"/>
        </w:rPr>
        <w:br/>
        <w:t>2. Через саму деятельность учения школьника, которая должна чем-то заинтересовать его.</w:t>
      </w:r>
      <w:r w:rsidRPr="00E444A7">
        <w:rPr>
          <w:rFonts w:ascii="Times New Roman" w:hAnsi="Times New Roman" w:cs="Times New Roman"/>
          <w:sz w:val="26"/>
          <w:szCs w:val="26"/>
        </w:rPr>
        <w:br/>
        <w:t>На первом пути главная задача учителя состоит в том, чтобы, с одной стороны, донести до сознания ребенка те мотивы, которые общественно не значимы, но имеют достаточно высокий уровень действительности. Примером может служить желание получать хорошие оценки. Учащимся необходимо помочь осознать объективную связь оценки с уровнем знаний и умений. И таким образом постепенно подойти к мотивации, связанной с желанием иметь высокий уровень знаний и умений. Это, в свою очередь, должно осознаваться детьми как необходимое условие их успешной, полезной обществу деятельности. С другой стороны, необходимо повысить действенность мотивов, которые осознаются как важные, но реально на их поведение не влияют.</w:t>
      </w:r>
      <w:r w:rsidRPr="00E444A7">
        <w:rPr>
          <w:rFonts w:ascii="Times New Roman" w:hAnsi="Times New Roman" w:cs="Times New Roman"/>
          <w:sz w:val="26"/>
          <w:szCs w:val="26"/>
        </w:rPr>
        <w:br/>
        <w:t xml:space="preserve">В психологии известно много достаточно много конкретных </w:t>
      </w:r>
      <w:r w:rsidRPr="00E444A7">
        <w:rPr>
          <w:rStyle w:val="a3"/>
          <w:rFonts w:ascii="Times New Roman" w:hAnsi="Times New Roman" w:cs="Times New Roman"/>
          <w:sz w:val="26"/>
          <w:szCs w:val="26"/>
        </w:rPr>
        <w:t>условий, вызывающих интерес школьника к учебной деятельности</w:t>
      </w:r>
      <w:r w:rsidRPr="00E444A7">
        <w:rPr>
          <w:rFonts w:ascii="Times New Roman" w:hAnsi="Times New Roman" w:cs="Times New Roman"/>
          <w:sz w:val="26"/>
          <w:szCs w:val="26"/>
        </w:rPr>
        <w:t>. Рассмотрим некоторые из них.</w:t>
      </w:r>
      <w:r w:rsidRPr="00E444A7">
        <w:rPr>
          <w:rFonts w:ascii="Times New Roman" w:hAnsi="Times New Roman" w:cs="Times New Roman"/>
          <w:sz w:val="26"/>
          <w:szCs w:val="26"/>
        </w:rPr>
        <w:br/>
        <w:t>1. Способ раскрытия учебного материала.</w:t>
      </w:r>
      <w:r w:rsidRPr="00E444A7">
        <w:rPr>
          <w:rFonts w:ascii="Times New Roman" w:hAnsi="Times New Roman" w:cs="Times New Roman"/>
          <w:sz w:val="26"/>
          <w:szCs w:val="26"/>
        </w:rPr>
        <w:br/>
        <w:t>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раскрытие предмета 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изучение данного предмета может как его содержание, так и метод работы с ним. В последнем случае имеет место мотивация процессом учения.</w:t>
      </w:r>
      <w:r w:rsidRPr="00E444A7">
        <w:rPr>
          <w:rFonts w:ascii="Times New Roman" w:hAnsi="Times New Roman" w:cs="Times New Roman"/>
          <w:sz w:val="26"/>
          <w:szCs w:val="26"/>
        </w:rPr>
        <w:br/>
      </w:r>
      <w:r w:rsidRPr="00E444A7">
        <w:rPr>
          <w:rFonts w:ascii="Times New Roman" w:hAnsi="Times New Roman" w:cs="Times New Roman"/>
          <w:sz w:val="26"/>
          <w:szCs w:val="26"/>
        </w:rPr>
        <w:br/>
        <w:t>2. Организация работы над предметом малыми группами.</w:t>
      </w:r>
      <w:r w:rsidRPr="00E444A7">
        <w:rPr>
          <w:rFonts w:ascii="Times New Roman" w:hAnsi="Times New Roman" w:cs="Times New Roman"/>
          <w:sz w:val="26"/>
          <w:szCs w:val="26"/>
        </w:rPr>
        <w:br/>
        <w:t xml:space="preserve">Принцип набора учащихся при комплектование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 </w:t>
      </w:r>
      <w:r w:rsidRPr="00E444A7">
        <w:rPr>
          <w:rFonts w:ascii="Times New Roman" w:hAnsi="Times New Roman" w:cs="Times New Roman"/>
          <w:sz w:val="26"/>
          <w:szCs w:val="26"/>
        </w:rPr>
        <w:br/>
      </w:r>
      <w:r w:rsidRPr="00E444A7">
        <w:rPr>
          <w:rFonts w:ascii="Times New Roman" w:hAnsi="Times New Roman" w:cs="Times New Roman"/>
          <w:sz w:val="26"/>
          <w:szCs w:val="26"/>
        </w:rPr>
        <w:br/>
        <w:t>3. Отношение между мотивом и целью.</w:t>
      </w:r>
      <w:r w:rsidRPr="00E444A7">
        <w:rPr>
          <w:rFonts w:ascii="Times New Roman" w:hAnsi="Times New Roman" w:cs="Times New Roman"/>
          <w:sz w:val="26"/>
          <w:szCs w:val="26"/>
        </w:rPr>
        <w:br/>
        <w:t xml:space="preserve">Цель, поставленная учителем, должна стать целью ученика. Для превращения цели в мотивы-цели большое значение имеет осознание учеником своих успехов, </w:t>
      </w:r>
      <w:r w:rsidRPr="00E444A7">
        <w:rPr>
          <w:rFonts w:ascii="Times New Roman" w:hAnsi="Times New Roman" w:cs="Times New Roman"/>
          <w:sz w:val="26"/>
          <w:szCs w:val="26"/>
        </w:rPr>
        <w:lastRenderedPageBreak/>
        <w:t>продвижение в перед.</w:t>
      </w:r>
      <w:r w:rsidRPr="00E444A7">
        <w:rPr>
          <w:rFonts w:ascii="Times New Roman" w:hAnsi="Times New Roman" w:cs="Times New Roman"/>
          <w:sz w:val="26"/>
          <w:szCs w:val="26"/>
        </w:rPr>
        <w:br/>
      </w:r>
      <w:r w:rsidRPr="00E444A7">
        <w:rPr>
          <w:rFonts w:ascii="Times New Roman" w:hAnsi="Times New Roman" w:cs="Times New Roman"/>
          <w:sz w:val="26"/>
          <w:szCs w:val="26"/>
        </w:rPr>
        <w:br/>
        <w:t xml:space="preserve">4. </w:t>
      </w:r>
      <w:proofErr w:type="spellStart"/>
      <w:r w:rsidRPr="00E444A7">
        <w:rPr>
          <w:rFonts w:ascii="Times New Roman" w:hAnsi="Times New Roman" w:cs="Times New Roman"/>
          <w:sz w:val="26"/>
          <w:szCs w:val="26"/>
        </w:rPr>
        <w:t>Проблемность</w:t>
      </w:r>
      <w:proofErr w:type="spellEnd"/>
      <w:r w:rsidRPr="00E444A7">
        <w:rPr>
          <w:rFonts w:ascii="Times New Roman" w:hAnsi="Times New Roman" w:cs="Times New Roman"/>
          <w:sz w:val="26"/>
          <w:szCs w:val="26"/>
        </w:rPr>
        <w:t xml:space="preserve"> обучения.</w:t>
      </w:r>
      <w:r w:rsidRPr="00E444A7">
        <w:rPr>
          <w:rFonts w:ascii="Times New Roman" w:hAnsi="Times New Roman" w:cs="Times New Roman"/>
          <w:sz w:val="26"/>
          <w:szCs w:val="26"/>
        </w:rPr>
        <w:b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r w:rsidRPr="00E444A7">
        <w:rPr>
          <w:rFonts w:ascii="Times New Roman" w:hAnsi="Times New Roman" w:cs="Times New Roman"/>
          <w:sz w:val="26"/>
          <w:szCs w:val="26"/>
        </w:rPr>
        <w:br/>
        <w:t xml:space="preserve">5. Содержание обучения. </w:t>
      </w:r>
      <w:r w:rsidRPr="00E444A7">
        <w:rPr>
          <w:rFonts w:ascii="Times New Roman" w:hAnsi="Times New Roman" w:cs="Times New Roman"/>
          <w:sz w:val="26"/>
          <w:szCs w:val="26"/>
        </w:rPr>
        <w:br/>
        <w:t>1. Основу содержания обучения базовые (инвариантные) знания.</w:t>
      </w:r>
      <w:r w:rsidRPr="00E444A7">
        <w:rPr>
          <w:rFonts w:ascii="Times New Roman" w:hAnsi="Times New Roman" w:cs="Times New Roman"/>
          <w:sz w:val="26"/>
          <w:szCs w:val="26"/>
        </w:rPr>
        <w:br/>
        <w:t>2. В обязательном порядке в содержание обучения входят обобщенные методы работы с этими базовыми знаниями.</w:t>
      </w:r>
      <w:r w:rsidRPr="00E444A7">
        <w:rPr>
          <w:rFonts w:ascii="Times New Roman" w:hAnsi="Times New Roman" w:cs="Times New Roman"/>
          <w:sz w:val="26"/>
          <w:szCs w:val="26"/>
        </w:rPr>
        <w:br/>
        <w:t xml:space="preserve">3. Процесс обучения так, что ребенок усваивает знания через их применение. </w:t>
      </w:r>
      <w:r w:rsidRPr="00E444A7">
        <w:rPr>
          <w:rFonts w:ascii="Times New Roman" w:hAnsi="Times New Roman" w:cs="Times New Roman"/>
          <w:sz w:val="26"/>
          <w:szCs w:val="26"/>
        </w:rPr>
        <w:br/>
        <w:t>4. Коллективные формы работы. Особенно важно сочетание сотрудничества с учителем, и с учащимся.</w:t>
      </w:r>
      <w:r w:rsidRPr="00E444A7">
        <w:rPr>
          <w:rFonts w:ascii="Times New Roman" w:hAnsi="Times New Roman" w:cs="Times New Roman"/>
          <w:sz w:val="26"/>
          <w:szCs w:val="26"/>
        </w:rPr>
        <w:br/>
      </w:r>
      <w:r w:rsidRPr="00E444A7">
        <w:rPr>
          <w:rFonts w:ascii="Times New Roman" w:hAnsi="Times New Roman" w:cs="Times New Roman"/>
          <w:sz w:val="26"/>
          <w:szCs w:val="26"/>
        </w:rPr>
        <w:br/>
        <w:t xml:space="preserve">Все вместе взятое и приводит к формированию у детей познавательной мотивации. </w:t>
      </w:r>
      <w:r w:rsidRPr="00E444A7">
        <w:rPr>
          <w:rFonts w:ascii="Times New Roman" w:hAnsi="Times New Roman" w:cs="Times New Roman"/>
          <w:sz w:val="26"/>
          <w:szCs w:val="26"/>
        </w:rPr>
        <w:br/>
        <w:t xml:space="preserve">Если же замечено снижение учебной мотивации, то необходимо установить причины снижения учебной мотивации. А после проводится коррекционная работа. Коррекционная работа должна быть направлена на ликвидацию причины, приведшей к низкому уровню мотивации. Если это </w:t>
      </w:r>
      <w:proofErr w:type="gramStart"/>
      <w:r w:rsidRPr="00E444A7">
        <w:rPr>
          <w:rFonts w:ascii="Times New Roman" w:hAnsi="Times New Roman" w:cs="Times New Roman"/>
          <w:sz w:val="26"/>
          <w:szCs w:val="26"/>
        </w:rPr>
        <w:t xml:space="preserve">не умение </w:t>
      </w:r>
      <w:proofErr w:type="gramEnd"/>
      <w:r w:rsidRPr="00E444A7">
        <w:rPr>
          <w:rFonts w:ascii="Times New Roman" w:hAnsi="Times New Roman" w:cs="Times New Roman"/>
          <w:sz w:val="26"/>
          <w:szCs w:val="26"/>
        </w:rPr>
        <w:t>учиться, то коррекция должна начинаться с выявления слабых звеньев. Поскольку в эти умения входят как общие, так и специфические знания умения, то необходимо проверить и те, и другие. Для ликвидации слабых звеньев необходимо провести их поэтапную разработку. При этом обучение должно быть индивидуальным, с включением учителя в процесс действий, заданий с занимательным сюжетом. В процессе учитель должен отмечать успехи школьника, показывать его продвижении вперед. Делать это надо очень осторожно. Если учитель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 учителя его возможностей. Наоборот если учитель отметит успехи при решении сложной задачи, - это вселит в него дух уверенности.</w:t>
      </w:r>
      <w:r w:rsidRPr="00E444A7">
        <w:rPr>
          <w:rFonts w:ascii="Times New Roman" w:hAnsi="Times New Roman" w:cs="Times New Roman"/>
          <w:sz w:val="26"/>
          <w:szCs w:val="26"/>
        </w:rPr>
        <w:br/>
        <w:t xml:space="preserve">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этапе работы. Важны для ученика нестандартные задания. Так, например, при коррекции математических умений можно предложить составить небольшой задачник. Ученик должен оформить обложку, написать свою фамилию как автора книги, а потом придумать задачи соответствующего вида. Учитель оказывает необходимую помощь. Задачи, составленные учеником, можно использовать при работе с классом. Как правило, такая работа учителя позволяет изменить отношение ученика к предмету, и к учению в целом. Разумеется, мотивация не всегда будет внутренней. Но положительное отношение к предмету обязательно </w:t>
      </w:r>
      <w:r w:rsidRPr="00E444A7">
        <w:rPr>
          <w:rFonts w:ascii="Times New Roman" w:hAnsi="Times New Roman" w:cs="Times New Roman"/>
          <w:sz w:val="26"/>
          <w:szCs w:val="26"/>
        </w:rPr>
        <w:lastRenderedPageBreak/>
        <w:t>появится.</w:t>
      </w:r>
      <w:r w:rsidRPr="00E444A7">
        <w:rPr>
          <w:rFonts w:ascii="Times New Roman" w:hAnsi="Times New Roman" w:cs="Times New Roman"/>
          <w:sz w:val="26"/>
          <w:szCs w:val="26"/>
        </w:rPr>
        <w:br/>
        <w:t>В заключение отметим, что в ряде случаев необходимо использовать игровую деятельность для формирования у учеников недостающих средств учения. Такой метод применяется тогда, когда у ребенка учение еще не стало ведущей деятельностью, не приобрело личностного смысла.</w:t>
      </w:r>
      <w:r w:rsidRPr="00E444A7">
        <w:rPr>
          <w:rFonts w:ascii="Times New Roman" w:hAnsi="Times New Roman" w:cs="Times New Roman"/>
          <w:sz w:val="26"/>
          <w:szCs w:val="26"/>
        </w:rPr>
        <w:br/>
        <w:t xml:space="preserve">Игра помогает подготовить ребенка к учению. Постепенно учение приобретает личностный смысл, начинает вызывать положительное отношение к себе, что является показателем положительных мотивов выполнения этой деятельности. </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Учебная мотивация определяется целым рядом факторов. </w:t>
      </w:r>
      <w:r w:rsidRPr="00E444A7">
        <w:rPr>
          <w:rFonts w:ascii="Times New Roman" w:eastAsia="Times New Roman" w:hAnsi="Times New Roman" w:cs="Times New Roman"/>
          <w:sz w:val="26"/>
          <w:szCs w:val="26"/>
          <w:u w:val="single"/>
          <w:lang w:eastAsia="ru-RU"/>
        </w:rPr>
        <w:t>Во-первых,</w:t>
      </w:r>
      <w:r w:rsidRPr="00E444A7">
        <w:rPr>
          <w:rFonts w:ascii="Times New Roman" w:eastAsia="Times New Roman" w:hAnsi="Times New Roman" w:cs="Times New Roman"/>
          <w:sz w:val="26"/>
          <w:szCs w:val="26"/>
          <w:lang w:eastAsia="ru-RU"/>
        </w:rPr>
        <w:t> она определяется образовательным учреждением; </w:t>
      </w:r>
      <w:r w:rsidRPr="00E444A7">
        <w:rPr>
          <w:rFonts w:ascii="Times New Roman" w:eastAsia="Times New Roman" w:hAnsi="Times New Roman" w:cs="Times New Roman"/>
          <w:sz w:val="26"/>
          <w:szCs w:val="26"/>
          <w:u w:val="single"/>
          <w:lang w:eastAsia="ru-RU"/>
        </w:rPr>
        <w:t>во-вторых,</w:t>
      </w:r>
      <w:r w:rsidRPr="00E444A7">
        <w:rPr>
          <w:rFonts w:ascii="Times New Roman" w:eastAsia="Times New Roman" w:hAnsi="Times New Roman" w:cs="Times New Roman"/>
          <w:sz w:val="26"/>
          <w:szCs w:val="26"/>
          <w:lang w:eastAsia="ru-RU"/>
        </w:rPr>
        <w:t> организацией образовательного процесса; </w:t>
      </w:r>
      <w:r w:rsidRPr="00E444A7">
        <w:rPr>
          <w:rFonts w:ascii="Times New Roman" w:eastAsia="Times New Roman" w:hAnsi="Times New Roman" w:cs="Times New Roman"/>
          <w:sz w:val="26"/>
          <w:szCs w:val="26"/>
          <w:u w:val="single"/>
          <w:lang w:eastAsia="ru-RU"/>
        </w:rPr>
        <w:t>в-третьих,</w:t>
      </w:r>
      <w:r w:rsidRPr="00E444A7">
        <w:rPr>
          <w:rFonts w:ascii="Times New Roman" w:eastAsia="Times New Roman" w:hAnsi="Times New Roman" w:cs="Times New Roman"/>
          <w:sz w:val="26"/>
          <w:szCs w:val="26"/>
          <w:lang w:eastAsia="ru-RU"/>
        </w:rPr>
        <w:t xml:space="preserve"> особенностями обучающегося (возраст, пол, интеллектуальное развитие, способности, уровень притязаний, самооценка, взаимодействие с другими учениками и т. </w:t>
      </w:r>
      <w:proofErr w:type="gramStart"/>
      <w:r w:rsidRPr="00E444A7">
        <w:rPr>
          <w:rFonts w:ascii="Times New Roman" w:eastAsia="Times New Roman" w:hAnsi="Times New Roman" w:cs="Times New Roman"/>
          <w:sz w:val="26"/>
          <w:szCs w:val="26"/>
          <w:lang w:eastAsia="ru-RU"/>
        </w:rPr>
        <w:t>д. )</w:t>
      </w:r>
      <w:proofErr w:type="gramEnd"/>
      <w:r w:rsidRPr="00E444A7">
        <w:rPr>
          <w:rFonts w:ascii="Times New Roman" w:eastAsia="Times New Roman" w:hAnsi="Times New Roman" w:cs="Times New Roman"/>
          <w:sz w:val="26"/>
          <w:szCs w:val="26"/>
          <w:lang w:eastAsia="ru-RU"/>
        </w:rPr>
        <w:t>; </w:t>
      </w:r>
      <w:r w:rsidRPr="00E444A7">
        <w:rPr>
          <w:rFonts w:ascii="Times New Roman" w:eastAsia="Times New Roman" w:hAnsi="Times New Roman" w:cs="Times New Roman"/>
          <w:sz w:val="26"/>
          <w:szCs w:val="26"/>
          <w:u w:val="single"/>
          <w:lang w:eastAsia="ru-RU"/>
        </w:rPr>
        <w:t>в-четвертых,</w:t>
      </w:r>
      <w:r w:rsidRPr="00E444A7">
        <w:rPr>
          <w:rFonts w:ascii="Times New Roman" w:eastAsia="Times New Roman" w:hAnsi="Times New Roman" w:cs="Times New Roman"/>
          <w:sz w:val="26"/>
          <w:szCs w:val="26"/>
          <w:lang w:eastAsia="ru-RU"/>
        </w:rPr>
        <w:t> - особенностями педагога и, прежде всего системой отношения его к ученику, к делу;  </w:t>
      </w:r>
      <w:r w:rsidRPr="00E444A7">
        <w:rPr>
          <w:rFonts w:ascii="Times New Roman" w:eastAsia="Times New Roman" w:hAnsi="Times New Roman" w:cs="Times New Roman"/>
          <w:sz w:val="26"/>
          <w:szCs w:val="26"/>
          <w:u w:val="single"/>
          <w:lang w:eastAsia="ru-RU"/>
        </w:rPr>
        <w:t xml:space="preserve">в-пятых, </w:t>
      </w:r>
      <w:r w:rsidRPr="00E444A7">
        <w:rPr>
          <w:rFonts w:ascii="Times New Roman" w:eastAsia="Times New Roman" w:hAnsi="Times New Roman" w:cs="Times New Roman"/>
          <w:sz w:val="26"/>
          <w:szCs w:val="26"/>
          <w:lang w:eastAsia="ru-RU"/>
        </w:rPr>
        <w:t>спецификой учебного предмета.</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xml:space="preserve">Кроме различных форм и методов работы, создающих положительную мотивацию, важным является </w:t>
      </w:r>
      <w:r w:rsidRPr="00E444A7">
        <w:rPr>
          <w:rFonts w:ascii="Times New Roman" w:eastAsia="Times New Roman" w:hAnsi="Times New Roman" w:cs="Times New Roman"/>
          <w:b/>
          <w:bCs/>
          <w:sz w:val="26"/>
          <w:szCs w:val="26"/>
          <w:lang w:eastAsia="ru-RU"/>
        </w:rPr>
        <w:t>благоприятный психологический климат</w:t>
      </w:r>
      <w:r w:rsidRPr="00E444A7">
        <w:rPr>
          <w:rFonts w:ascii="Times New Roman" w:eastAsia="Times New Roman" w:hAnsi="Times New Roman" w:cs="Times New Roman"/>
          <w:sz w:val="26"/>
          <w:szCs w:val="26"/>
          <w:lang w:eastAsia="ru-RU"/>
        </w:rPr>
        <w:t>. Это обращение к учащимся по имени, опора на похвалу, на одобрение, на добрый, ласковый тон, на ободряющее прикосновения.</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При планировании учебного процесса, я ориентируюсь не на какого–то абстрактного среднего ученика, а опираюсь на знания особенностей мотивационной сферы каждого ученика, и класса в целом. Для меня это постоянный поиск оптимального сочетания методов и приемов работы, которые дали бы возможность одним ученикам двигаться дальше, самосовершенствоваться и выходить на более высокий творческий уровень, а другим бы помогли в стабилизации учебного процесса.</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Традиционный подход к организации учебного процесса может обеспечить достаточно высокий уровень усвоения знаний, умений и навыков, но он не способствует развитию личности, раскрытию ее потенциала. Поэтому один из перспективных путей развития и повышения мотивации учения я вижу в применении нетрадиционных методов и форм организации урока.</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xml:space="preserve">В своей практике использую групповую работу и работу в паре. В условиях групповой работы осуществляется позитивная зависимость группы учащихся друг от друга, т.к. члены группы рассматривают успех (неуспех) как результат их коллективной деятельности. При этом снижается уровень тревожности, усредняется положительное (отрицательное) влияние индивидуальных способностей и возможностей на результат деятельности, таким образом, происходит сдвиг в оценке своей деятельности со способностей на усилия, </w:t>
      </w:r>
      <w:r w:rsidRPr="00E444A7">
        <w:rPr>
          <w:rFonts w:ascii="Times New Roman" w:eastAsia="Times New Roman" w:hAnsi="Times New Roman" w:cs="Times New Roman"/>
          <w:sz w:val="26"/>
          <w:szCs w:val="26"/>
          <w:lang w:eastAsia="ru-RU"/>
        </w:rPr>
        <w:lastRenderedPageBreak/>
        <w:t>формируется чувство самоуважения. Групповая форма работы позволяет активизировать познавательную деятельность учащихся, продуктивное, творческое усвоение знаний и умений, создавая положительный эмоциональный фон через активный диалог, анализ проблемных ситуаций, деловые игры, мозговой штурм. При такой форме работы ученик учится сопоставлять, сравнивать, наконец, оспаривать другие точки зрения, доказывать свою правоту. Умение сопоставлять различные способы позволит ученику не только анализировать, но и прогнозировать свою деятельность, что в свою очередь влияет на формирование самостоятельности, овладения способами самообразования. Развитие умений планировать, ставить задачи находится в прямой зависимости от мотивации.</w:t>
      </w:r>
    </w:p>
    <w:p w:rsidR="00500ED8" w:rsidRPr="00E444A7" w:rsidRDefault="00500ED8"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Работа в паре «ученик - ученик» особенно важна в сфере самоконтроля и самооценки.</w:t>
      </w:r>
    </w:p>
    <w:p w:rsidR="00F204D5" w:rsidRPr="00E444A7" w:rsidRDefault="00F204D5" w:rsidP="0034645C">
      <w:pPr>
        <w:rPr>
          <w:rFonts w:ascii="Times New Roman" w:eastAsia="Times New Roman" w:hAnsi="Times New Roman" w:cs="Times New Roman"/>
          <w:b/>
          <w:bCs/>
          <w:color w:val="000000"/>
          <w:sz w:val="26"/>
          <w:szCs w:val="26"/>
          <w:lang w:eastAsia="ru-RU"/>
        </w:rPr>
      </w:pPr>
    </w:p>
    <w:p w:rsidR="00E37C83" w:rsidRPr="00E444A7" w:rsidRDefault="00E37C83" w:rsidP="0034645C">
      <w:pPr>
        <w:rPr>
          <w:rStyle w:val="a3"/>
          <w:rFonts w:ascii="Times New Roman" w:hAnsi="Times New Roman" w:cs="Times New Roman"/>
          <w:sz w:val="26"/>
          <w:szCs w:val="26"/>
        </w:rPr>
      </w:pPr>
    </w:p>
    <w:p w:rsidR="0026231C" w:rsidRPr="00E444A7" w:rsidRDefault="0026231C" w:rsidP="0034645C">
      <w:pPr>
        <w:rPr>
          <w:rFonts w:ascii="Times New Roman" w:hAnsi="Times New Roman" w:cs="Times New Roman"/>
          <w:sz w:val="26"/>
          <w:szCs w:val="26"/>
        </w:rPr>
      </w:pPr>
      <w:r w:rsidRPr="00E444A7">
        <w:rPr>
          <w:rFonts w:ascii="Times New Roman" w:hAnsi="Times New Roman" w:cs="Times New Roman"/>
          <w:sz w:val="26"/>
          <w:szCs w:val="26"/>
        </w:rPr>
        <w:br/>
      </w:r>
    </w:p>
    <w:p w:rsidR="000C77CB" w:rsidRPr="00E444A7" w:rsidRDefault="000C77CB"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Положительная мотивация является основой успешности урока, толчком к самореализации каждого учащегося на уроке, главной движущей силой, формирующей интерес к уроку.</w:t>
      </w:r>
    </w:p>
    <w:p w:rsidR="000C77CB" w:rsidRPr="00E444A7" w:rsidRDefault="000C77CB"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Таким образом, можно сделать следующие </w:t>
      </w:r>
      <w:r w:rsidRPr="00E444A7">
        <w:rPr>
          <w:rFonts w:ascii="Times New Roman" w:eastAsia="Times New Roman" w:hAnsi="Times New Roman" w:cs="Times New Roman"/>
          <w:b/>
          <w:bCs/>
          <w:sz w:val="26"/>
          <w:szCs w:val="26"/>
          <w:lang w:eastAsia="ru-RU"/>
        </w:rPr>
        <w:t>выводы</w:t>
      </w:r>
      <w:r w:rsidRPr="00E444A7">
        <w:rPr>
          <w:rFonts w:ascii="Times New Roman" w:eastAsia="Times New Roman" w:hAnsi="Times New Roman" w:cs="Times New Roman"/>
          <w:sz w:val="26"/>
          <w:szCs w:val="26"/>
          <w:lang w:eastAsia="ru-RU"/>
        </w:rPr>
        <w:t>:</w:t>
      </w:r>
    </w:p>
    <w:p w:rsidR="000C77CB" w:rsidRPr="00E444A7" w:rsidRDefault="000C77CB" w:rsidP="0034645C">
      <w:pPr>
        <w:numPr>
          <w:ilvl w:val="0"/>
          <w:numId w:val="1"/>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Мотивация – один из факторов успешного обучения учащихся на уроках.</w:t>
      </w:r>
    </w:p>
    <w:p w:rsidR="000C77CB" w:rsidRPr="00E444A7" w:rsidRDefault="000C77CB" w:rsidP="0034645C">
      <w:pPr>
        <w:numPr>
          <w:ilvl w:val="0"/>
          <w:numId w:val="1"/>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Снижение положительной мотивации учащихся ведет к снижению успешности и эффективности обучения.</w:t>
      </w:r>
    </w:p>
    <w:p w:rsidR="000C77CB" w:rsidRPr="00E444A7" w:rsidRDefault="000C77CB" w:rsidP="0034645C">
      <w:pPr>
        <w:numPr>
          <w:ilvl w:val="0"/>
          <w:numId w:val="1"/>
        </w:num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Развитие мотивов, связанных с содержанием и процессом учения, позволяет повысить результативность обучения по всем общеобразовательным предметам.</w:t>
      </w:r>
    </w:p>
    <w:p w:rsidR="000C77CB" w:rsidRPr="00E444A7" w:rsidRDefault="000C77CB" w:rsidP="0034645C">
      <w:pPr>
        <w:numPr>
          <w:ilvl w:val="0"/>
          <w:numId w:val="1"/>
        </w:numPr>
        <w:spacing w:before="100" w:beforeAutospacing="1" w:after="100" w:afterAutospacing="1"/>
        <w:jc w:val="both"/>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Использование в учебной деятельности методов и приемов современных педагогических технологий формирует положительную мотивацию детей, способствует развитию основных мыслительных операций, коммуникативной компетенции, творческой активной личности.</w:t>
      </w:r>
    </w:p>
    <w:p w:rsidR="000C77CB" w:rsidRPr="00E444A7" w:rsidRDefault="000C77CB"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t> Учение только тогда станет для детей радостным и привлекательным, когда они сами будут учиться: проектировать, конструировать, исследовать, открывать, т.е. познавать мир в подлинном смысле этого слова. Познание через напряжение своих сил, умственных, физических, духовных. А это возможно только в процессе самостоятельной учебно-познавательной деятельности на основе современных педагогических технологий.</w:t>
      </w:r>
    </w:p>
    <w:p w:rsidR="000C77CB" w:rsidRPr="00E444A7" w:rsidRDefault="000C77CB" w:rsidP="0034645C">
      <w:pPr>
        <w:spacing w:before="100" w:beforeAutospacing="1" w:after="100" w:afterAutospacing="1"/>
        <w:rPr>
          <w:rFonts w:ascii="Times New Roman" w:eastAsia="Times New Roman" w:hAnsi="Times New Roman" w:cs="Times New Roman"/>
          <w:sz w:val="26"/>
          <w:szCs w:val="26"/>
          <w:lang w:eastAsia="ru-RU"/>
        </w:rPr>
      </w:pPr>
      <w:r w:rsidRPr="00E444A7">
        <w:rPr>
          <w:rFonts w:ascii="Times New Roman" w:eastAsia="Times New Roman" w:hAnsi="Times New Roman" w:cs="Times New Roman"/>
          <w:sz w:val="26"/>
          <w:szCs w:val="26"/>
          <w:lang w:eastAsia="ru-RU"/>
        </w:rPr>
        <w:lastRenderedPageBreak/>
        <w:t>Педагог должен понимать, что какими знаниями он ни обладал, какими методиками не владел, без положительной мотивации, без создания ситуации успеха на уроке, такой урок обречен на провал, он пройдет мимо сознания учащихся, не оставив следа в нем.</w:t>
      </w:r>
    </w:p>
    <w:p w:rsidR="000C77CB" w:rsidRPr="00E444A7" w:rsidRDefault="000C77CB" w:rsidP="0034645C">
      <w:pPr>
        <w:spacing w:before="100" w:beforeAutospacing="1" w:after="100" w:afterAutospacing="1"/>
        <w:rPr>
          <w:rFonts w:ascii="Times New Roman" w:eastAsia="Times New Roman" w:hAnsi="Times New Roman" w:cs="Times New Roman"/>
          <w:sz w:val="26"/>
          <w:szCs w:val="26"/>
          <w:lang w:eastAsia="ru-RU"/>
        </w:rPr>
      </w:pPr>
    </w:p>
    <w:p w:rsidR="00631A42" w:rsidRDefault="00631A42" w:rsidP="0034645C">
      <w:pPr>
        <w:jc w:val="center"/>
        <w:rPr>
          <w:rFonts w:ascii="Times New Roman" w:hAnsi="Times New Roman" w:cs="Times New Roman"/>
          <w:sz w:val="26"/>
          <w:szCs w:val="26"/>
        </w:rPr>
      </w:pPr>
      <w:r>
        <w:rPr>
          <w:rFonts w:ascii="Times New Roman" w:hAnsi="Times New Roman" w:cs="Times New Roman"/>
          <w:sz w:val="26"/>
          <w:szCs w:val="26"/>
        </w:rPr>
        <w:t>Слайды</w:t>
      </w:r>
    </w:p>
    <w:p w:rsidR="00631A42" w:rsidRPr="00E444A7" w:rsidRDefault="00631A42" w:rsidP="0034645C">
      <w:pPr>
        <w:spacing w:after="0"/>
        <w:ind w:firstLine="360"/>
        <w:jc w:val="both"/>
        <w:rPr>
          <w:rFonts w:ascii="Times New Roman" w:hAnsi="Times New Roman" w:cs="Times New Roman"/>
          <w:sz w:val="26"/>
          <w:szCs w:val="26"/>
        </w:rPr>
      </w:pPr>
      <w:r w:rsidRPr="00631A42">
        <w:rPr>
          <w:rFonts w:ascii="Times New Roman" w:hAnsi="Times New Roman" w:cs="Times New Roman"/>
          <w:sz w:val="26"/>
          <w:szCs w:val="26"/>
          <w:highlight w:val="yellow"/>
        </w:rPr>
        <w:t>И какими бы знаниями учитель  ни обладал, какими методиками не владел, без положительной мотивации, без создания ситуации успеха на уроке, он пройдет мимо сознания учащихся, не оставив следа в нем.</w:t>
      </w:r>
    </w:p>
    <w:p w:rsidR="00631A42" w:rsidRDefault="00631A42" w:rsidP="0034645C">
      <w:pPr>
        <w:rPr>
          <w:rFonts w:ascii="Times New Roman" w:hAnsi="Times New Roman" w:cs="Times New Roman"/>
          <w:sz w:val="26"/>
          <w:szCs w:val="26"/>
        </w:rPr>
      </w:pPr>
      <w:r w:rsidRPr="00E444A7">
        <w:rPr>
          <w:rFonts w:ascii="Times New Roman" w:eastAsia="Times New Roman" w:hAnsi="Times New Roman" w:cs="Times New Roman"/>
          <w:noProof/>
          <w:color w:val="000000"/>
          <w:sz w:val="26"/>
          <w:szCs w:val="26"/>
          <w:lang w:eastAsia="ru-RU"/>
        </w:rPr>
        <w:drawing>
          <wp:inline distT="0" distB="0" distL="0" distR="0" wp14:anchorId="647C566E" wp14:editId="110CA0B1">
            <wp:extent cx="5940425" cy="3526790"/>
            <wp:effectExtent l="0" t="0" r="3175" b="0"/>
            <wp:docPr id="1" name="Рисунок 1" descr="http://svetlana.pro/images/gdim/57/ad/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etlana.pro/images/gdim/57/ad/4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26790"/>
                    </a:xfrm>
                    <a:prstGeom prst="rect">
                      <a:avLst/>
                    </a:prstGeom>
                    <a:noFill/>
                    <a:ln>
                      <a:noFill/>
                    </a:ln>
                  </pic:spPr>
                </pic:pic>
              </a:graphicData>
            </a:graphic>
          </wp:inline>
        </w:drawing>
      </w:r>
    </w:p>
    <w:p w:rsidR="00631A42" w:rsidRPr="00C81F7A" w:rsidRDefault="00631A42" w:rsidP="0034645C">
      <w:pPr>
        <w:rPr>
          <w:rFonts w:ascii="Times New Roman" w:hAnsi="Times New Roman" w:cs="Times New Roman"/>
          <w:color w:val="000000" w:themeColor="text1"/>
          <w:sz w:val="26"/>
          <w:szCs w:val="26"/>
        </w:rPr>
      </w:pPr>
    </w:p>
    <w:p w:rsidR="00631A42" w:rsidRPr="00C81F7A" w:rsidRDefault="00631A42" w:rsidP="0034645C">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r w:rsidRPr="00C81F7A">
        <w:rPr>
          <w:rFonts w:ascii="Times New Roman" w:eastAsia="Times New Roman" w:hAnsi="Times New Roman" w:cs="Times New Roman"/>
          <w:color w:val="000000" w:themeColor="text1"/>
          <w:sz w:val="26"/>
          <w:szCs w:val="26"/>
          <w:lang w:eastAsia="ru-RU"/>
        </w:rPr>
        <w:t xml:space="preserve">Особенно важной является проблема взаимодействия внешней и внутренней </w:t>
      </w:r>
      <w:proofErr w:type="gramStart"/>
      <w:r w:rsidRPr="00C81F7A">
        <w:rPr>
          <w:rFonts w:ascii="Times New Roman" w:eastAsia="Times New Roman" w:hAnsi="Times New Roman" w:cs="Times New Roman"/>
          <w:color w:val="000000" w:themeColor="text1"/>
          <w:sz w:val="26"/>
          <w:szCs w:val="26"/>
          <w:lang w:eastAsia="ru-RU"/>
        </w:rPr>
        <w:t>мотивации.:</w:t>
      </w:r>
      <w:proofErr w:type="gramEnd"/>
      <w:r w:rsidRPr="00C81F7A">
        <w:rPr>
          <w:rFonts w:ascii="Times New Roman" w:eastAsia="Times New Roman" w:hAnsi="Times New Roman" w:cs="Times New Roman"/>
          <w:color w:val="000000" w:themeColor="text1"/>
          <w:sz w:val="26"/>
          <w:szCs w:val="26"/>
          <w:lang w:eastAsia="ru-RU"/>
        </w:rPr>
        <w:t xml:space="preserve"> «Если хотим мотивировать детей — надо найти общий язык со всеми учениками без деления их на сильных и слабых, поощрять добрые начинания каждого, хвалить за достигнутые цели и стремление к учебе. Тревожность и страх — помеха развитию мотивации».</w:t>
      </w:r>
    </w:p>
    <w:p w:rsidR="003A475A" w:rsidRPr="00631A42" w:rsidRDefault="003A475A" w:rsidP="0034645C">
      <w:pPr>
        <w:rPr>
          <w:rFonts w:ascii="Times New Roman" w:hAnsi="Times New Roman" w:cs="Times New Roman"/>
          <w:sz w:val="26"/>
          <w:szCs w:val="26"/>
        </w:rPr>
      </w:pPr>
    </w:p>
    <w:sectPr w:rsidR="003A475A" w:rsidRPr="00631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4172"/>
    <w:multiLevelType w:val="multilevel"/>
    <w:tmpl w:val="E3EC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0578A"/>
    <w:multiLevelType w:val="multilevel"/>
    <w:tmpl w:val="15C0A42C"/>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B2702"/>
    <w:multiLevelType w:val="multilevel"/>
    <w:tmpl w:val="741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C6F8F"/>
    <w:multiLevelType w:val="multilevel"/>
    <w:tmpl w:val="02B2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96E34"/>
    <w:multiLevelType w:val="multilevel"/>
    <w:tmpl w:val="01D6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D244A3"/>
    <w:multiLevelType w:val="multilevel"/>
    <w:tmpl w:val="C96827B2"/>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28736B"/>
    <w:multiLevelType w:val="multilevel"/>
    <w:tmpl w:val="43C6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731914"/>
    <w:multiLevelType w:val="multilevel"/>
    <w:tmpl w:val="7652981A"/>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D92502"/>
    <w:multiLevelType w:val="multilevel"/>
    <w:tmpl w:val="E68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6"/>
  </w:num>
  <w:num w:numId="4">
    <w:abstractNumId w:val="2"/>
  </w:num>
  <w:num w:numId="5">
    <w:abstractNumId w:val="8"/>
  </w:num>
  <w:num w:numId="6">
    <w:abstractNumId w:val="1"/>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1C"/>
    <w:rsid w:val="00085BD4"/>
    <w:rsid w:val="000C77CB"/>
    <w:rsid w:val="000F265D"/>
    <w:rsid w:val="000F3268"/>
    <w:rsid w:val="00104AA8"/>
    <w:rsid w:val="001160A5"/>
    <w:rsid w:val="001429E9"/>
    <w:rsid w:val="001B0FF5"/>
    <w:rsid w:val="001C3007"/>
    <w:rsid w:val="001C7ABA"/>
    <w:rsid w:val="0026231C"/>
    <w:rsid w:val="002C1BAE"/>
    <w:rsid w:val="002F4330"/>
    <w:rsid w:val="00302811"/>
    <w:rsid w:val="00303320"/>
    <w:rsid w:val="0031382D"/>
    <w:rsid w:val="0034645C"/>
    <w:rsid w:val="003618EC"/>
    <w:rsid w:val="003A475A"/>
    <w:rsid w:val="003D78E9"/>
    <w:rsid w:val="004232AE"/>
    <w:rsid w:val="004B1517"/>
    <w:rsid w:val="00500ED8"/>
    <w:rsid w:val="00540DBD"/>
    <w:rsid w:val="0057373A"/>
    <w:rsid w:val="00577436"/>
    <w:rsid w:val="005F1259"/>
    <w:rsid w:val="00631A42"/>
    <w:rsid w:val="00680BB1"/>
    <w:rsid w:val="00690FEB"/>
    <w:rsid w:val="006973CA"/>
    <w:rsid w:val="007871CB"/>
    <w:rsid w:val="007D40CC"/>
    <w:rsid w:val="007E0D0A"/>
    <w:rsid w:val="00837378"/>
    <w:rsid w:val="0089273D"/>
    <w:rsid w:val="008A0A62"/>
    <w:rsid w:val="009316AB"/>
    <w:rsid w:val="00990DD8"/>
    <w:rsid w:val="00995498"/>
    <w:rsid w:val="009A2E4F"/>
    <w:rsid w:val="009B1D7D"/>
    <w:rsid w:val="009B23F2"/>
    <w:rsid w:val="009D4BDC"/>
    <w:rsid w:val="009E1DFF"/>
    <w:rsid w:val="00AC5784"/>
    <w:rsid w:val="00AE4386"/>
    <w:rsid w:val="00B042B7"/>
    <w:rsid w:val="00B25CDA"/>
    <w:rsid w:val="00B36246"/>
    <w:rsid w:val="00B44532"/>
    <w:rsid w:val="00B5626F"/>
    <w:rsid w:val="00BD7A93"/>
    <w:rsid w:val="00C009B4"/>
    <w:rsid w:val="00C10C52"/>
    <w:rsid w:val="00C65FA2"/>
    <w:rsid w:val="00C81F7A"/>
    <w:rsid w:val="00D90300"/>
    <w:rsid w:val="00D92E98"/>
    <w:rsid w:val="00DC3A0E"/>
    <w:rsid w:val="00E15131"/>
    <w:rsid w:val="00E37C83"/>
    <w:rsid w:val="00E444A7"/>
    <w:rsid w:val="00E90189"/>
    <w:rsid w:val="00EF75AC"/>
    <w:rsid w:val="00F13118"/>
    <w:rsid w:val="00F204D5"/>
    <w:rsid w:val="00F94B79"/>
    <w:rsid w:val="00FE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019C1-8A45-4287-9626-DC14DCE6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3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31C"/>
    <w:rPr>
      <w:b/>
      <w:bCs/>
    </w:rPr>
  </w:style>
  <w:style w:type="paragraph" w:styleId="a4">
    <w:name w:val="Balloon Text"/>
    <w:basedOn w:val="a"/>
    <w:link w:val="a5"/>
    <w:uiPriority w:val="99"/>
    <w:semiHidden/>
    <w:unhideWhenUsed/>
    <w:rsid w:val="00C009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09B4"/>
    <w:rPr>
      <w:rFonts w:ascii="Tahoma" w:hAnsi="Tahoma" w:cs="Tahoma"/>
      <w:sz w:val="16"/>
      <w:szCs w:val="16"/>
    </w:rPr>
  </w:style>
  <w:style w:type="paragraph" w:customStyle="1" w:styleId="c6">
    <w:name w:val="c6"/>
    <w:basedOn w:val="a"/>
    <w:rsid w:val="007D4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C554-EEAF-4A92-B895-27FEBBC1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3817</Words>
  <Characters>21760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34</cp:revision>
  <dcterms:created xsi:type="dcterms:W3CDTF">2017-03-25T17:20:00Z</dcterms:created>
  <dcterms:modified xsi:type="dcterms:W3CDTF">2022-10-09T15:13:00Z</dcterms:modified>
</cp:coreProperties>
</file>