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23" w:rsidRDefault="00C256E7" w:rsidP="00C256E7">
      <w:pPr>
        <w:jc w:val="center"/>
      </w:pPr>
      <w:r>
        <w:t xml:space="preserve">Сценарный план </w:t>
      </w:r>
      <w:r w:rsidR="00E63423">
        <w:t>учебного диалога</w:t>
      </w:r>
    </w:p>
    <w:p w:rsidR="00C256E7" w:rsidRDefault="00E63423" w:rsidP="00C256E7">
      <w:pPr>
        <w:jc w:val="center"/>
      </w:pPr>
      <w:r>
        <w:t xml:space="preserve"> по стихотворению  </w:t>
      </w:r>
      <w:proofErr w:type="spellStart"/>
      <w:r>
        <w:t>С.Есенина</w:t>
      </w:r>
      <w:proofErr w:type="spellEnd"/>
      <w:r>
        <w:t xml:space="preserve"> « Я спросил сегодня у менялы…</w:t>
      </w:r>
      <w:r w:rsidR="00E721FB">
        <w:t>»</w:t>
      </w:r>
    </w:p>
    <w:p w:rsidR="00C256E7" w:rsidRDefault="00C256E7">
      <w:r>
        <w:t xml:space="preserve">Оборудование: запись фрагментов классической музыки  </w:t>
      </w:r>
      <w:r w:rsidR="00EC18C2">
        <w:t>и восточных напевов.</w:t>
      </w:r>
    </w:p>
    <w:p w:rsidR="00E63423" w:rsidRDefault="00EC18C2">
      <w:r>
        <w:t>Звучит ф</w:t>
      </w:r>
      <w:r w:rsidR="00E63423">
        <w:t xml:space="preserve">онограмма восточной мелодии. </w:t>
      </w:r>
      <w:r>
        <w:t>У</w:t>
      </w:r>
      <w:r w:rsidR="00E63423">
        <w:t>чител</w:t>
      </w:r>
      <w:r>
        <w:t>ь читает первую строку</w:t>
      </w:r>
      <w:r w:rsidR="00E63423">
        <w:t xml:space="preserve"> стихотворения</w:t>
      </w:r>
      <w:r w:rsidR="00E63423" w:rsidRPr="00E63423">
        <w:t xml:space="preserve"> </w:t>
      </w:r>
      <w:r w:rsidR="00E63423">
        <w:t>« Я спросил сегодня у менялы…»</w:t>
      </w:r>
    </w:p>
    <w:p w:rsidR="009258E1" w:rsidRDefault="009258E1">
      <w:r>
        <w:t xml:space="preserve">                                                       </w:t>
      </w:r>
      <w:r w:rsidR="007610A7">
        <w:rPr>
          <w:highlight w:val="yellow"/>
        </w:rPr>
        <w:t xml:space="preserve">1 этап </w:t>
      </w:r>
      <w:proofErr w:type="spellStart"/>
      <w:r w:rsidR="007610A7">
        <w:rPr>
          <w:highlight w:val="yellow"/>
        </w:rPr>
        <w:t>предпонимани</w:t>
      </w:r>
      <w:r w:rsidR="007610A7">
        <w:t>е</w:t>
      </w:r>
      <w:proofErr w:type="spellEnd"/>
    </w:p>
    <w:p w:rsidR="00E721FB" w:rsidRDefault="00E721FB">
      <w:r w:rsidRPr="00D26043">
        <w:rPr>
          <w:color w:val="C0504D" w:themeColor="accent2"/>
        </w:rPr>
        <w:t xml:space="preserve">Первый блок </w:t>
      </w:r>
      <w:r>
        <w:t>вопросов для учебного диалога:</w:t>
      </w:r>
    </w:p>
    <w:p w:rsidR="00E721FB" w:rsidRDefault="00E721FB">
      <w:r>
        <w:t>1.Как вы думаете, кто такой меняла?</w:t>
      </w:r>
    </w:p>
    <w:p w:rsidR="00E721FB" w:rsidRDefault="00E721FB">
      <w:r>
        <w:t xml:space="preserve">2. Что можно спросить у него? </w:t>
      </w:r>
      <w:proofErr w:type="gramStart"/>
      <w:r>
        <w:t xml:space="preserve">( </w:t>
      </w:r>
      <w:proofErr w:type="gramEnd"/>
      <w:r>
        <w:t>ответы записываем на доске)</w:t>
      </w:r>
    </w:p>
    <w:p w:rsidR="00E721FB" w:rsidRDefault="00E721FB">
      <w:r>
        <w:t>Учитель выразительно читает все стихотворение</w:t>
      </w:r>
      <w:r w:rsidR="00F264BB">
        <w:t>, не называя автора и название стихотворения,</w:t>
      </w:r>
      <w:r>
        <w:t xml:space="preserve"> и раздает тексты обучающимся.</w:t>
      </w:r>
    </w:p>
    <w:p w:rsidR="00E721FB" w:rsidRDefault="00E721FB">
      <w:r w:rsidRPr="00D26043">
        <w:rPr>
          <w:color w:val="C0504D" w:themeColor="accent2"/>
        </w:rPr>
        <w:t xml:space="preserve">Второй блок </w:t>
      </w:r>
      <w:r>
        <w:t>вопросов для учебного диалога:</w:t>
      </w:r>
    </w:p>
    <w:p w:rsidR="00E721FB" w:rsidRDefault="00E721FB">
      <w:r>
        <w:t>1.Ваше первое впечатление о стихотворении. Какие образы и картины возникают в вашем воображении?</w:t>
      </w:r>
    </w:p>
    <w:p w:rsidR="00E721FB" w:rsidRDefault="00E721FB">
      <w:r>
        <w:t>2. На сколько частей можно разделить стихотворение и почему? В чем особенность данной композиции?</w:t>
      </w:r>
    </w:p>
    <w:p w:rsidR="00E721FB" w:rsidRDefault="007610A7">
      <w:r>
        <w:t>3.Н</w:t>
      </w:r>
      <w:r w:rsidR="00E721FB">
        <w:t>айти вопросы, на которые лирический герой хочет получить ответы</w:t>
      </w:r>
      <w:r w:rsidR="009258E1">
        <w:t>.</w:t>
      </w:r>
    </w:p>
    <w:p w:rsidR="009258E1" w:rsidRDefault="007610A7">
      <w:r>
        <w:t>4.</w:t>
      </w:r>
      <w:r w:rsidR="009258E1">
        <w:t xml:space="preserve"> </w:t>
      </w:r>
      <w:r>
        <w:t>Н</w:t>
      </w:r>
      <w:r w:rsidR="009258E1">
        <w:t>айти в тексте ответы на</w:t>
      </w:r>
      <w:r w:rsidR="00EC18C2">
        <w:t xml:space="preserve"> эти </w:t>
      </w:r>
      <w:r w:rsidR="009258E1">
        <w:t xml:space="preserve"> вопросы.</w:t>
      </w:r>
    </w:p>
    <w:p w:rsidR="007610A7" w:rsidRDefault="009258E1">
      <w:r>
        <w:t xml:space="preserve"> Идет обсуждение, осмысление текста.</w:t>
      </w:r>
    </w:p>
    <w:p w:rsidR="009258E1" w:rsidRDefault="009258E1">
      <w:r>
        <w:t>Учитель: Почему именно эти вопросы волнуют лирического героя? Что объединяет эти вопросы?</w:t>
      </w:r>
    </w:p>
    <w:p w:rsidR="009258E1" w:rsidRDefault="007610A7" w:rsidP="007610A7">
      <w:pPr>
        <w:jc w:val="center"/>
      </w:pPr>
      <w:r w:rsidRPr="00D26043">
        <w:rPr>
          <w:highlight w:val="yellow"/>
        </w:rPr>
        <w:t xml:space="preserve">2 этап восприятие </w:t>
      </w:r>
      <w:r w:rsidR="00D26043" w:rsidRPr="00D26043">
        <w:rPr>
          <w:highlight w:val="yellow"/>
        </w:rPr>
        <w:t xml:space="preserve">лирического </w:t>
      </w:r>
      <w:r w:rsidRPr="00D26043">
        <w:rPr>
          <w:highlight w:val="yellow"/>
        </w:rPr>
        <w:t>текста</w:t>
      </w:r>
    </w:p>
    <w:p w:rsidR="00D26043" w:rsidRDefault="00D26043" w:rsidP="00D26043">
      <w:pPr>
        <w:jc w:val="both"/>
      </w:pPr>
      <w:r>
        <w:t>Следующий блок вопросов вывести на экран и поработать в парах.</w:t>
      </w:r>
    </w:p>
    <w:p w:rsidR="00D26043" w:rsidRDefault="00D26043" w:rsidP="00D26043">
      <w:pPr>
        <w:jc w:val="both"/>
      </w:pPr>
      <w:r>
        <w:t xml:space="preserve">Вопросы: </w:t>
      </w:r>
    </w:p>
    <w:p w:rsidR="00D26043" w:rsidRDefault="00D26043" w:rsidP="00D26043">
      <w:pPr>
        <w:jc w:val="both"/>
      </w:pPr>
      <w:r>
        <w:t xml:space="preserve">- что за товар, который  можно купить «за </w:t>
      </w:r>
      <w:proofErr w:type="spellStart"/>
      <w:r>
        <w:t>полтумана</w:t>
      </w:r>
      <w:proofErr w:type="spellEnd"/>
      <w:r>
        <w:t xml:space="preserve"> по рублю»</w:t>
      </w:r>
    </w:p>
    <w:p w:rsidR="00D26043" w:rsidRDefault="00D26043" w:rsidP="00D26043">
      <w:pPr>
        <w:jc w:val="both"/>
      </w:pPr>
      <w:r>
        <w:t xml:space="preserve">- кто </w:t>
      </w:r>
      <w:proofErr w:type="gramStart"/>
      <w:r>
        <w:t>такая</w:t>
      </w:r>
      <w:proofErr w:type="gramEnd"/>
      <w:r>
        <w:t xml:space="preserve"> Лала? </w:t>
      </w:r>
    </w:p>
    <w:p w:rsidR="00A324BE" w:rsidRDefault="00A324BE" w:rsidP="00D26043">
      <w:pPr>
        <w:jc w:val="both"/>
      </w:pPr>
      <w:r>
        <w:t>- где происходят события? Какие строчки  вам подсказывают это?</w:t>
      </w:r>
    </w:p>
    <w:p w:rsidR="00A324BE" w:rsidRDefault="00A324BE" w:rsidP="00D26043">
      <w:pPr>
        <w:jc w:val="both"/>
      </w:pPr>
      <w:r>
        <w:t xml:space="preserve"> - в какое время происходят события?</w:t>
      </w:r>
    </w:p>
    <w:p w:rsidR="00D26043" w:rsidRDefault="00D26043" w:rsidP="00D26043">
      <w:pPr>
        <w:jc w:val="both"/>
      </w:pPr>
      <w:r>
        <w:t xml:space="preserve">- как вы понимаете строки « в сердце робость глубже </w:t>
      </w:r>
      <w:proofErr w:type="spellStart"/>
      <w:r>
        <w:t>притая</w:t>
      </w:r>
      <w:proofErr w:type="spellEnd"/>
      <w:r>
        <w:t>»?</w:t>
      </w:r>
    </w:p>
    <w:p w:rsidR="00D26043" w:rsidRDefault="00D26043" w:rsidP="00D26043">
      <w:pPr>
        <w:jc w:val="both"/>
      </w:pPr>
      <w:r>
        <w:t>- почему о любви нельзя говорить словами?</w:t>
      </w:r>
    </w:p>
    <w:p w:rsidR="00D26043" w:rsidRDefault="00D26043" w:rsidP="00D26043">
      <w:pPr>
        <w:jc w:val="both"/>
      </w:pPr>
      <w:r>
        <w:t xml:space="preserve"> - почему  « поцелуй названья не имеет»?</w:t>
      </w:r>
      <w:r w:rsidR="001B29C5">
        <w:t xml:space="preserve"> Почему « поцелуй не надпись на гробах»?</w:t>
      </w:r>
    </w:p>
    <w:p w:rsidR="00D26043" w:rsidRDefault="00D26043" w:rsidP="00D26043">
      <w:pPr>
        <w:jc w:val="both"/>
      </w:pPr>
      <w:r>
        <w:lastRenderedPageBreak/>
        <w:t>- почему « от любви не требуют поруки»?</w:t>
      </w:r>
    </w:p>
    <w:p w:rsidR="00D26043" w:rsidRDefault="00D26043" w:rsidP="00D26043">
      <w:pPr>
        <w:jc w:val="both"/>
      </w:pPr>
      <w:r>
        <w:t>- кто имеет право сорвать черную чадру?</w:t>
      </w:r>
    </w:p>
    <w:p w:rsidR="00D26043" w:rsidRDefault="00D26043" w:rsidP="00D26043">
      <w:pPr>
        <w:jc w:val="both"/>
      </w:pPr>
      <w:r>
        <w:t>- какое значение имеют образы красной розы и черной чадры?</w:t>
      </w:r>
    </w:p>
    <w:p w:rsidR="00D26043" w:rsidRDefault="00D26043" w:rsidP="00D26043">
      <w:pPr>
        <w:jc w:val="both"/>
      </w:pPr>
      <w:r>
        <w:t xml:space="preserve"> После обсуждения данного блока вопросов учитель </w:t>
      </w:r>
      <w:r w:rsidR="001B29C5">
        <w:t>спрашивает</w:t>
      </w:r>
      <w:r>
        <w:t>:</w:t>
      </w:r>
    </w:p>
    <w:p w:rsidR="00D26043" w:rsidRDefault="00D26043" w:rsidP="00D26043">
      <w:pPr>
        <w:jc w:val="both"/>
      </w:pPr>
      <w:r>
        <w:t>- Какие вопросы вам показались наиболее сложными и требуют совместного обсуждения?</w:t>
      </w:r>
    </w:p>
    <w:p w:rsidR="00D26043" w:rsidRDefault="00F264BB" w:rsidP="00D26043">
      <w:pPr>
        <w:jc w:val="both"/>
      </w:pPr>
      <w:r>
        <w:t xml:space="preserve">Четвертый блок вопросов </w:t>
      </w:r>
      <w:proofErr w:type="gramStart"/>
      <w:r>
        <w:t xml:space="preserve">( </w:t>
      </w:r>
      <w:proofErr w:type="gramEnd"/>
      <w:r>
        <w:t>работа в группах )</w:t>
      </w:r>
    </w:p>
    <w:p w:rsidR="00F264BB" w:rsidRDefault="00F264BB" w:rsidP="00D26043">
      <w:pPr>
        <w:jc w:val="both"/>
      </w:pPr>
      <w:r>
        <w:t xml:space="preserve"> 1 группа: проанализировать лексические художественные средства и сделать вывод.</w:t>
      </w:r>
    </w:p>
    <w:p w:rsidR="00F264BB" w:rsidRDefault="00F264BB" w:rsidP="00D26043">
      <w:pPr>
        <w:jc w:val="both"/>
      </w:pPr>
      <w:r>
        <w:t>2 группа: проанализировать текст  с точки зрения синтаксиса.</w:t>
      </w:r>
    </w:p>
    <w:p w:rsidR="00F264BB" w:rsidRDefault="00F264BB" w:rsidP="00D26043">
      <w:pPr>
        <w:jc w:val="both"/>
      </w:pPr>
      <w:r>
        <w:t>3 группа: проанализировать текст на фонетическом уровне.</w:t>
      </w:r>
    </w:p>
    <w:p w:rsidR="00F264BB" w:rsidRDefault="00F264BB" w:rsidP="00D26043">
      <w:pPr>
        <w:jc w:val="both"/>
      </w:pPr>
      <w:r>
        <w:t>4 группа: проанализировать текст на морфологическом уровне.</w:t>
      </w:r>
    </w:p>
    <w:p w:rsidR="00F264BB" w:rsidRDefault="00F264BB" w:rsidP="00D26043">
      <w:pPr>
        <w:jc w:val="both"/>
      </w:pPr>
      <w:r>
        <w:t>5 группа: проанализировать звуковой и цветовой облик стихотворения.</w:t>
      </w:r>
    </w:p>
    <w:p w:rsidR="00D26043" w:rsidRDefault="00D26043" w:rsidP="00D26043">
      <w:pPr>
        <w:jc w:val="both"/>
      </w:pPr>
    </w:p>
    <w:p w:rsidR="00F264BB" w:rsidRDefault="00F264BB" w:rsidP="00F264BB">
      <w:pPr>
        <w:jc w:val="center"/>
      </w:pPr>
      <w:r>
        <w:rPr>
          <w:highlight w:val="yellow"/>
        </w:rPr>
        <w:t>3</w:t>
      </w:r>
      <w:r w:rsidRPr="00D26043">
        <w:rPr>
          <w:highlight w:val="yellow"/>
        </w:rPr>
        <w:t xml:space="preserve"> этап </w:t>
      </w:r>
      <w:r>
        <w:t>подведение итогов</w:t>
      </w:r>
    </w:p>
    <w:p w:rsidR="00F264BB" w:rsidRDefault="00F264BB" w:rsidP="00F264BB">
      <w:pPr>
        <w:jc w:val="both"/>
      </w:pPr>
      <w:r>
        <w:t xml:space="preserve">Задание: перечитайте еще раз стихотворение </w:t>
      </w:r>
    </w:p>
    <w:p w:rsidR="00E76868" w:rsidRDefault="00E76868" w:rsidP="00F264BB">
      <w:pPr>
        <w:jc w:val="both"/>
      </w:pPr>
      <w:r>
        <w:t>Вопросы:</w:t>
      </w:r>
    </w:p>
    <w:p w:rsidR="00E76868" w:rsidRDefault="00E76868" w:rsidP="00F264BB">
      <w:pPr>
        <w:jc w:val="both"/>
      </w:pPr>
      <w:r>
        <w:t>- изменилось ли ваше восприятие этого произведения?</w:t>
      </w:r>
    </w:p>
    <w:p w:rsidR="00E76868" w:rsidRDefault="00E76868" w:rsidP="00F264BB">
      <w:pPr>
        <w:jc w:val="both"/>
      </w:pPr>
      <w:r>
        <w:t>- помогли ли вам эти задания понять главную идею стихотворения?</w:t>
      </w:r>
      <w:r w:rsidR="007F5B5F">
        <w:t xml:space="preserve"> В чем состоит главная идея?</w:t>
      </w:r>
      <w:bookmarkStart w:id="0" w:name="_GoBack"/>
      <w:bookmarkEnd w:id="0"/>
    </w:p>
    <w:p w:rsidR="00E76868" w:rsidRDefault="00E76868" w:rsidP="00F264BB">
      <w:pPr>
        <w:jc w:val="both"/>
      </w:pPr>
      <w:r>
        <w:t xml:space="preserve">- </w:t>
      </w:r>
      <w:r w:rsidR="00A324BE">
        <w:t>как вы думаете, кто автор этого произведения?</w:t>
      </w:r>
    </w:p>
    <w:p w:rsidR="00E63423" w:rsidRDefault="00E63423"/>
    <w:p w:rsidR="00E63423" w:rsidRDefault="00E63423"/>
    <w:sectPr w:rsidR="00E63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61D"/>
    <w:rsid w:val="001B29C5"/>
    <w:rsid w:val="001E0C2D"/>
    <w:rsid w:val="007610A7"/>
    <w:rsid w:val="007F5B5F"/>
    <w:rsid w:val="008827A2"/>
    <w:rsid w:val="009258E1"/>
    <w:rsid w:val="00A324BE"/>
    <w:rsid w:val="00C256E7"/>
    <w:rsid w:val="00C63B39"/>
    <w:rsid w:val="00D26043"/>
    <w:rsid w:val="00E63423"/>
    <w:rsid w:val="00E721FB"/>
    <w:rsid w:val="00E76868"/>
    <w:rsid w:val="00EC18C2"/>
    <w:rsid w:val="00F264BB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7</cp:revision>
  <dcterms:created xsi:type="dcterms:W3CDTF">2017-03-10T08:33:00Z</dcterms:created>
  <dcterms:modified xsi:type="dcterms:W3CDTF">2017-03-10T09:55:00Z</dcterms:modified>
</cp:coreProperties>
</file>