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EC5" w:rsidRPr="00134EC5" w:rsidRDefault="00134EC5" w:rsidP="00134EC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Конспект основной образовательной деятельности</w:t>
      </w:r>
      <w:r w:rsidRPr="00134EC5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 xml:space="preserve"> по познавательному развитию в старшей группе</w:t>
      </w:r>
      <w:r w:rsidR="00F9142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,</w:t>
      </w:r>
      <w:r w:rsidRPr="00134EC5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 xml:space="preserve"> с применением технологии ТРИЗ</w:t>
      </w:r>
      <w:r w:rsidR="00AB5515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 xml:space="preserve"> на тему: «Помощь Муравью</w:t>
      </w:r>
      <w:r w:rsidRPr="00134EC5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».</w:t>
      </w:r>
    </w:p>
    <w:p w:rsidR="004D2B90" w:rsidRDefault="004D2B90"/>
    <w:p w:rsidR="00AD201C" w:rsidRDefault="00134EC5" w:rsidP="00F914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1421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F91421" w:rsidRPr="00F91421">
        <w:rPr>
          <w:rFonts w:ascii="Times New Roman" w:hAnsi="Times New Roman" w:cs="Times New Roman"/>
          <w:sz w:val="28"/>
          <w:szCs w:val="28"/>
        </w:rPr>
        <w:t>11.03.2020 г.</w:t>
      </w:r>
    </w:p>
    <w:p w:rsidR="00F91421" w:rsidRDefault="00F91421" w:rsidP="00F9142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91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областей:</w:t>
      </w:r>
      <w:r w:rsidRPr="00F91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«Познавательное развитие», «Социально-коммуникативное </w:t>
      </w:r>
      <w:r w:rsidRPr="00F9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развитие», «Художественно-эстетическое развитие», «Физическое развитие»</w:t>
      </w:r>
      <w:r w:rsidRPr="00F9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</w:p>
    <w:p w:rsidR="00F91421" w:rsidRDefault="00F91421" w:rsidP="00F9142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 задачи:</w:t>
      </w:r>
    </w:p>
    <w:p w:rsidR="00F91421" w:rsidRPr="00F91421" w:rsidRDefault="00F91421" w:rsidP="00F914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Pr="00F91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Систематизировать знания об общих и отличительных признаках насекомых; </w:t>
      </w:r>
      <w:r w:rsidRPr="00F9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91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 детей с правилами и ходом игр по технологии ТРИЗ. </w:t>
      </w:r>
      <w:r w:rsidRPr="00F9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91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виды моделирования: модель – слова (загадки, описание); модель – объем </w:t>
      </w:r>
      <w:r w:rsidRPr="00F9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(моделирование конструкций из бумаги, природного материала).</w:t>
      </w:r>
      <w:r w:rsidRPr="00F9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91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Упражнять в умении находить аналогии, связи между предметами, умение классифицировать предметы. </w:t>
      </w:r>
    </w:p>
    <w:p w:rsidR="00F91421" w:rsidRPr="00F91421" w:rsidRDefault="00F91421" w:rsidP="00F914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</w:t>
      </w:r>
      <w:r w:rsidRPr="00F9142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Продолжать учить детей классифицировать объекты материального мира по признакам принадлежности к природному или рукотворному миру.</w:t>
      </w:r>
    </w:p>
    <w:p w:rsidR="00F91421" w:rsidRPr="00F91421" w:rsidRDefault="00F91421" w:rsidP="00F914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142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Продолжать учить детей устанавливать связи между объектами и их принадлежность к группе по определенным признакам.</w:t>
      </w:r>
    </w:p>
    <w:p w:rsidR="00F91421" w:rsidRDefault="00F91421" w:rsidP="00F9142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91421" w:rsidRDefault="00F91421" w:rsidP="00F9142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 задачи:</w:t>
      </w:r>
    </w:p>
    <w:p w:rsidR="00F91421" w:rsidRDefault="00F91421" w:rsidP="00F914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1.</w:t>
      </w:r>
      <w:r w:rsidRPr="00F91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у дошкольников речь, творческое воображение, а также такие качества мышления, как гибкость,</w:t>
      </w:r>
      <w:r w:rsidRPr="00F9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подвижность, системность, диалектичность, поисковая активность, стремление к новизне.</w:t>
      </w:r>
    </w:p>
    <w:p w:rsidR="00F91421" w:rsidRDefault="00954028" w:rsidP="00F9142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Обеспечить развитие интереса  к занятию через использование наглядного материала, ИКТ.</w:t>
      </w:r>
      <w:r w:rsidR="00F91421" w:rsidRPr="00F9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91421" w:rsidRPr="00F91421" w:rsidRDefault="00F91421" w:rsidP="00F914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 задачи:</w:t>
      </w:r>
    </w:p>
    <w:p w:rsidR="00F91421" w:rsidRDefault="00F91421" w:rsidP="00F9142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F91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.Воспитывать целеустремленность в поиске решения возникающих проблем, доброе отношение к насекомым.</w:t>
      </w:r>
    </w:p>
    <w:p w:rsidR="00954028" w:rsidRDefault="00F91421" w:rsidP="00F9142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2.Воспитывать уважительное отношение друг к другу при прослушивании ответов.</w:t>
      </w:r>
    </w:p>
    <w:p w:rsidR="00AD201C" w:rsidRDefault="00F91421" w:rsidP="00F9142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Предметно-пространственная развивающая среда:</w:t>
      </w:r>
      <w:r w:rsidR="00954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91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телевизор, аудиозаписи звуков природы, фрагмент мультфильма «</w:t>
      </w:r>
      <w:proofErr w:type="spellStart"/>
      <w:r w:rsidRPr="00F91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Муравьишка</w:t>
      </w:r>
      <w:proofErr w:type="spellEnd"/>
      <w:r w:rsidRPr="00F91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-хвастунишка», магнитная доска, ширма «Теремок», предметные карти</w:t>
      </w:r>
      <w:r w:rsidR="00902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нки, </w:t>
      </w:r>
      <w:r w:rsidRPr="00F91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палочки-брёвнышки для мостика, прут с привязанным картонным «комаром», палочки-карандаши для муравейника, части насекомых на магнитах. </w:t>
      </w:r>
    </w:p>
    <w:p w:rsidR="00902440" w:rsidRPr="00902440" w:rsidRDefault="00902440" w:rsidP="00F91421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024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Используемые технологии: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02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технология проблемного обучения, технология ТРИЗ, ИКТ.</w:t>
      </w:r>
    </w:p>
    <w:p w:rsidR="00902440" w:rsidRDefault="00902440" w:rsidP="00F9142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54028" w:rsidRDefault="00954028" w:rsidP="00F9142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421" w:rsidRDefault="00F91421" w:rsidP="00F9142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421" w:rsidRDefault="00F91421" w:rsidP="00F9142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421" w:rsidRPr="00F91421" w:rsidRDefault="00F91421" w:rsidP="00F914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51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4"/>
        <w:gridCol w:w="2110"/>
        <w:gridCol w:w="7322"/>
        <w:gridCol w:w="2111"/>
        <w:gridCol w:w="2170"/>
      </w:tblGrid>
      <w:tr w:rsidR="00F91421" w:rsidRPr="004C1453" w:rsidTr="001B1EF4">
        <w:tc>
          <w:tcPr>
            <w:tcW w:w="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421" w:rsidRPr="004C1453" w:rsidRDefault="00F91421" w:rsidP="006C69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C1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421" w:rsidRPr="004C1453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Этапы </w:t>
            </w:r>
          </w:p>
        </w:tc>
        <w:tc>
          <w:tcPr>
            <w:tcW w:w="7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421" w:rsidRPr="004C1453" w:rsidRDefault="00F91421" w:rsidP="006C69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421" w:rsidRPr="004C1453" w:rsidRDefault="00F91421" w:rsidP="006C69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A1">
              <w:rPr>
                <w:rFonts w:ascii="Times New Roman" w:hAnsi="Times New Roman" w:cs="Times New Roman"/>
                <w:b/>
                <w:sz w:val="24"/>
              </w:rPr>
              <w:t>Предполагаемая деятельность детей</w:t>
            </w:r>
          </w:p>
        </w:tc>
        <w:tc>
          <w:tcPr>
            <w:tcW w:w="2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91421" w:rsidRPr="00517CA1" w:rsidRDefault="00F91421" w:rsidP="006C69AF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Ожидаемый результат</w:t>
            </w:r>
          </w:p>
        </w:tc>
      </w:tr>
      <w:tr w:rsidR="00F91421" w:rsidRPr="004C1453" w:rsidTr="001B1EF4">
        <w:trPr>
          <w:trHeight w:val="4770"/>
        </w:trPr>
        <w:tc>
          <w:tcPr>
            <w:tcW w:w="80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421" w:rsidRPr="004C1453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421" w:rsidRPr="004C1453" w:rsidRDefault="00F91421" w:rsidP="00AD20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момент. Мотивация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занятию</w:t>
            </w:r>
          </w:p>
        </w:tc>
        <w:tc>
          <w:tcPr>
            <w:tcW w:w="798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421" w:rsidRDefault="00F91421" w:rsidP="006B6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CA1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дорогие ребята! </w:t>
            </w:r>
          </w:p>
          <w:p w:rsidR="00F91421" w:rsidRDefault="00F91421" w:rsidP="006B6E8A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-</w:t>
            </w:r>
            <w:r>
              <w:rPr>
                <w:color w:val="000000"/>
                <w:sz w:val="27"/>
                <w:szCs w:val="27"/>
              </w:rPr>
              <w:t> Давайте порадуемся солнцу и птицам!</w:t>
            </w:r>
          </w:p>
          <w:p w:rsidR="00F91421" w:rsidRDefault="00F91421" w:rsidP="006B6E8A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Давайте порадуемся улыбчивым лицам!</w:t>
            </w:r>
          </w:p>
          <w:p w:rsidR="00F91421" w:rsidRDefault="00F91421" w:rsidP="006B6E8A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«Доброе утро» скажем друзьям мы!</w:t>
            </w:r>
          </w:p>
          <w:p w:rsidR="00F91421" w:rsidRPr="006B6E8A" w:rsidRDefault="00F91421" w:rsidP="006B6E8A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«Доброе утро» останется с нами!</w:t>
            </w: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 пришли сегодня с определенными мыслями, желаниями. Что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ожидаете от сегодняшнего занятия</w:t>
            </w:r>
            <w:r w:rsidRPr="004C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 фразу: </w:t>
            </w: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на занятии я хочу….</w:t>
            </w:r>
          </w:p>
          <w:p w:rsidR="00F91421" w:rsidRPr="004C1453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этого надо…..</w:t>
            </w:r>
          </w:p>
          <w:p w:rsidR="00F91421" w:rsidRPr="004C1453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надеюсь, что ваши ожидания оправдаются, а вы в свою очередь также постараетесь, чтобы они осуществились. Только вместе и сообща мы достигнем большого результата.</w:t>
            </w:r>
          </w:p>
        </w:tc>
        <w:tc>
          <w:tcPr>
            <w:tcW w:w="212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421" w:rsidRPr="004C1453" w:rsidRDefault="00AB5515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сидят на стульчиках, отвечают на поставленные вопросы.</w:t>
            </w:r>
          </w:p>
        </w:tc>
        <w:tc>
          <w:tcPr>
            <w:tcW w:w="217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F91421" w:rsidRPr="004C1453" w:rsidRDefault="00AB5515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и осмысление поставленной задачи.</w:t>
            </w:r>
          </w:p>
        </w:tc>
      </w:tr>
      <w:tr w:rsidR="00F91421" w:rsidRPr="004C1453" w:rsidTr="001B1EF4">
        <w:trPr>
          <w:trHeight w:val="1155"/>
        </w:trPr>
        <w:tc>
          <w:tcPr>
            <w:tcW w:w="80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421" w:rsidRPr="004C1453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421" w:rsidRPr="002B69C5" w:rsidRDefault="00F91421" w:rsidP="005A32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C5">
              <w:rPr>
                <w:rStyle w:val="c4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Проблемная ситуация 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,</w:t>
            </w:r>
            <w:r w:rsidRPr="002B69C5">
              <w:rPr>
                <w:rStyle w:val="c4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постановка и принятие детьми цели занятия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421" w:rsidRPr="00DF2476" w:rsidRDefault="00F91421" w:rsidP="00CD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F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Ребята, сегодня утром к нам приполз муравей. С ним произошла неприятная история. Посмотрите и скажите, что случилось с </w:t>
            </w:r>
            <w:proofErr w:type="spellStart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муравьишкой</w:t>
            </w:r>
            <w:proofErr w:type="spellEnd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? (Дети смотрят отрывок мультфильма «</w:t>
            </w:r>
            <w:proofErr w:type="spellStart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Муравьишка</w:t>
            </w:r>
            <w:proofErr w:type="spellEnd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-хвастунишка» (3 мин))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-В какую ситуацию попал муравей? (Ответы детей)</w:t>
            </w:r>
          </w:p>
          <w:p w:rsidR="00F91421" w:rsidRPr="004F0934" w:rsidRDefault="00F91421" w:rsidP="004F0934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Далеко от дома, гонимый ветром на берёзовом листе, как на парашюте, к нам прилетел муравей. Да еще при посадке повредил 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lastRenderedPageBreak/>
              <w:t>себе ножки. Что нам нужно сделать в такой ситуации?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 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 Наша задача сейчас, п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омочь муравью вернуться домой в лес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421" w:rsidRPr="004C1453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Просмотр мультфильма.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F91421" w:rsidRPr="004C1453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важных знаний у детей, необходимых для осмысления материала.</w:t>
            </w:r>
          </w:p>
        </w:tc>
      </w:tr>
      <w:tr w:rsidR="00F91421" w:rsidRPr="004C1453" w:rsidTr="00902440">
        <w:trPr>
          <w:trHeight w:val="3146"/>
        </w:trPr>
        <w:tc>
          <w:tcPr>
            <w:tcW w:w="80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515" w:rsidRDefault="00AB5515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515" w:rsidRDefault="00AB5515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515" w:rsidRDefault="00AB5515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1B1EF4" w:rsidRDefault="001B1EF4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Pr="004C1453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421" w:rsidRPr="004F0934" w:rsidRDefault="00F91421" w:rsidP="004F0934">
            <w:pPr>
              <w:spacing w:after="0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8"/>
                <w:lang w:eastAsia="zh-CN" w:bidi="hi-IN"/>
              </w:rPr>
            </w:pPr>
            <w:r w:rsidRPr="004F0934">
              <w:rPr>
                <w:rFonts w:ascii="Times New Roman" w:eastAsia="Droid Sans Fallback" w:hAnsi="Times New Roman" w:cs="Times New Roman"/>
                <w:kern w:val="1"/>
                <w:sz w:val="24"/>
                <w:szCs w:val="28"/>
                <w:lang w:eastAsia="zh-CN" w:bidi="hi-IN"/>
              </w:rPr>
              <w:lastRenderedPageBreak/>
              <w:t>Проектирование</w:t>
            </w:r>
            <w:r w:rsidRPr="004F0934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zh-CN" w:bidi="hi-IN"/>
              </w:rPr>
              <w:t xml:space="preserve"> </w:t>
            </w:r>
            <w:r w:rsidRPr="004F0934">
              <w:rPr>
                <w:rFonts w:ascii="Times New Roman" w:eastAsia="Droid Sans Fallback" w:hAnsi="Times New Roman" w:cs="Times New Roman"/>
                <w:kern w:val="1"/>
                <w:sz w:val="24"/>
                <w:szCs w:val="28"/>
                <w:lang w:eastAsia="zh-CN" w:bidi="hi-IN"/>
              </w:rPr>
              <w:t>решений</w:t>
            </w:r>
            <w:r w:rsidRPr="004F0934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zh-CN" w:bidi="hi-IN"/>
              </w:rPr>
              <w:t xml:space="preserve"> </w:t>
            </w:r>
            <w:r w:rsidRPr="004F0934">
              <w:rPr>
                <w:rFonts w:ascii="Times New Roman" w:eastAsia="Droid Sans Fallback" w:hAnsi="Times New Roman" w:cs="Times New Roman"/>
                <w:kern w:val="1"/>
                <w:sz w:val="24"/>
                <w:szCs w:val="28"/>
                <w:lang w:eastAsia="zh-CN" w:bidi="hi-IN"/>
              </w:rPr>
              <w:t>проблемной</w:t>
            </w:r>
            <w:r w:rsidRPr="004F0934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zh-CN" w:bidi="hi-IN"/>
              </w:rPr>
              <w:t xml:space="preserve"> </w:t>
            </w:r>
            <w:r w:rsidRPr="004F0934">
              <w:rPr>
                <w:rFonts w:ascii="Times New Roman" w:eastAsia="Droid Sans Fallback" w:hAnsi="Times New Roman" w:cs="Times New Roman"/>
                <w:kern w:val="1"/>
                <w:sz w:val="24"/>
                <w:szCs w:val="28"/>
                <w:lang w:eastAsia="zh-CN" w:bidi="hi-IN"/>
              </w:rPr>
              <w:t>ситуации,</w:t>
            </w: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0934">
              <w:rPr>
                <w:rFonts w:ascii="Times New Roman" w:hAnsi="Times New Roman" w:cs="Times New Roman"/>
                <w:sz w:val="24"/>
                <w:szCs w:val="28"/>
              </w:rPr>
              <w:t>актуализация знаний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1EF4" w:rsidRDefault="001B1EF4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Заключительный этап, подведение итогов</w:t>
            </w: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Default="00F91421" w:rsidP="004F09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1421" w:rsidRPr="00484336" w:rsidRDefault="00F91421" w:rsidP="0048433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421" w:rsidRPr="00DF2476" w:rsidRDefault="00F91421" w:rsidP="00B53DCA">
            <w:pPr>
              <w:rPr>
                <w:rFonts w:ascii="Times New Roman" w:hAnsi="Times New Roman" w:cs="Times New Roman"/>
                <w:sz w:val="24"/>
              </w:rPr>
            </w:pP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lastRenderedPageBreak/>
              <w:t>Пора нам собираться в дорогу, а что же нам необходимо. Все смотрим на экран.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DF2476">
              <w:rPr>
                <w:rFonts w:ascii="Times New Roman" w:hAnsi="Times New Roman" w:cs="Times New Roman"/>
                <w:sz w:val="24"/>
              </w:rPr>
              <w:t>ети выбирают необходимые предметы.</w:t>
            </w:r>
          </w:p>
          <w:p w:rsidR="00F91421" w:rsidRPr="00DF2476" w:rsidRDefault="00F91421" w:rsidP="00B53DCA">
            <w:pPr>
              <w:rPr>
                <w:rFonts w:ascii="Times New Roman" w:hAnsi="Times New Roman" w:cs="Times New Roman"/>
                <w:sz w:val="24"/>
              </w:rPr>
            </w:pPr>
            <w:r w:rsidRPr="00DF2476">
              <w:rPr>
                <w:rFonts w:ascii="Times New Roman" w:hAnsi="Times New Roman" w:cs="Times New Roman"/>
                <w:sz w:val="24"/>
              </w:rPr>
              <w:t>- Котелок нам нужен, зачем? Консервы? Рюкзак? Палатка? Молоко? Нельзя брать</w:t>
            </w:r>
            <w:r>
              <w:rPr>
                <w:rFonts w:ascii="Times New Roman" w:hAnsi="Times New Roman" w:cs="Times New Roman"/>
                <w:sz w:val="24"/>
              </w:rPr>
              <w:t xml:space="preserve"> - испортится</w:t>
            </w:r>
            <w:r w:rsidRPr="00DF2476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F2476">
              <w:rPr>
                <w:rFonts w:ascii="Times New Roman" w:hAnsi="Times New Roman" w:cs="Times New Roman"/>
                <w:sz w:val="24"/>
              </w:rPr>
              <w:t>а мы должны быть здоровыми. Нож? Лупа? Если нужно разжечь костёр, то она нам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F2476">
              <w:rPr>
                <w:rFonts w:ascii="Times New Roman" w:hAnsi="Times New Roman" w:cs="Times New Roman"/>
                <w:sz w:val="24"/>
              </w:rPr>
              <w:t>пригодится. Компас? Чашка с блюдцем? Разобьются. Металлическая кружка нужна.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F2476">
              <w:rPr>
                <w:rFonts w:ascii="Times New Roman" w:hAnsi="Times New Roman" w:cs="Times New Roman"/>
                <w:sz w:val="24"/>
              </w:rPr>
              <w:t>Чемодан? Не нужен, лишнее не берём, а то воздушный шар не взлетит. Деньги не нужны,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F2476">
              <w:rPr>
                <w:rFonts w:ascii="Times New Roman" w:hAnsi="Times New Roman" w:cs="Times New Roman"/>
                <w:sz w:val="24"/>
              </w:rPr>
              <w:t>мы не знаем какая валюта в лесу. Бинокль возьмём.</w:t>
            </w:r>
          </w:p>
          <w:p w:rsidR="00F91421" w:rsidRPr="00DF2476" w:rsidRDefault="00F91421" w:rsidP="00B53DCA">
            <w:pPr>
              <w:rPr>
                <w:rFonts w:ascii="Times New Roman" w:hAnsi="Times New Roman" w:cs="Times New Roman"/>
                <w:sz w:val="24"/>
              </w:rPr>
            </w:pPr>
            <w:r w:rsidRPr="00DF2476">
              <w:rPr>
                <w:rFonts w:ascii="Times New Roman" w:hAnsi="Times New Roman" w:cs="Times New Roman"/>
                <w:sz w:val="24"/>
              </w:rPr>
              <w:t>- В путь.</w:t>
            </w:r>
          </w:p>
          <w:p w:rsidR="00F91421" w:rsidRPr="00DF2476" w:rsidRDefault="00F91421" w:rsidP="00B53D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bdr w:val="none" w:sz="0" w:space="0" w:color="auto" w:frame="1"/>
                <w:shd w:val="clear" w:color="auto" w:fill="FFFFFF"/>
                <w:lang w:eastAsia="ru-RU"/>
              </w:rPr>
              <w:t>Муравей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 (игрушка): Спасибо, что не оставили меня в беде</w:t>
            </w:r>
          </w:p>
          <w:p w:rsidR="00F91421" w:rsidRPr="00DF2476" w:rsidRDefault="00F91421" w:rsidP="00B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DF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bdr w:val="none" w:sz="0" w:space="0" w:color="auto" w:frame="1"/>
                <w:shd w:val="clear" w:color="auto" w:fill="FFFFFF"/>
                <w:lang w:eastAsia="ru-RU"/>
              </w:rPr>
              <w:t>Муравей: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 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-Молодцы! Хорошо поиграли! А в теремке лежала волшебная палочка. Она-то нам и поможет быстро очутиться в лесу. Закройте глаза. Покружились, покружились и в лесу мы очутились.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(Под музыку дети кружатся. На экране проецируется изображение леса).</w:t>
            </w:r>
          </w:p>
          <w:p w:rsidR="00F91421" w:rsidRPr="002B69C5" w:rsidRDefault="00F91421" w:rsidP="00B53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</w:r>
            <w:r w:rsidRPr="00DF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bdr w:val="none" w:sz="0" w:space="0" w:color="auto" w:frame="1"/>
                <w:shd w:val="clear" w:color="auto" w:fill="FFFFFF"/>
                <w:lang w:eastAsia="ru-RU"/>
              </w:rPr>
              <w:t>Муравей: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 Ой! Узнаю свой родной лес! Но до моего муравейника еще далеко. А кто же здесь живет? </w:t>
            </w:r>
            <w:r w:rsidRPr="00DF2476">
              <w:rPr>
                <w:rFonts w:ascii="Times New Roman" w:hAnsi="Times New Roman" w:cs="Times New Roman"/>
                <w:sz w:val="24"/>
              </w:rPr>
              <w:t>Как узнать живет ли кто-нибудь здесь? (предположения детей: покричать, обойти,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DF2476">
              <w:rPr>
                <w:rFonts w:ascii="Times New Roman" w:hAnsi="Times New Roman" w:cs="Times New Roman"/>
                <w:sz w:val="24"/>
              </w:rPr>
              <w:t>посмотреть, позвать)</w:t>
            </w:r>
          </w:p>
          <w:p w:rsidR="00F91421" w:rsidRPr="00DF2476" w:rsidRDefault="00F91421" w:rsidP="00B53DCA">
            <w:pPr>
              <w:rPr>
                <w:rFonts w:ascii="Times New Roman" w:hAnsi="Times New Roman" w:cs="Times New Roman"/>
                <w:sz w:val="24"/>
              </w:rPr>
            </w:pPr>
            <w:r w:rsidRPr="00DF2476">
              <w:rPr>
                <w:rFonts w:ascii="Times New Roman" w:hAnsi="Times New Roman" w:cs="Times New Roman"/>
                <w:sz w:val="24"/>
              </w:rPr>
              <w:t>- Давайте позовем.</w:t>
            </w:r>
          </w:p>
          <w:p w:rsidR="00F91421" w:rsidRPr="00DF2476" w:rsidRDefault="00F91421" w:rsidP="00B53D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F2476">
              <w:rPr>
                <w:rFonts w:ascii="Times New Roman" w:hAnsi="Times New Roman" w:cs="Times New Roman"/>
                <w:b/>
                <w:sz w:val="24"/>
              </w:rPr>
              <w:lastRenderedPageBreak/>
              <w:t>Дыхательная гимнастика "Ау".</w:t>
            </w:r>
          </w:p>
          <w:p w:rsidR="0097329A" w:rsidRPr="00DF2476" w:rsidRDefault="00F91421" w:rsidP="00B53DCA">
            <w:pPr>
              <w:rPr>
                <w:rFonts w:ascii="Times New Roman" w:hAnsi="Times New Roman" w:cs="Times New Roman"/>
                <w:sz w:val="24"/>
              </w:rPr>
            </w:pPr>
            <w:r w:rsidRPr="00DF2476">
              <w:rPr>
                <w:rFonts w:ascii="Times New Roman" w:hAnsi="Times New Roman" w:cs="Times New Roman"/>
                <w:sz w:val="24"/>
              </w:rPr>
              <w:t>Сделав глубокий вдох носом, на выдохе дети произносят "Ау". Меняют интонацию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F2476">
              <w:rPr>
                <w:rFonts w:ascii="Times New Roman" w:hAnsi="Times New Roman" w:cs="Times New Roman"/>
                <w:sz w:val="24"/>
              </w:rPr>
              <w:t>громкость, поворачиваются вправо-влево. А почему в лесу громко кричать нельзя?</w:t>
            </w:r>
          </w:p>
          <w:p w:rsidR="00F91421" w:rsidRDefault="00F91421" w:rsidP="00B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 </w:t>
            </w:r>
            <w:r w:rsidRPr="00DF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bdr w:val="none" w:sz="0" w:space="0" w:color="auto" w:frame="1"/>
                <w:shd w:val="clear" w:color="auto" w:fill="FFFFFF"/>
                <w:lang w:eastAsia="ru-RU"/>
              </w:rPr>
              <w:t>- 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Ребята, на нашем пути река. </w:t>
            </w:r>
            <w:proofErr w:type="spellStart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Муравьишка</w:t>
            </w:r>
            <w:proofErr w:type="spellEnd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 не умеет плавать, как и мы. Как же нам переправиться на другой берег? 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Ответы детей.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</w:r>
            <w:r w:rsidRPr="00DF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Для того, чтобы перебраться на другой берег, нам нужно построить мостик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.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 Детям раздаются брёвнышки. Нужно выложить их так, чтобы получился сплошной, ровный, красивый мостик. По мостику дети проходят на другой берег.</w:t>
            </w:r>
          </w:p>
          <w:p w:rsidR="00F91421" w:rsidRDefault="00F91421" w:rsidP="00B53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</w:p>
          <w:p w:rsidR="00F91421" w:rsidRPr="00DF2476" w:rsidRDefault="00F91421" w:rsidP="004F0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(Проецируется на экран цветочный луг. Звучат звуки летнего луга)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</w:r>
            <w:r w:rsidRPr="00DF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А вот и лужайка. На ней красивые цветы. А какой запах! Почувствуйте его. </w:t>
            </w:r>
          </w:p>
          <w:p w:rsidR="00F91421" w:rsidRPr="00DF2476" w:rsidRDefault="00F91421" w:rsidP="004F0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</w:p>
          <w:p w:rsidR="00F91421" w:rsidRPr="00DF2476" w:rsidRDefault="00F91421" w:rsidP="004F09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DF2476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-</w:t>
            </w:r>
            <w:r w:rsidRPr="00DF2476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«Ребята, а давайте мы с вами поиграем в игру…(раздается звон колокольчиков). Что это такое? Откуда появились колокольчики?»</w:t>
            </w:r>
          </w:p>
          <w:p w:rsidR="00F91421" w:rsidRPr="00DF2476" w:rsidRDefault="00F91421" w:rsidP="0097329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97329A">
              <w:rPr>
                <w:rFonts w:ascii="Times New Roman" w:eastAsia="Times New Roman" w:hAnsi="Times New Roman" w:cs="Times New Roman"/>
                <w:sz w:val="24"/>
                <w:lang w:eastAsia="ar-SA"/>
              </w:rPr>
              <w:t>(</w:t>
            </w:r>
            <w:r w:rsidRPr="0097329A">
              <w:rPr>
                <w:rFonts w:ascii="Times New Roman" w:eastAsia="Times New Roman" w:hAnsi="Times New Roman" w:cs="Times New Roman"/>
                <w:sz w:val="24"/>
                <w:shd w:val="clear" w:color="auto" w:fill="FFFFFF" w:themeFill="background1"/>
                <w:lang w:eastAsia="ar-SA"/>
              </w:rPr>
              <w:t>Дети замечают на стене изображение трех королев).</w:t>
            </w:r>
          </w:p>
          <w:p w:rsidR="00F91421" w:rsidRPr="00DF2476" w:rsidRDefault="00F91421" w:rsidP="004F09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  <w:p w:rsidR="00F91421" w:rsidRPr="00DF2476" w:rsidRDefault="00F91421" w:rsidP="004F09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DF2476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-</w:t>
            </w:r>
            <w:r w:rsidRPr="00DF2476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«Какая неожиданность! Ребята, а вы узнали – кто это?»</w:t>
            </w:r>
          </w:p>
          <w:p w:rsidR="00F91421" w:rsidRPr="00DF2476" w:rsidRDefault="00F91421" w:rsidP="004F09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DF2476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Ответы детей: «Да это ведь наши знакомые три королевы – Королева рукотворного мира, Королева живой природы и Королева неживой природы. Они уже приходили к нам в гости».</w:t>
            </w:r>
          </w:p>
          <w:p w:rsidR="00F91421" w:rsidRPr="00DF2476" w:rsidRDefault="00F91421" w:rsidP="004F09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DF2476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-</w:t>
            </w:r>
            <w:r w:rsidRPr="00DF2476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«А посмотрите на них внимательно! Они сегодня очень грустные. И я даже знаю – почему. Все их подданные перепутали свои королевства и не могут найти дорогу домой. Вот с такой проблемой пришли к нам королевы. А мы можем помочь всем жителям трех королевств вернуться домой?»</w:t>
            </w:r>
          </w:p>
          <w:p w:rsidR="00F91421" w:rsidRPr="00DF2476" w:rsidRDefault="00F91421" w:rsidP="004F09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DF2476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Воспитатель показывает детям заранее приготовленные две корзинки с набором предметов (объекты рукотворного мира, живой и неживой природы).</w:t>
            </w:r>
          </w:p>
          <w:p w:rsidR="00F91421" w:rsidRPr="00DF2476" w:rsidRDefault="00F91421" w:rsidP="004F09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DF2476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lastRenderedPageBreak/>
              <w:t>-</w:t>
            </w:r>
            <w:r w:rsidRPr="00DF2476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«А вот и подданные наших королев. Ребята, давайте подумаем, как нам помочь королевам!»</w:t>
            </w:r>
          </w:p>
          <w:p w:rsidR="00F91421" w:rsidRPr="00DF2476" w:rsidRDefault="00F91421" w:rsidP="004F09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DF2476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-</w:t>
            </w:r>
            <w:r w:rsidRPr="00DF2476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«Мы знаем, как устроен мир. Мы знаем, как можно разделить все объекты материального мира. У нас есть схема строения мира, которую мы изготовили сами. С ее помощью мы и отправим всех жителей домой</w:t>
            </w:r>
            <w:proofErr w:type="gramStart"/>
            <w:r w:rsidRPr="00DF2476">
              <w:rPr>
                <w:rFonts w:ascii="Times New Roman" w:eastAsia="Times New Roman" w:hAnsi="Times New Roman" w:cs="Times New Roman"/>
                <w:sz w:val="24"/>
                <w:lang w:eastAsia="ar-SA"/>
              </w:rPr>
              <w:t>».Расселяйте</w:t>
            </w:r>
            <w:proofErr w:type="gramEnd"/>
            <w:r w:rsidRPr="00DF2476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жителей по своим королевствам».</w:t>
            </w:r>
          </w:p>
          <w:p w:rsidR="00F91421" w:rsidRPr="00DF2476" w:rsidRDefault="00F91421" w:rsidP="004F09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DF2476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-</w:t>
            </w:r>
            <w:r w:rsidRPr="00DF2476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«А теперь давайте с вами посмотрим, никто ли не заблудился из подданных трех королев, все ли правильно нашли свой дом».</w:t>
            </w:r>
          </w:p>
          <w:p w:rsidR="00F91421" w:rsidRPr="00DF2476" w:rsidRDefault="00F91421" w:rsidP="00AB55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DF2476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Воспитатель вместе с детьми анализирует выполненную работу, иногда уточняя, почему этот объект отправили в определенное королевство.</w:t>
            </w:r>
          </w:p>
          <w:p w:rsidR="00F91421" w:rsidRPr="0097329A" w:rsidRDefault="00F91421" w:rsidP="004F0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Здесь на лужайке живут друзья </w:t>
            </w:r>
            <w:proofErr w:type="spellStart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муравьишки</w:t>
            </w:r>
            <w:proofErr w:type="spellEnd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, но они спрятались, а узнать, кто спрятался на этой лужайке, мы сможем, отгадав </w:t>
            </w:r>
            <w:r w:rsidRPr="00DC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bdr w:val="none" w:sz="0" w:space="0" w:color="auto" w:frame="1"/>
                <w:shd w:val="clear" w:color="auto" w:fill="FFFFFF"/>
                <w:lang w:eastAsia="ru-RU"/>
              </w:rPr>
              <w:t>загадки-дразнилки</w:t>
            </w:r>
            <w:r w:rsidRPr="00DC5A1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.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(Дети отгадывают загадки, на экране появляются насекомые.)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</w:r>
            <w:proofErr w:type="spellStart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Кружилочка</w:t>
            </w:r>
            <w:proofErr w:type="spellEnd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красоточка</w:t>
            </w:r>
            <w:proofErr w:type="spellEnd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, порхалище, </w:t>
            </w:r>
            <w:proofErr w:type="spellStart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цветочище</w:t>
            </w:r>
            <w:proofErr w:type="spellEnd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пестрилка</w:t>
            </w:r>
            <w:proofErr w:type="spellEnd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. (Бабочка.)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</w:r>
            <w:proofErr w:type="spellStart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Трескучка</w:t>
            </w:r>
            <w:proofErr w:type="spellEnd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прыгунище</w:t>
            </w:r>
            <w:proofErr w:type="spellEnd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скакалище</w:t>
            </w:r>
            <w:proofErr w:type="spellEnd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, зеленушка, </w:t>
            </w:r>
            <w:proofErr w:type="spellStart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кузечка</w:t>
            </w:r>
            <w:proofErr w:type="spellEnd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. (Кузнечик.)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</w:r>
            <w:proofErr w:type="spellStart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Крылаточка</w:t>
            </w:r>
            <w:proofErr w:type="spellEnd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вертолётище</w:t>
            </w:r>
            <w:proofErr w:type="spellEnd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охотнище</w:t>
            </w:r>
            <w:proofErr w:type="spellEnd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жужжалочка</w:t>
            </w:r>
            <w:proofErr w:type="spellEnd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лупоглазочка</w:t>
            </w:r>
            <w:proofErr w:type="spellEnd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. (Стрекоза.)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</w:r>
            <w:proofErr w:type="spellStart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Строилище</w:t>
            </w:r>
            <w:proofErr w:type="spellEnd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крохотулечка</w:t>
            </w:r>
            <w:proofErr w:type="spellEnd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трудолюбивчик</w:t>
            </w:r>
            <w:proofErr w:type="spellEnd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таскалище</w:t>
            </w:r>
            <w:proofErr w:type="spellEnd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силачище</w:t>
            </w:r>
            <w:proofErr w:type="spellEnd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. (Муравей.)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</w:r>
            <w:proofErr w:type="spellStart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Медоносочка</w:t>
            </w:r>
            <w:proofErr w:type="spellEnd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кусалище</w:t>
            </w:r>
            <w:proofErr w:type="spellEnd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гуделочка</w:t>
            </w:r>
            <w:proofErr w:type="spellEnd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собиралочка,полосатище</w:t>
            </w:r>
            <w:proofErr w:type="spellEnd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. (Пчела)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</w:r>
            <w:r w:rsidRPr="00DF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bdr w:val="none" w:sz="0" w:space="0" w:color="auto" w:frame="1"/>
                <w:shd w:val="clear" w:color="auto" w:fill="FFFFFF"/>
                <w:lang w:eastAsia="ru-RU"/>
              </w:rPr>
              <w:t>Муравей: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Ой,ребята,но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 я не вижу свой дом. Что с ним случилось? </w:t>
            </w:r>
          </w:p>
          <w:p w:rsidR="00F91421" w:rsidRPr="0097329A" w:rsidRDefault="00F91421" w:rsidP="004F0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(Звучит запись писка комара)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К нам прилетел комарик.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</w:r>
            <w:r w:rsidRPr="00DF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 Комарик, не знаешь ли ты, где дом нашего любимого муравья? Он находится около высокой берёзы? А теперь скажите какое оно дерево?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( ребята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 дают описание березы)</w:t>
            </w:r>
          </w:p>
          <w:p w:rsidR="00F91421" w:rsidRPr="0097329A" w:rsidRDefault="00F91421" w:rsidP="0097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Как дом муравья выглядит? Из чего он сделан? Как он называется?(ответы детей)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</w:r>
            <w:r w:rsidRPr="00DF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bdr w:val="none" w:sz="0" w:space="0" w:color="auto" w:frame="1"/>
                <w:shd w:val="clear" w:color="auto" w:fill="FFFFFF"/>
                <w:lang w:eastAsia="ru-RU"/>
              </w:rPr>
              <w:t>Комар: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 Муравейник я видел, только его кто-то сломал!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Дети находят разбросанные палочки -карандаши.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</w:r>
            <w:r w:rsidRPr="00DF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- 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Кто же это сделал?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</w:r>
            <w:r w:rsidR="00973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Что же делать? 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</w:r>
          </w:p>
          <w:p w:rsidR="00F91421" w:rsidRPr="001C0F00" w:rsidRDefault="00F91421" w:rsidP="001C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F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bdr w:val="none" w:sz="0" w:space="0" w:color="auto" w:frame="1"/>
                <w:shd w:val="clear" w:color="auto" w:fill="FFFFFF"/>
                <w:lang w:eastAsia="ru-RU"/>
              </w:rPr>
              <w:t>Муравей: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 Спасибо, ребята! Очень красивый получился муравейник! Но я боюсь, что кто-то опять сломает наш новый муравейник. Что делать?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Ответы детей.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</w:r>
            <w:r w:rsidRPr="00DF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 Я согласна с вами – нужен сторож. Но насекомых должно охранять насекомое. Какое оно должно быть, как вы думаете? Давайте придумаем фантастическое насекомое и поставим его для охраны муравейника.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</w:r>
            <w:r w:rsidRPr="00DC5A17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  <w:lang w:eastAsia="ru-RU"/>
              </w:rPr>
              <w:t>Моделирование на магнитной доске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. 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</w:r>
            <w:r w:rsidRPr="00DF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 Какие части от других насекомых мы возьмем?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</w:r>
            <w:r w:rsidRPr="00DF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 Жало от осы, большие глаза от стрекозы, крылья от бабочки, ноги от кузнечика, рога от жука, туловище от пчелы. 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</w:r>
            <w:r w:rsidRPr="00DF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Вот какое сказочное насекомое у нас получилось. Как его назовем?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Ответы детей.</w:t>
            </w:r>
          </w:p>
          <w:p w:rsidR="00F91421" w:rsidRDefault="00F91421" w:rsidP="004F0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DF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bdr w:val="none" w:sz="0" w:space="0" w:color="auto" w:frame="1"/>
                <w:shd w:val="clear" w:color="auto" w:fill="FFFFFF"/>
                <w:lang w:eastAsia="ru-RU"/>
              </w:rPr>
              <w:t>Муравей: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 Спасибо, дети! Теперь мой дом под надежной охраной.</w:t>
            </w:r>
          </w:p>
          <w:p w:rsidR="00F91421" w:rsidRDefault="00F91421" w:rsidP="004F0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-Сегодня ребята, мы сделали столько добрых дел.  Самое главное, чтобы вы могли отличать какой поступок хороший, полезный, а какой поступок плохой.                                                                                                </w:t>
            </w:r>
          </w:p>
          <w:p w:rsidR="00F91421" w:rsidRPr="00DF2476" w:rsidRDefault="00F91421" w:rsidP="001C0F00">
            <w:pPr>
              <w:rPr>
                <w:rFonts w:ascii="Times New Roman" w:hAnsi="Times New Roman" w:cs="Times New Roman"/>
                <w:sz w:val="24"/>
              </w:rPr>
            </w:pP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Посмотрите на эти рисунки и скажите, пожалуйста, что хорошо и что плохо. </w:t>
            </w:r>
            <w:r w:rsidRPr="00DF2476">
              <w:rPr>
                <w:rFonts w:ascii="Times New Roman" w:hAnsi="Times New Roman" w:cs="Times New Roman"/>
                <w:sz w:val="24"/>
              </w:rPr>
              <w:t xml:space="preserve">Если поступок хороший, то мы будем приклеивать на полянку цветок, если плохой поступок, мы берем белый лист, мнем его и бросаем на пол. (рассматривание рисунков) </w:t>
            </w:r>
          </w:p>
          <w:p w:rsidR="00F91421" w:rsidRPr="00DF2476" w:rsidRDefault="00F91421" w:rsidP="001C0F00">
            <w:pPr>
              <w:rPr>
                <w:rFonts w:ascii="Times New Roman" w:hAnsi="Times New Roman" w:cs="Times New Roman"/>
                <w:sz w:val="24"/>
              </w:rPr>
            </w:pPr>
            <w:r w:rsidRPr="00DF2476">
              <w:rPr>
                <w:rFonts w:ascii="Times New Roman" w:hAnsi="Times New Roman" w:cs="Times New Roman"/>
                <w:sz w:val="24"/>
              </w:rPr>
              <w:t>- Посмотрите, какая красивая «поляна хороших поступков» у нас получилась, а из плохих - куча мусора! Может, соберем весь мусор и выбросим его в корзину? (дети вместе собирают мусор).</w:t>
            </w:r>
          </w:p>
          <w:p w:rsidR="00F91421" w:rsidRPr="00DF2476" w:rsidRDefault="00F91421" w:rsidP="001C0F00">
            <w:pPr>
              <w:rPr>
                <w:rFonts w:ascii="Times New Roman" w:hAnsi="Times New Roman" w:cs="Times New Roman"/>
                <w:sz w:val="24"/>
              </w:rPr>
            </w:pPr>
            <w:r w:rsidRPr="00DF2476">
              <w:rPr>
                <w:rFonts w:ascii="Times New Roman" w:hAnsi="Times New Roman" w:cs="Times New Roman"/>
                <w:sz w:val="24"/>
              </w:rPr>
              <w:t>- Вместе с мусором мы выбросили все нехорошие поступки. Пусть останется в нашей группе только хорошее, доброе и красивое – такое, как эта поляна! Ребята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DF2476">
              <w:rPr>
                <w:rFonts w:ascii="Times New Roman" w:hAnsi="Times New Roman" w:cs="Times New Roman"/>
                <w:sz w:val="24"/>
              </w:rPr>
              <w:t xml:space="preserve"> как вы думаете </w:t>
            </w:r>
            <w:proofErr w:type="gramStart"/>
            <w:r w:rsidRPr="00DF2476">
              <w:rPr>
                <w:rFonts w:ascii="Times New Roman" w:hAnsi="Times New Roman" w:cs="Times New Roman"/>
                <w:sz w:val="24"/>
              </w:rPr>
              <w:t>понравилась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F2476">
              <w:rPr>
                <w:rFonts w:ascii="Times New Roman" w:hAnsi="Times New Roman" w:cs="Times New Roman"/>
                <w:sz w:val="24"/>
              </w:rPr>
              <w:t xml:space="preserve"> наша</w:t>
            </w:r>
            <w:proofErr w:type="gramEnd"/>
            <w:r w:rsidRPr="00DF247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F2476">
              <w:rPr>
                <w:rFonts w:ascii="Times New Roman" w:hAnsi="Times New Roman" w:cs="Times New Roman"/>
                <w:sz w:val="24"/>
              </w:rPr>
              <w:lastRenderedPageBreak/>
              <w:t>полянка?</w:t>
            </w:r>
          </w:p>
          <w:p w:rsidR="00954028" w:rsidRDefault="00F91421" w:rsidP="0048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DF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Ребята, мы помогли </w:t>
            </w:r>
            <w:proofErr w:type="spellStart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муравьишке</w:t>
            </w:r>
            <w:proofErr w:type="spellEnd"/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 вернуться домой и нам пора возвращаться в детский сад. Закрываем глаза. Покружились, покружились и в детском саду мы очутились.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Понравилось вам наше путешествие? Какие добрые дела мы с вами сделали?</w:t>
            </w:r>
          </w:p>
          <w:p w:rsidR="00954028" w:rsidRDefault="00954028" w:rsidP="0048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</w:p>
          <w:p w:rsidR="00954028" w:rsidRDefault="00954028" w:rsidP="0048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</w:p>
          <w:p w:rsidR="00F91421" w:rsidRPr="00484336" w:rsidRDefault="00F91421" w:rsidP="0048433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421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 на поставленные вопросы.</w:t>
            </w: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дыхательной гимнастики.</w:t>
            </w: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бревнышек дети выкладывают мостик.</w:t>
            </w: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изображений.</w:t>
            </w: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детей.</w:t>
            </w: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9A" w:rsidRDefault="0097329A" w:rsidP="009732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97329A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Дети начинают работу, раскладывают объекты на три группы: объекты рукотворного мира, живой и неживой природы.</w:t>
            </w:r>
          </w:p>
          <w:p w:rsidR="0097329A" w:rsidRDefault="0097329A" w:rsidP="009732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  <w:p w:rsidR="0097329A" w:rsidRPr="00DF2476" w:rsidRDefault="0097329A" w:rsidP="009732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Отгадывание загадок.</w:t>
            </w:r>
            <w:r w:rsidRPr="00DF2476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</w:t>
            </w: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детей.</w:t>
            </w:r>
          </w:p>
          <w:p w:rsidR="0097329A" w:rsidRPr="00DF2476" w:rsidRDefault="0097329A" w:rsidP="0097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7329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Дети предлагают построить новый домик для </w:t>
            </w:r>
            <w:proofErr w:type="spellStart"/>
            <w:r w:rsidRPr="0097329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муравьишки</w:t>
            </w:r>
            <w:proofErr w:type="spellEnd"/>
            <w:r w:rsidRPr="0097329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 и его друзей. Собирают разбросанные карандаши и приступают к строительству.</w:t>
            </w: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F4" w:rsidRDefault="001B1EF4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Дети составляют фантастическое насекомое по принципу «Фоторобот»: соединяют части разных насекомых, при этом объясняют, с какой целью они берут данную часть. </w:t>
            </w: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</w:r>
          </w:p>
          <w:p w:rsidR="001B1EF4" w:rsidRDefault="001B1EF4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F4" w:rsidRDefault="001B1EF4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F4" w:rsidRDefault="001B1EF4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F4" w:rsidRDefault="001B1EF4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F4" w:rsidRDefault="001B1EF4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F4" w:rsidRDefault="001B1EF4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F4" w:rsidRDefault="001B1EF4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F4" w:rsidRPr="004C1453" w:rsidRDefault="001B1EF4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детей к решению проблемной ситуации.</w:t>
            </w: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9A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97329A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ребенка к совместному общению, проявлению любознательности.</w:t>
            </w:r>
          </w:p>
          <w:p w:rsidR="001B1EF4" w:rsidRDefault="001B1EF4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F4" w:rsidRDefault="001B1EF4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F4" w:rsidRDefault="001B1EF4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F4" w:rsidRDefault="001B1EF4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F4" w:rsidRDefault="001B1EF4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F4" w:rsidRDefault="001B1EF4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F4" w:rsidRDefault="001B1EF4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F4" w:rsidRDefault="001B1EF4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F4" w:rsidRDefault="001B1EF4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F4" w:rsidRDefault="001B1EF4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F4" w:rsidRDefault="001B1EF4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F4" w:rsidRDefault="001B1EF4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F4" w:rsidRDefault="001B1EF4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F4" w:rsidRDefault="001B1EF4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F4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детей к решению проблемной ситуации.</w:t>
            </w: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заданий.</w:t>
            </w: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творческого воображения детей.</w:t>
            </w:r>
          </w:p>
          <w:p w:rsidR="001B1EF4" w:rsidRDefault="001B1EF4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F4" w:rsidRDefault="001B1EF4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F4" w:rsidRDefault="001B1EF4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F4" w:rsidRDefault="001B1EF4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F4" w:rsidRDefault="001B1EF4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F4" w:rsidRDefault="001B1EF4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F4" w:rsidRDefault="001B1EF4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F4" w:rsidRDefault="001B1EF4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F4" w:rsidRDefault="001B1EF4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F4" w:rsidRDefault="001B1EF4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F4" w:rsidRDefault="001B1EF4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028" w:rsidRDefault="00954028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F4" w:rsidRDefault="001B1EF4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F4" w:rsidRDefault="001B1EF4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F4" w:rsidRDefault="001B1EF4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F4" w:rsidRDefault="001B1EF4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F4" w:rsidRDefault="001B1EF4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F4" w:rsidRDefault="001B1EF4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F4" w:rsidRPr="004C1453" w:rsidRDefault="001B1EF4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421" w:rsidRPr="004C1453" w:rsidTr="001B1EF4">
        <w:trPr>
          <w:trHeight w:hRule="exact" w:val="3198"/>
        </w:trPr>
        <w:tc>
          <w:tcPr>
            <w:tcW w:w="80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Pr="004C1453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421" w:rsidRDefault="00954028" w:rsidP="00484336">
            <w:pPr>
              <w:rPr>
                <w:rFonts w:ascii="Times New Roman" w:eastAsia="Droid Sans Fallback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8"/>
                <w:lang w:eastAsia="zh-CN" w:bidi="hi-IN"/>
              </w:rPr>
              <w:t>Рефлексия (</w:t>
            </w:r>
            <w:proofErr w:type="spellStart"/>
            <w:r w:rsidR="00F91421">
              <w:rPr>
                <w:rFonts w:ascii="Times New Roman" w:eastAsia="Droid Sans Fallback" w:hAnsi="Times New Roman" w:cs="Times New Roman"/>
                <w:sz w:val="24"/>
                <w:szCs w:val="28"/>
                <w:lang w:eastAsia="zh-CN" w:bidi="hi-IN"/>
              </w:rPr>
              <w:t>самооценивание</w:t>
            </w:r>
            <w:proofErr w:type="spellEnd"/>
            <w:r w:rsidR="00F91421">
              <w:rPr>
                <w:rFonts w:ascii="Times New Roman" w:eastAsia="Droid Sans Fallback" w:hAnsi="Times New Roman" w:cs="Times New Roman"/>
                <w:sz w:val="24"/>
                <w:szCs w:val="28"/>
                <w:lang w:eastAsia="zh-CN" w:bidi="hi-IN"/>
              </w:rPr>
              <w:t xml:space="preserve"> своей деятельности)</w:t>
            </w:r>
          </w:p>
          <w:p w:rsidR="00F91421" w:rsidRDefault="00F91421" w:rsidP="00484336">
            <w:pPr>
              <w:rPr>
                <w:rFonts w:ascii="Times New Roman" w:eastAsia="Droid Sans Fallback" w:hAnsi="Times New Roman" w:cs="Times New Roman"/>
                <w:sz w:val="24"/>
                <w:szCs w:val="28"/>
                <w:lang w:eastAsia="zh-CN" w:bidi="hi-IN"/>
              </w:rPr>
            </w:pPr>
          </w:p>
          <w:p w:rsidR="00F91421" w:rsidRDefault="00F91421" w:rsidP="00484336">
            <w:pPr>
              <w:rPr>
                <w:rFonts w:ascii="Times New Roman" w:eastAsia="Droid Sans Fallback" w:hAnsi="Times New Roman" w:cs="Times New Roman"/>
                <w:sz w:val="24"/>
                <w:szCs w:val="28"/>
                <w:lang w:eastAsia="zh-CN" w:bidi="hi-IN"/>
              </w:rPr>
            </w:pPr>
          </w:p>
          <w:p w:rsidR="00F91421" w:rsidRDefault="00F91421" w:rsidP="00484336">
            <w:pPr>
              <w:rPr>
                <w:rFonts w:ascii="Times New Roman" w:eastAsia="Droid Sans Fallback" w:hAnsi="Times New Roman" w:cs="Times New Roman"/>
                <w:sz w:val="24"/>
                <w:szCs w:val="28"/>
                <w:lang w:eastAsia="zh-CN" w:bidi="hi-IN"/>
              </w:rPr>
            </w:pPr>
          </w:p>
          <w:p w:rsidR="00F91421" w:rsidRDefault="00F91421" w:rsidP="00484336">
            <w:pPr>
              <w:rPr>
                <w:rFonts w:ascii="Times New Roman" w:eastAsia="Droid Sans Fallback" w:hAnsi="Times New Roman" w:cs="Times New Roman"/>
                <w:sz w:val="24"/>
                <w:szCs w:val="28"/>
                <w:lang w:eastAsia="zh-CN" w:bidi="hi-IN"/>
              </w:rPr>
            </w:pPr>
          </w:p>
          <w:p w:rsidR="00F91421" w:rsidRDefault="00F91421" w:rsidP="00484336">
            <w:pPr>
              <w:rPr>
                <w:rFonts w:ascii="Times New Roman" w:eastAsia="Droid Sans Fallback" w:hAnsi="Times New Roman" w:cs="Times New Roman"/>
                <w:sz w:val="24"/>
                <w:szCs w:val="28"/>
                <w:lang w:eastAsia="zh-CN" w:bidi="hi-IN"/>
              </w:rPr>
            </w:pPr>
          </w:p>
          <w:p w:rsidR="00F91421" w:rsidRDefault="00F91421" w:rsidP="00484336">
            <w:pPr>
              <w:rPr>
                <w:rFonts w:ascii="Times New Roman" w:eastAsia="Droid Sans Fallback" w:hAnsi="Times New Roman" w:cs="Times New Roman"/>
                <w:sz w:val="24"/>
                <w:szCs w:val="28"/>
                <w:lang w:eastAsia="zh-CN" w:bidi="hi-IN"/>
              </w:rPr>
            </w:pPr>
          </w:p>
          <w:p w:rsidR="00F91421" w:rsidRPr="00484336" w:rsidRDefault="00F91421" w:rsidP="00484336">
            <w:pPr>
              <w:rPr>
                <w:rFonts w:ascii="Times New Roman" w:eastAsia="Droid Sans Fallback" w:hAnsi="Times New Roman" w:cs="Times New Roman"/>
                <w:sz w:val="24"/>
                <w:szCs w:val="28"/>
                <w:lang w:eastAsia="zh-CN" w:bidi="hi-IN"/>
              </w:rPr>
            </w:pPr>
          </w:p>
          <w:p w:rsidR="00F91421" w:rsidRPr="00484336" w:rsidRDefault="00F91421" w:rsidP="00484336">
            <w:pPr>
              <w:rPr>
                <w:rFonts w:ascii="Times New Roman" w:eastAsia="Droid Sans Fallback" w:hAnsi="Times New Roman" w:cs="Times New Roman"/>
                <w:sz w:val="24"/>
                <w:szCs w:val="28"/>
                <w:lang w:eastAsia="zh-CN" w:bidi="hi-IN"/>
              </w:rPr>
            </w:pPr>
          </w:p>
          <w:p w:rsidR="00F91421" w:rsidRPr="00484336" w:rsidRDefault="00F91421" w:rsidP="00484336">
            <w:pPr>
              <w:rPr>
                <w:rFonts w:ascii="Times New Roman" w:eastAsia="Droid Sans Fallback" w:hAnsi="Times New Roman" w:cs="Times New Roman"/>
                <w:sz w:val="24"/>
                <w:szCs w:val="28"/>
                <w:lang w:eastAsia="zh-CN" w:bidi="hi-IN"/>
              </w:rPr>
            </w:pPr>
          </w:p>
          <w:p w:rsidR="00F91421" w:rsidRPr="00484336" w:rsidRDefault="00F91421" w:rsidP="00484336">
            <w:pPr>
              <w:rPr>
                <w:rFonts w:ascii="Times New Roman" w:eastAsia="Droid Sans Fallback" w:hAnsi="Times New Roman" w:cs="Times New Roman"/>
                <w:sz w:val="24"/>
                <w:szCs w:val="28"/>
                <w:lang w:eastAsia="zh-CN" w:bidi="hi-IN"/>
              </w:rPr>
            </w:pPr>
          </w:p>
          <w:p w:rsidR="00F91421" w:rsidRPr="00484336" w:rsidRDefault="00F91421" w:rsidP="00484336">
            <w:pPr>
              <w:rPr>
                <w:rFonts w:ascii="Times New Roman" w:eastAsia="Droid Sans Fallback" w:hAnsi="Times New Roman" w:cs="Times New Roman"/>
                <w:sz w:val="24"/>
                <w:szCs w:val="28"/>
                <w:lang w:eastAsia="zh-CN" w:bidi="hi-IN"/>
              </w:rPr>
            </w:pPr>
          </w:p>
          <w:p w:rsidR="00F91421" w:rsidRPr="00484336" w:rsidRDefault="00F91421" w:rsidP="00484336">
            <w:pPr>
              <w:rPr>
                <w:rFonts w:ascii="Times New Roman" w:eastAsia="Droid Sans Fallback" w:hAnsi="Times New Roman" w:cs="Times New Roman"/>
                <w:sz w:val="24"/>
                <w:szCs w:val="28"/>
                <w:lang w:eastAsia="zh-CN" w:bidi="hi-IN"/>
              </w:rPr>
            </w:pPr>
          </w:p>
          <w:p w:rsidR="00F91421" w:rsidRPr="00484336" w:rsidRDefault="00F91421" w:rsidP="00484336">
            <w:pPr>
              <w:rPr>
                <w:rFonts w:ascii="Times New Roman" w:eastAsia="Droid Sans Fallback" w:hAnsi="Times New Roman" w:cs="Times New Roman"/>
                <w:sz w:val="24"/>
                <w:szCs w:val="28"/>
                <w:lang w:eastAsia="zh-CN" w:bidi="hi-IN"/>
              </w:rPr>
            </w:pPr>
          </w:p>
          <w:p w:rsidR="00F91421" w:rsidRPr="00484336" w:rsidRDefault="00F91421" w:rsidP="00484336">
            <w:pPr>
              <w:rPr>
                <w:rFonts w:ascii="Times New Roman" w:eastAsia="Droid Sans Fallback" w:hAnsi="Times New Roman" w:cs="Times New Roman"/>
                <w:sz w:val="24"/>
                <w:szCs w:val="28"/>
                <w:lang w:eastAsia="zh-CN" w:bidi="hi-IN"/>
              </w:rPr>
            </w:pPr>
          </w:p>
          <w:p w:rsidR="00F91421" w:rsidRPr="00484336" w:rsidRDefault="00F91421" w:rsidP="00484336">
            <w:pPr>
              <w:rPr>
                <w:rFonts w:ascii="Times New Roman" w:eastAsia="Droid Sans Fallback" w:hAnsi="Times New Roman" w:cs="Times New Roman"/>
                <w:sz w:val="24"/>
                <w:szCs w:val="28"/>
                <w:lang w:eastAsia="zh-CN" w:bidi="hi-IN"/>
              </w:rPr>
            </w:pPr>
          </w:p>
          <w:p w:rsidR="00F91421" w:rsidRPr="00484336" w:rsidRDefault="00F91421" w:rsidP="00484336">
            <w:pPr>
              <w:rPr>
                <w:rFonts w:ascii="Times New Roman" w:eastAsia="Droid Sans Fallback" w:hAnsi="Times New Roman" w:cs="Times New Roman"/>
                <w:sz w:val="24"/>
                <w:szCs w:val="28"/>
                <w:lang w:eastAsia="zh-CN" w:bidi="hi-IN"/>
              </w:rPr>
            </w:pPr>
          </w:p>
          <w:p w:rsidR="00F91421" w:rsidRPr="00484336" w:rsidRDefault="00F91421" w:rsidP="00484336">
            <w:pPr>
              <w:rPr>
                <w:rFonts w:ascii="Times New Roman" w:eastAsia="Droid Sans Fallback" w:hAnsi="Times New Roman" w:cs="Times New Roman"/>
                <w:sz w:val="24"/>
                <w:szCs w:val="28"/>
                <w:lang w:eastAsia="zh-CN" w:bidi="hi-IN"/>
              </w:rPr>
            </w:pPr>
          </w:p>
          <w:p w:rsidR="00F91421" w:rsidRPr="00484336" w:rsidRDefault="00F91421" w:rsidP="00484336">
            <w:pPr>
              <w:rPr>
                <w:rFonts w:ascii="Times New Roman" w:eastAsia="Droid Sans Fallback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421" w:rsidRDefault="00F91421" w:rsidP="00E10232">
            <w:pPr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На столах листы </w:t>
            </w:r>
            <w:proofErr w:type="spellStart"/>
            <w:r>
              <w:rPr>
                <w:rFonts w:ascii="Times New Roman" w:eastAsia="Droid Sans Fallback" w:hAnsi="Times New Roman" w:cs="Times New Roman"/>
                <w:sz w:val="24"/>
                <w:szCs w:val="28"/>
                <w:lang w:eastAsia="zh-CN" w:bidi="hi-IN"/>
              </w:rPr>
              <w:t>самооценивания</w:t>
            </w:r>
            <w:proofErr w:type="spellEnd"/>
            <w:r>
              <w:rPr>
                <w:rFonts w:ascii="Times New Roman" w:eastAsia="Droid Sans Fallback" w:hAnsi="Times New Roman" w:cs="Times New Roman"/>
                <w:sz w:val="24"/>
                <w:szCs w:val="28"/>
                <w:lang w:eastAsia="zh-CN" w:bidi="hi-IN"/>
              </w:rPr>
              <w:t>.</w:t>
            </w:r>
          </w:p>
          <w:p w:rsidR="00F91421" w:rsidRDefault="00F91421" w:rsidP="00E10232">
            <w:pPr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8"/>
                <w:lang w:eastAsia="zh-CN" w:bidi="hi-IN"/>
              </w:rPr>
              <w:t xml:space="preserve">Ребята, если вам занятие понравилось и у вас все получилось, то рисуете такой смайлик  </w:t>
            </w:r>
            <w:r w:rsidRPr="006E6E7F">
              <w:rPr>
                <w:rFonts w:ascii="Times New Roman" w:eastAsia="Droid Sans Fallback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50EFF7EF" wp14:editId="210761FE">
                  <wp:extent cx="295275" cy="295275"/>
                  <wp:effectExtent l="19050" t="0" r="9525" b="0"/>
                  <wp:docPr id="2" name="Рисунок 2" descr="https://i2.wp.com/files.123freevectors.com/wp-content/original/33548-smiley-face-out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2.wp.com/files.123freevectors.com/wp-content/original/33548-smiley-face-outl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70" cy="29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421" w:rsidRDefault="00F91421" w:rsidP="00E10232">
            <w:pPr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8"/>
                <w:lang w:eastAsia="zh-CN" w:bidi="hi-IN"/>
              </w:rPr>
              <w:t xml:space="preserve">Если вам было немного сложно, то рисуете    </w:t>
            </w:r>
            <w:r w:rsidRPr="00E10232">
              <w:rPr>
                <w:rFonts w:ascii="Times New Roman" w:eastAsia="Droid Sans Fallback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334722C5" wp14:editId="4B0D9CB5">
                  <wp:extent cx="304800" cy="303609"/>
                  <wp:effectExtent l="19050" t="0" r="0" b="0"/>
                  <wp:docPr id="7" name="Рисунок 4" descr="https://s3.envato.com/files/211681503/preview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3.envato.com/files/211681503/preview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603" t="77564" r="84714" b="42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24" cy="303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421" w:rsidRDefault="00F91421" w:rsidP="00E10232">
            <w:pPr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8"/>
                <w:lang w:eastAsia="zh-CN" w:bidi="hi-IN"/>
              </w:rPr>
              <w:t xml:space="preserve">Если вам было скучно и вам не понравилось, то рисуете </w:t>
            </w:r>
            <w:r w:rsidRPr="00E10232">
              <w:rPr>
                <w:rFonts w:ascii="Times New Roman" w:eastAsia="Droid Sans Fallback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6441ADFC" wp14:editId="46BC7B68">
                  <wp:extent cx="354870" cy="323850"/>
                  <wp:effectExtent l="19050" t="0" r="7080" b="0"/>
                  <wp:docPr id="6" name="Рисунок 1" descr="https://s3.envato.com/files/211681503/preview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3.envato.com/files/211681503/preview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8381" t="40385" r="56345" b="410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87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421" w:rsidRDefault="00F91421" w:rsidP="006E6E7F">
            <w:pPr>
              <w:rPr>
                <w:rFonts w:ascii="Times New Roman" w:eastAsia="Droid Sans Fallback" w:hAnsi="Times New Roman" w:cs="Times New Roman"/>
                <w:sz w:val="24"/>
                <w:szCs w:val="28"/>
                <w:lang w:eastAsia="zh-CN" w:bidi="hi-IN"/>
              </w:rPr>
            </w:pPr>
          </w:p>
          <w:p w:rsidR="00F91421" w:rsidRDefault="00F91421" w:rsidP="006E6E7F">
            <w:pPr>
              <w:rPr>
                <w:rFonts w:ascii="Times New Roman" w:eastAsia="Droid Sans Fallback" w:hAnsi="Times New Roman" w:cs="Times New Roman"/>
                <w:sz w:val="24"/>
                <w:szCs w:val="28"/>
                <w:lang w:eastAsia="zh-CN" w:bidi="hi-IN"/>
              </w:rPr>
            </w:pPr>
          </w:p>
          <w:p w:rsidR="00F91421" w:rsidRDefault="00F91421" w:rsidP="006E6E7F">
            <w:pPr>
              <w:rPr>
                <w:rFonts w:ascii="Times New Roman" w:eastAsia="Droid Sans Fallback" w:hAnsi="Times New Roman" w:cs="Times New Roman"/>
                <w:sz w:val="24"/>
                <w:szCs w:val="28"/>
                <w:lang w:eastAsia="zh-CN" w:bidi="hi-IN"/>
              </w:rPr>
            </w:pPr>
          </w:p>
          <w:p w:rsidR="00F91421" w:rsidRDefault="00F91421" w:rsidP="006E6E7F">
            <w:pPr>
              <w:rPr>
                <w:rFonts w:ascii="Times New Roman" w:eastAsia="Droid Sans Fallback" w:hAnsi="Times New Roman" w:cs="Times New Roman"/>
                <w:sz w:val="24"/>
                <w:szCs w:val="28"/>
                <w:lang w:eastAsia="zh-CN" w:bidi="hi-IN"/>
              </w:rPr>
            </w:pPr>
          </w:p>
          <w:p w:rsidR="00F91421" w:rsidRDefault="00F91421" w:rsidP="006E6E7F">
            <w:pPr>
              <w:rPr>
                <w:rFonts w:ascii="Times New Roman" w:eastAsia="Droid Sans Fallback" w:hAnsi="Times New Roman" w:cs="Times New Roman"/>
                <w:sz w:val="24"/>
                <w:szCs w:val="28"/>
                <w:lang w:eastAsia="zh-CN" w:bidi="hi-IN"/>
              </w:rPr>
            </w:pPr>
          </w:p>
          <w:p w:rsidR="00F91421" w:rsidRPr="00DF2476" w:rsidRDefault="00F91421" w:rsidP="006E6E7F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DF247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AB5515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настроений</w:t>
            </w: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21" w:rsidRPr="004C1453" w:rsidRDefault="00F91421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F91421" w:rsidRDefault="00AB5515" w:rsidP="006C69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чувства радости от выполнения поставленных задач.</w:t>
            </w:r>
          </w:p>
        </w:tc>
      </w:tr>
    </w:tbl>
    <w:p w:rsidR="00484336" w:rsidRDefault="00484336"/>
    <w:p w:rsidR="00B53DCA" w:rsidRDefault="00B53DCA"/>
    <w:sectPr w:rsidR="00B53DCA" w:rsidSect="00134EC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1C"/>
    <w:rsid w:val="00114247"/>
    <w:rsid w:val="00134EC5"/>
    <w:rsid w:val="001B1EF4"/>
    <w:rsid w:val="001C0F00"/>
    <w:rsid w:val="00244098"/>
    <w:rsid w:val="00257A66"/>
    <w:rsid w:val="002B69C5"/>
    <w:rsid w:val="00484336"/>
    <w:rsid w:val="004D2B90"/>
    <w:rsid w:val="004F0934"/>
    <w:rsid w:val="005A326C"/>
    <w:rsid w:val="006B6E8A"/>
    <w:rsid w:val="006E6E7F"/>
    <w:rsid w:val="007A36B9"/>
    <w:rsid w:val="008D4B93"/>
    <w:rsid w:val="00902440"/>
    <w:rsid w:val="00954028"/>
    <w:rsid w:val="0097329A"/>
    <w:rsid w:val="009B4F74"/>
    <w:rsid w:val="00A54CC3"/>
    <w:rsid w:val="00AB5515"/>
    <w:rsid w:val="00AD201C"/>
    <w:rsid w:val="00B53DCA"/>
    <w:rsid w:val="00CD7F16"/>
    <w:rsid w:val="00DC5A17"/>
    <w:rsid w:val="00E10232"/>
    <w:rsid w:val="00E60DAD"/>
    <w:rsid w:val="00F91421"/>
    <w:rsid w:val="00FC1188"/>
    <w:rsid w:val="00FC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F5F6"/>
  <w15:docId w15:val="{169BED88-3415-4B44-BDB0-E2DB149D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326C"/>
  </w:style>
  <w:style w:type="paragraph" w:styleId="a4">
    <w:name w:val="Balloon Text"/>
    <w:basedOn w:val="a"/>
    <w:link w:val="a5"/>
    <w:uiPriority w:val="99"/>
    <w:semiHidden/>
    <w:unhideWhenUsed/>
    <w:rsid w:val="006E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Пользователь Windows</cp:lastModifiedBy>
  <cp:revision>2</cp:revision>
  <dcterms:created xsi:type="dcterms:W3CDTF">2021-04-07T10:21:00Z</dcterms:created>
  <dcterms:modified xsi:type="dcterms:W3CDTF">2021-04-07T10:21:00Z</dcterms:modified>
</cp:coreProperties>
</file>