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Нравственно-патриотическое воспитание дошкольников посредством игры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Проблема нравственно-патриотического воспитания в настоящее время особенно актуальна и имеет большое значение в становлении личности ребёнка – будущего гражданина страны.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Гармоничное развитие ребенка зависит от успешного решения многих задач, среди которых особое место занимают вопросы нравственного и патриотического воспитания.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Исходя из этого данная работа включает целый комплекс задач: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воспитание у ребенка любви и привязанности к своей семье, дому, детскому саду, улице, городу;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формирование бережного отношения к природе и всему живому;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воспитание уважения к труду;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развитие интереса к русским традициям и промыслам;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формирование элементарных знаний о правах человека;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расширение представлений о городах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знакомство детей с символами государства (герб, флаг, гимн);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развитие чувства ответственности и гордости за достижения страны;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формирование толерантности, чувства уважения к другим народам, их традициям.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естественный спутник жизни ребенка, источник радостных эмоций, обладающий великой воспитательной силой.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Игру для детей дошкольного возраста нельзя заменить другой деятельностью. Игра для ребенка становится смыслом его существования: он общается, развивается физически, укрепляется морально, познает окружающий мир. Если ребенок не играет, то он не получает полноценного знания о жизни, культуре, любви к близким, заботе, о социальной сфере, о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Нaродные игры являются неотъемлемой частью нравственно-патриотического воспитания дошкольников. 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 Радость движения сочетается с духовным обогащением детей. Особенность народных игр в том, что они, имея нравственную основу, учат ребенка обретать гармонию с окружающим миром. У детей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игре ребенок активно переосмысливает накопленный нравственный опыт, каждому приходится добровольно отказаться от своих желаний, согласовывать свои мысли, договариваться о совместных действиях, подчиняться правилам игры, сдерживать свои эмоции, преодолевать трудности.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учит справедливо оценивать собственные результаты и результаты своих товарищей.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Нравственное воспитание подразумевает воспитание дружеских отношений между детьми, умение договариваться, трудиться, играть, радовать старших своими поступками.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Сюда же относим воспитание уважительного отношения к окружающим.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Знакомя детей с городом нужно обратить внимание на достопримечательности, посетить музеи, увидеть исторические места. Мысль, что родной город интересен всем, побуждает гордость за родной край. Важным средством патриотического воспитания является приобщение детей к народным традициям.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Народные игры, пословицы, поговорки, сказки формируют любовь к своему народу, к своей стране. Народные игры являются неотъемлемой частью нравственно- патриотического воспитания дошкольников. Особенность народных игр в том, что они, учат ребенка обретать гармонию с окружающим миром. Так же много словесных игр используется при воспитании нравственных чувств.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Особое место в формировании нравственно- патриотических качеств дошкольника занимают дидактические игры. В них развивается сообразительность, умение согласовывать свои действия с другими участниками игры, самостоятельно решать поставленную задачу.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играх проявляются и развиваются необходимые к школе качества: произвольное поведение, образнoе и логическое мышление, познавательная активность, воображение. Чувства уважения и гордости прививают дидактические игры с национальным колоритом: “Укрaсь одежду национальным узором”, “Сложи одежду”, “Сортируй узоры”.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Большое значение для детей имеют игры, которые они создают сами. В них они создают то, что их окружает. Дети в играх используют роль актеров, режиссеров, декораторов. К своим ролям они готовятся основательно, а играют спонтанно, для себя, приветствуя импровизацию. В играх дети проявляют и самостоятельность, и коллективное творчество. Это проявляется в том, что в игре у детей общие интересы и цель, и к ней они идут, прилагая большие усилия. Качество, сформированное в игре, влияет на поведение ребенка. Те знания, которые ребенок получает с помощью взрослых дома, на прогулках, в детском саду, является хорошим средством нравственно- патриотического и умственного воспитания.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 же много слoвесных игр используется при воспитании нравственных чувств. Например, игры “Цветок красивых слов” (дети вставляют свои лепестки, произнося волшебное слово, “Река вежливости” (дети парами строятся друг за другом, ребенок без пары встает впереди, он, прoизносит волшебное слово, выбирает себе пару, “Кто больше скажет?” (вoлшебных слов), “Поделись улыбкой”, “Меняемся местами” (те, кто маму любит; кто бабушке помогает и т. д., “Моя игрушка рассказывает обо мне”, “Люблю своих близких”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менее важной формой работы в развитии нравственно- патриотических качеств дошкольника являются досуги, развлечения, праздники и другие мероприятия. Такие как: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Праздник Осень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Мама, папа, я – спортивная семья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Зимние забавы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Мамин день</w:t>
      </w:r>
      <w:r>
        <w:rPr>
          <w:rFonts w:ascii="Calibri" w:hAnsi="Calibri" w:cs="Calibri" w:eastAsia="Calibri"/>
          <w:color w:val="auto"/>
          <w:spacing w:val="0"/>
          <w:position w:val="0"/>
          <w:sz w:val="22"/>
          <w:shd w:fill="auto" w:val="clear"/>
        </w:rPr>
        <w:t xml:space="preserve">», «23 </w:t>
      </w:r>
      <w:r>
        <w:rPr>
          <w:rFonts w:ascii="Calibri" w:hAnsi="Calibri" w:cs="Calibri" w:eastAsia="Calibri"/>
          <w:color w:val="auto"/>
          <w:spacing w:val="0"/>
          <w:position w:val="0"/>
          <w:sz w:val="22"/>
          <w:shd w:fill="auto" w:val="clear"/>
        </w:rPr>
        <w:t xml:space="preserve">февраля – День защитника Отечества</w:t>
      </w:r>
      <w:r>
        <w:rPr>
          <w:rFonts w:ascii="Calibri" w:hAnsi="Calibri" w:cs="Calibri" w:eastAsia="Calibri"/>
          <w:color w:val="auto"/>
          <w:spacing w:val="0"/>
          <w:position w:val="0"/>
          <w:sz w:val="22"/>
          <w:shd w:fill="auto" w:val="clear"/>
        </w:rPr>
        <w:t xml:space="preserve">», «8 </w:t>
      </w:r>
      <w:r>
        <w:rPr>
          <w:rFonts w:ascii="Calibri" w:hAnsi="Calibri" w:cs="Calibri" w:eastAsia="Calibri"/>
          <w:color w:val="auto"/>
          <w:spacing w:val="0"/>
          <w:position w:val="0"/>
          <w:sz w:val="22"/>
          <w:shd w:fill="auto" w:val="clear"/>
        </w:rPr>
        <w:t xml:space="preserve">Марта – Международный женский день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День здоровья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День смеха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Рождественские вечера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Пасха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Колядки</w:t>
      </w:r>
      <w:r>
        <w:rPr>
          <w:rFonts w:ascii="Calibri" w:hAnsi="Calibri" w:cs="Calibri" w:eastAsia="Calibri"/>
          <w:color w:val="auto"/>
          <w:spacing w:val="0"/>
          <w:position w:val="0"/>
          <w:sz w:val="22"/>
          <w:shd w:fill="auto" w:val="clear"/>
        </w:rPr>
        <w:t xml:space="preserve">», «9 </w:t>
      </w:r>
      <w:r>
        <w:rPr>
          <w:rFonts w:ascii="Calibri" w:hAnsi="Calibri" w:cs="Calibri" w:eastAsia="Calibri"/>
          <w:color w:val="auto"/>
          <w:spacing w:val="0"/>
          <w:position w:val="0"/>
          <w:sz w:val="22"/>
          <w:shd w:fill="auto" w:val="clear"/>
        </w:rPr>
        <w:t xml:space="preserve">Мая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т.д. Праздник в детском саду - особый день для ребенка. Именно светлые воспоминания детства во многом помогают человеку во взрослой жизни.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Праздник помогает детям выразить свои эмоции, пробуждает интерес к творчеству, обогащает детей новыми впечатлениями, закрепляет знания, развивает речь и художественный вкус. Основная направленность праздников - формирование детско-взрослой нравственной общности. Итак, народные праздники, как совместная деятельность дошкольников, оказывают большое влияние на усвоение детьми нравственно- патриотического поведения. Огромное значение в формировании социально нравственных качеств дошкольников играет использование на занятиях физической культурой - игры – эстафеты. Благодаря играм-эстафетам у детей формируются такие качества, как: чувство коллективизма, стремление к победе, взаимопонимание и взаимовыручка, дружба, слаженность действий, ответственность,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 так, игра для ребенка  – это самое серьезное дело. В игре раскрывается перед детьми мир, раскрываются творческие личности. Игра- это огромное светлое окно, через которое в духовный мир ребенка вливается живительный поток представлений, понятий об окружающем мире. Игра- это искра, зажигающая огонёк пытливости и любознательности.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