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A0" w:rsidRPr="003D1B82" w:rsidRDefault="00391CA0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91CA0" w:rsidRDefault="00391CA0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D1B82" w:rsidRPr="003D1B82" w:rsidRDefault="003D1B82" w:rsidP="00391CA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82"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82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ПО ДИСЦИПЛИНЕ 11 </w:t>
      </w: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82">
        <w:rPr>
          <w:rFonts w:ascii="Times New Roman" w:eastAsia="Calibri" w:hAnsi="Times New Roman" w:cs="Times New Roman"/>
          <w:b/>
          <w:sz w:val="24"/>
          <w:szCs w:val="24"/>
        </w:rPr>
        <w:t>«КОРРЕКЦИОННО-РАЗВИВАЮЩИЕ ТЕХНОЛОГИИ В ОБУЧЕНИИ ДЕТЕЙ ШКОЛЬНОГО ВОЗРАСТА С УМСТВЕННОЙ ОТСТАЛОСТЬЮ (ИНТЕЛЛЕКТУАЛЬНЫМИ НАРУШЕНИЯМИ)»</w:t>
      </w:r>
    </w:p>
    <w:p w:rsidR="00391CA0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82">
        <w:rPr>
          <w:rFonts w:ascii="Times New Roman" w:eastAsia="Calibri" w:hAnsi="Times New Roman" w:cs="Times New Roman"/>
          <w:b/>
          <w:sz w:val="24"/>
          <w:szCs w:val="24"/>
        </w:rPr>
        <w:t>ПО ТЕМЕ:</w:t>
      </w:r>
    </w:p>
    <w:p w:rsidR="003D1B82" w:rsidRDefault="003D1B82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1B82" w:rsidRDefault="003D1B82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1B82" w:rsidRDefault="003D1B82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1B82" w:rsidRPr="003D1B82" w:rsidRDefault="003D1B82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82">
        <w:rPr>
          <w:rFonts w:ascii="Times New Roman" w:eastAsia="Calibri" w:hAnsi="Times New Roman" w:cs="Times New Roman"/>
          <w:b/>
          <w:sz w:val="24"/>
          <w:szCs w:val="24"/>
        </w:rPr>
        <w:t>«Коррекционная направленность в работе с обучающимися с умственной отсталостью (интеллектуальными нарушениями) в начальных классах на уроках Чтения</w:t>
      </w: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1B82" w:rsidRPr="003D1B82" w:rsidRDefault="003D1B82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B82">
        <w:rPr>
          <w:rFonts w:ascii="Times New Roman" w:eastAsia="Calibri" w:hAnsi="Times New Roman" w:cs="Times New Roman"/>
          <w:b/>
          <w:sz w:val="24"/>
          <w:szCs w:val="24"/>
        </w:rPr>
        <w:t>Маркова Елена Николаевна</w:t>
      </w: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1B82" w:rsidRPr="003D1B82" w:rsidRDefault="003D1B82" w:rsidP="00391C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91CA0" w:rsidRPr="003D1B82" w:rsidRDefault="00391CA0" w:rsidP="00391C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1B82">
        <w:rPr>
          <w:rFonts w:ascii="Times New Roman" w:eastAsia="Calibri" w:hAnsi="Times New Roman" w:cs="Times New Roman"/>
          <w:sz w:val="24"/>
          <w:szCs w:val="24"/>
          <w:u w:val="single"/>
        </w:rPr>
        <w:t>(ПРОГРАММА «ОЛИГОФРЕНОПЕДАГОГИКА»)</w:t>
      </w:r>
    </w:p>
    <w:p w:rsidR="00391CA0" w:rsidRPr="003D1B82" w:rsidRDefault="00391CA0" w:rsidP="00391C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1CA0" w:rsidRPr="003D1B82" w:rsidRDefault="00391CA0" w:rsidP="00391CA0">
      <w:pPr>
        <w:pStyle w:val="a5"/>
        <w:tabs>
          <w:tab w:val="left" w:pos="1356"/>
        </w:tabs>
        <w:jc w:val="both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91CA0" w:rsidRPr="003D1B82" w:rsidRDefault="00391CA0" w:rsidP="00391CA0">
      <w:pPr>
        <w:pStyle w:val="a5"/>
        <w:tabs>
          <w:tab w:val="left" w:pos="1356"/>
        </w:tabs>
        <w:jc w:val="both"/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FFFFF"/>
        </w:rPr>
      </w:pPr>
    </w:p>
    <w:p w:rsidR="00391CA0" w:rsidRPr="003D1B82" w:rsidRDefault="00391CA0" w:rsidP="00391CA0">
      <w:pPr>
        <w:pStyle w:val="a3"/>
        <w:shd w:val="clear" w:color="auto" w:fill="FFFFFF"/>
        <w:rPr>
          <w:color w:val="000000"/>
        </w:rPr>
      </w:pPr>
    </w:p>
    <w:p w:rsidR="00391CA0" w:rsidRPr="003D1B82" w:rsidRDefault="00391CA0" w:rsidP="00391CA0">
      <w:pPr>
        <w:pStyle w:val="a3"/>
        <w:shd w:val="clear" w:color="auto" w:fill="FFFFFF"/>
        <w:rPr>
          <w:color w:val="000000"/>
        </w:rPr>
      </w:pPr>
    </w:p>
    <w:p w:rsidR="00391CA0" w:rsidRPr="003D1B82" w:rsidRDefault="00391CA0" w:rsidP="002F2059">
      <w:pPr>
        <w:pStyle w:val="c3"/>
        <w:rPr>
          <w:color w:val="000000"/>
        </w:rPr>
      </w:pPr>
      <w:r w:rsidRPr="003D1B82">
        <w:rPr>
          <w:color w:val="000000"/>
        </w:rPr>
        <w:lastRenderedPageBreak/>
        <w:t xml:space="preserve">     </w:t>
      </w:r>
      <w:r w:rsidR="005A2EB8" w:rsidRPr="005A2EB8">
        <w:rPr>
          <w:rFonts w:ascii="Arial" w:hAnsi="Arial" w:cs="Arial"/>
          <w:color w:val="212529"/>
        </w:rPr>
        <w:t xml:space="preserve">    </w:t>
      </w:r>
      <w:bookmarkStart w:id="0" w:name="_GoBack"/>
      <w:bookmarkEnd w:id="0"/>
      <w:r w:rsidR="00AC0A6A">
        <w:rPr>
          <w:color w:val="000000"/>
        </w:rPr>
        <w:t xml:space="preserve">    </w:t>
      </w:r>
      <w:r w:rsidRPr="003D1B82">
        <w:rPr>
          <w:color w:val="000000"/>
        </w:rPr>
        <w:t xml:space="preserve">Чтение - это важнейшее условие формирования мыслительных способностей. Полноценный навык чтения характеризуется следующими качествами: правильностью, беглостью, выразительностью и осознанностью. Процесс формирования каждого качества у умственно отсталых учащихся достаточно своеобразен. </w:t>
      </w:r>
      <w:proofErr w:type="gramStart"/>
      <w:r w:rsidRPr="003D1B82">
        <w:rPr>
          <w:color w:val="000000"/>
        </w:rPr>
        <w:t>Своеобразие проявляется уже в период обучения грамоте: нарушена произносительная сторона речи, дети медленно запоминают буквы, смешивают сходные по начертанию графе</w:t>
      </w:r>
      <w:r w:rsidRPr="003D1B82">
        <w:rPr>
          <w:color w:val="000000"/>
        </w:rPr>
        <w:softHyphen/>
        <w:t>мы, недостаточно быстро соотносят звук с буквой, длительное время не могут перейти с побуквенного чтения на слоговое, ис</w:t>
      </w:r>
      <w:r w:rsidRPr="003D1B82">
        <w:rPr>
          <w:color w:val="000000"/>
        </w:rPr>
        <w:softHyphen/>
        <w:t>кажают звуковой состав слов, испытывают большие трудности в соотнесении прочитанного слова с предметом, действием, признаком.</w:t>
      </w:r>
      <w:proofErr w:type="gramEnd"/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    Федеральный компонент государственного образовательного стандарта направлен на реализацию качественно новой личностно-ориентированной развивающей модели массовой школы и призван обеспечить выполнение следующих основных целей: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     Сегодня каждый педагог ищет наиболее эффективные пути усовершенствования учебного процесса, повышения заинтересованности учеников и роста успеваемости учащихся.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  Мы должны помнить, что ребенку необходимо помогать добиваться результата в учебной деятельности, а для этого нужно создавать ситуации успеха. Использование ситуации успеха должно способствовать повышению уровня качества знаний учебного материала, а также помочь учащимся осознать себя полноценной личностью.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     Одним из направлений организации учебного процесса, позволяющим решить эти проблемы, является </w:t>
      </w:r>
      <w:r w:rsidRPr="003D1B82">
        <w:rPr>
          <w:b/>
          <w:bCs/>
          <w:i/>
          <w:iCs/>
          <w:color w:val="000000"/>
        </w:rPr>
        <w:t>дифференциация обучения.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b/>
          <w:bCs/>
          <w:color w:val="000000"/>
        </w:rPr>
        <w:t xml:space="preserve">    </w:t>
      </w:r>
      <w:r w:rsidRPr="003D1B82">
        <w:rPr>
          <w:color w:val="000000"/>
        </w:rPr>
        <w:t>Необходимо создать условия для того, чтобы каждый ученик мог полностью реализовать себя, свои индивидуальные особенности, стал подлинным субъектом учения, желающим и умеющим учиться.</w:t>
      </w:r>
    </w:p>
    <w:p w:rsidR="00391CA0" w:rsidRPr="003D1B82" w:rsidRDefault="005A2EB8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 w:rsidR="00555A23" w:rsidRPr="003D1B82">
        <w:rPr>
          <w:color w:val="000000"/>
        </w:rPr>
        <w:t xml:space="preserve">  </w:t>
      </w:r>
      <w:r w:rsidR="00391CA0" w:rsidRPr="003D1B82">
        <w:rPr>
          <w:color w:val="000000"/>
        </w:rPr>
        <w:t xml:space="preserve">Нужно стремиться к тому, чтобы каждый ученик работал </w:t>
      </w:r>
      <w:proofErr w:type="gramStart"/>
      <w:r w:rsidR="00391CA0" w:rsidRPr="003D1B82">
        <w:rPr>
          <w:color w:val="000000"/>
        </w:rPr>
        <w:t>в полную меру</w:t>
      </w:r>
      <w:proofErr w:type="gramEnd"/>
      <w:r w:rsidR="00391CA0" w:rsidRPr="003D1B82">
        <w:rPr>
          <w:color w:val="000000"/>
        </w:rPr>
        <w:t xml:space="preserve"> своих сил, чувствовал уверенность в себе, ощущал радость учебного труда, сознательно и прочно усваивал программный материал, продвигался в своем развитии. Для этого учебный процесс необходимо строить на основе принципа индивидуального подхода к школьникам. Индивидуальный подход в учебном процессе предполагает действенное внимание к каждому ученику, его творческой индивидуальности. Без него невозможно подлинное формирование личности.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="00391CA0" w:rsidRPr="003D1B82">
        <w:rPr>
          <w:color w:val="000000"/>
        </w:rPr>
        <w:t xml:space="preserve">Благодаря дифференцированному обучению успешно формируются универсальные учебные действия каждого ученика с учетом его возможностей и способностей. </w:t>
      </w:r>
    </w:p>
    <w:p w:rsidR="00391CA0" w:rsidRPr="003D1B82" w:rsidRDefault="00391CA0" w:rsidP="00391CA0">
      <w:pPr>
        <w:pStyle w:val="a3"/>
        <w:numPr>
          <w:ilvl w:val="0"/>
          <w:numId w:val="20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color w:val="000000"/>
        </w:rPr>
        <w:t>Реализация дифференцированного подхода к учащимся.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Организация </w:t>
      </w:r>
      <w:proofErr w:type="spellStart"/>
      <w:r w:rsidRPr="003D1B82">
        <w:rPr>
          <w:color w:val="000000"/>
        </w:rPr>
        <w:t>внутриклассной</w:t>
      </w:r>
      <w:proofErr w:type="spellEnd"/>
      <w:r w:rsidRPr="003D1B82">
        <w:rPr>
          <w:color w:val="000000"/>
        </w:rPr>
        <w:t xml:space="preserve"> дифференциации включает несколько этапов:</w:t>
      </w:r>
    </w:p>
    <w:p w:rsidR="00391CA0" w:rsidRPr="003D1B82" w:rsidRDefault="00391CA0" w:rsidP="00391CA0">
      <w:pPr>
        <w:pStyle w:val="a3"/>
        <w:numPr>
          <w:ilvl w:val="0"/>
          <w:numId w:val="21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i/>
          <w:iCs/>
          <w:color w:val="000000"/>
        </w:rPr>
        <w:t>Определение критерия</w:t>
      </w:r>
      <w:r w:rsidRPr="003D1B82">
        <w:rPr>
          <w:color w:val="000000"/>
        </w:rPr>
        <w:t>, в соответствии с которым создаются группы учащихся для дифференцированной работы.</w:t>
      </w:r>
    </w:p>
    <w:p w:rsidR="00391CA0" w:rsidRPr="003D1B82" w:rsidRDefault="00391CA0" w:rsidP="00391CA0">
      <w:pPr>
        <w:pStyle w:val="a3"/>
        <w:numPr>
          <w:ilvl w:val="0"/>
          <w:numId w:val="21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i/>
          <w:iCs/>
          <w:color w:val="000000"/>
        </w:rPr>
        <w:t>Проведение диагностики</w:t>
      </w:r>
      <w:r w:rsidRPr="003D1B82">
        <w:rPr>
          <w:color w:val="000000"/>
        </w:rPr>
        <w:t xml:space="preserve"> на основе выбранного критерия.</w:t>
      </w:r>
    </w:p>
    <w:p w:rsidR="00391CA0" w:rsidRPr="003D1B82" w:rsidRDefault="00391CA0" w:rsidP="00391CA0">
      <w:pPr>
        <w:pStyle w:val="a3"/>
        <w:numPr>
          <w:ilvl w:val="0"/>
          <w:numId w:val="21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i/>
          <w:iCs/>
          <w:color w:val="000000"/>
        </w:rPr>
        <w:t>Распределение учащихся по группам</w:t>
      </w:r>
      <w:r w:rsidRPr="003D1B82">
        <w:rPr>
          <w:color w:val="000000"/>
        </w:rPr>
        <w:t xml:space="preserve"> с учетом результатов диагностики.</w:t>
      </w:r>
    </w:p>
    <w:p w:rsidR="00391CA0" w:rsidRPr="003D1B82" w:rsidRDefault="00391CA0" w:rsidP="00391CA0">
      <w:pPr>
        <w:pStyle w:val="a3"/>
        <w:numPr>
          <w:ilvl w:val="0"/>
          <w:numId w:val="21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i/>
          <w:iCs/>
          <w:color w:val="000000"/>
        </w:rPr>
        <w:t>Определение способов дифференциации</w:t>
      </w:r>
      <w:r w:rsidRPr="003D1B82">
        <w:rPr>
          <w:color w:val="000000"/>
        </w:rPr>
        <w:t>, разработка дифференцированных заданий для выделенных групп учащихся.</w:t>
      </w:r>
    </w:p>
    <w:p w:rsidR="00391CA0" w:rsidRPr="003D1B82" w:rsidRDefault="00391CA0" w:rsidP="00391CA0">
      <w:pPr>
        <w:pStyle w:val="a3"/>
        <w:numPr>
          <w:ilvl w:val="0"/>
          <w:numId w:val="21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i/>
          <w:iCs/>
          <w:color w:val="000000"/>
        </w:rPr>
        <w:t xml:space="preserve">Реализация </w:t>
      </w:r>
      <w:r w:rsidRPr="003D1B82">
        <w:rPr>
          <w:color w:val="000000"/>
        </w:rPr>
        <w:t>дифференцированного подхода на различных этапах урока.</w:t>
      </w:r>
    </w:p>
    <w:p w:rsidR="00391CA0" w:rsidRPr="003D1B82" w:rsidRDefault="00391CA0" w:rsidP="00391CA0">
      <w:pPr>
        <w:pStyle w:val="a3"/>
        <w:numPr>
          <w:ilvl w:val="0"/>
          <w:numId w:val="21"/>
        </w:numPr>
        <w:shd w:val="clear" w:color="auto" w:fill="FFFFFF"/>
        <w:ind w:left="0"/>
        <w:jc w:val="both"/>
        <w:rPr>
          <w:color w:val="000000"/>
        </w:rPr>
      </w:pPr>
      <w:r w:rsidRPr="003D1B82">
        <w:rPr>
          <w:b/>
          <w:bCs/>
          <w:i/>
          <w:iCs/>
          <w:color w:val="000000"/>
        </w:rPr>
        <w:t xml:space="preserve">Диагностический </w:t>
      </w:r>
      <w:proofErr w:type="gramStart"/>
      <w:r w:rsidRPr="003D1B82">
        <w:rPr>
          <w:b/>
          <w:bCs/>
          <w:i/>
          <w:iCs/>
          <w:color w:val="000000"/>
        </w:rPr>
        <w:t xml:space="preserve">контроль </w:t>
      </w:r>
      <w:r w:rsidRPr="003D1B82">
        <w:rPr>
          <w:color w:val="000000"/>
        </w:rPr>
        <w:t>за</w:t>
      </w:r>
      <w:proofErr w:type="gramEnd"/>
      <w:r w:rsidRPr="003D1B82">
        <w:rPr>
          <w:color w:val="000000"/>
        </w:rPr>
        <w:t xml:space="preserve"> результатами работы учащихся.</w:t>
      </w:r>
    </w:p>
    <w:p w:rsidR="00391CA0" w:rsidRPr="00AC0A6A" w:rsidRDefault="003D1B82" w:rsidP="00AC0A6A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="00391CA0" w:rsidRPr="003D1B82">
        <w:rPr>
          <w:color w:val="000000"/>
        </w:rPr>
        <w:t xml:space="preserve">В качестве критериев дифференциации могут быть выбраны следующие: готовность к обучению, обучаемость, </w:t>
      </w:r>
      <w:proofErr w:type="spellStart"/>
      <w:r w:rsidR="00391CA0" w:rsidRPr="003D1B82">
        <w:rPr>
          <w:color w:val="000000"/>
        </w:rPr>
        <w:t>обученность</w:t>
      </w:r>
      <w:proofErr w:type="spellEnd"/>
      <w:r w:rsidR="00391CA0" w:rsidRPr="003D1B82">
        <w:rPr>
          <w:color w:val="000000"/>
        </w:rPr>
        <w:t xml:space="preserve">, познавательные интересы, мотивы учения, познавательные способности и др. в зависимости от особенностей класса, от целей, задач и </w:t>
      </w:r>
      <w:r w:rsidR="00391CA0" w:rsidRPr="00AC0A6A">
        <w:rPr>
          <w:color w:val="000000"/>
        </w:rPr>
        <w:t xml:space="preserve">содержания конкретного урока и других факторов. </w:t>
      </w:r>
    </w:p>
    <w:p w:rsidR="00391CA0" w:rsidRPr="00AC0A6A" w:rsidRDefault="009615B5" w:rsidP="00AC0A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0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A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C0A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91CA0" w:rsidRPr="00AC0A6A">
        <w:rPr>
          <w:rFonts w:ascii="Times New Roman" w:hAnsi="Times New Roman" w:cs="Times New Roman"/>
          <w:sz w:val="24"/>
          <w:szCs w:val="24"/>
        </w:rPr>
        <w:t>Вопрос, как научить детей читать быстро, рационально, эффективно и сознательно интересует каждого учителя. В процессе чтения совершенствуется оперативная память и устойчивость внимания. От этих двух показателей в свою очередь зависит умственная работоспособность.</w:t>
      </w:r>
    </w:p>
    <w:p w:rsidR="00AC0A6A" w:rsidRPr="00AC0A6A" w:rsidRDefault="00AC0A6A" w:rsidP="00AC0A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 программе для специальных (коррекционных) школ VIII вида указывается, что основными задачами обучения чтению являются: научить детей читать доступный их пониманию те</w:t>
      </w:r>
      <w:proofErr w:type="gramStart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всл</w:t>
      </w:r>
      <w:proofErr w:type="gramEnd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и про себя, осмысленно воспринимать прочитанное; формировать у </w:t>
      </w:r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учащихся навык сознательного, правильного, беглого и выразительного чтения. Кроме общих с массовой школой задач, уроки чтения в специальной школе выполняют функцию коррекции недостатков. В своей практике  использую различные дидактические игры и методические приемы, способствующие формированию и коррекции полноценного навыка чтения у учащихся начальных классов специальной (коррекционной) школы VIII вида.</w:t>
      </w:r>
    </w:p>
    <w:p w:rsidR="00AC0A6A" w:rsidRPr="00AC0A6A" w:rsidRDefault="00AC0A6A" w:rsidP="00AC0A6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Работа по устранению и предупреждению ошибок при чтении, т.е. совершенствование навыка чтения, осуществляется в речевых разминках в начале каждого урока и на основном этапе урока. Сюда входят упражнения на дыхание и артикуляцию: </w:t>
      </w:r>
      <w:proofErr w:type="gramStart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«Снег», «Цветочный магазин», «Греем руки», «Пузырь», «Математик», «Медвежата», «Вкусное варенье», «Почистим зубки», «Лошадка», «Окошко», Слоник пьёт», «Часики», «Орешки».</w:t>
      </w:r>
      <w:proofErr w:type="gramEnd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упражнения, направленные на развитие чёткости произношения: скороговорки, </w:t>
      </w:r>
      <w:proofErr w:type="spellStart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игра «Сломанный телефон», чтение согласных с гласными; упражнения, вырабатывающие внимание к слову и его частям и являющиеся предпосылкой правильного чтения: наращивание согласных и гласных, чтение по подобию, добавление звука в середине, перестановка слогов,  отбрасывание звуков, чтение слоговых таблиц. В речевую разминку могут входить упражнения,  развивающие оперативное поле чтения и память: «</w:t>
      </w:r>
      <w:proofErr w:type="spellStart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Фотоглаз</w:t>
      </w:r>
      <w:proofErr w:type="spellEnd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«Слог потерялся», «Улитка», «Круговое чтение». Зрительные диктанты, чтение </w:t>
      </w:r>
      <w:proofErr w:type="gramStart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реконструкция предложения, «Мнимое слово», «Игра в прятки», найти слова в предложении или  тексте,  состоящие из одного слога, с ударением на первый слог,  найти предложение с восклицательной интонацией, чтение до первой ошибки;  гибкость и скорость чтения вслух и про себя.</w:t>
      </w:r>
    </w:p>
    <w:p w:rsidR="00391CA0" w:rsidRPr="00AC0A6A" w:rsidRDefault="00AC0A6A" w:rsidP="00AC0A6A">
      <w:pPr>
        <w:pStyle w:val="a3"/>
        <w:shd w:val="clear" w:color="auto" w:fill="FFFFFF"/>
        <w:jc w:val="both"/>
      </w:pPr>
      <w:r>
        <w:t xml:space="preserve">  Какие же упражнения можно использовать</w:t>
      </w:r>
      <w:r w:rsidR="00391CA0" w:rsidRPr="00AC0A6A">
        <w:t xml:space="preserve"> в работе по совершенствованию навыков чтения? К ним относятся: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 xml:space="preserve">   </w:t>
      </w:r>
      <w:r w:rsidR="00391CA0" w:rsidRPr="003D1B82">
        <w:rPr>
          <w:b/>
          <w:bCs/>
          <w:color w:val="000000"/>
        </w:rPr>
        <w:t>1).упражнения, направленные на развитие четкости произношения;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="00391CA0" w:rsidRPr="003D1B82">
        <w:rPr>
          <w:color w:val="000000"/>
        </w:rPr>
        <w:t xml:space="preserve">а) Упражнения в четком проговаривании скороговорок, </w:t>
      </w:r>
      <w:proofErr w:type="spellStart"/>
      <w:r w:rsidR="00391CA0" w:rsidRPr="003D1B82">
        <w:rPr>
          <w:color w:val="000000"/>
        </w:rPr>
        <w:t>чистоговорок</w:t>
      </w:r>
      <w:proofErr w:type="spellEnd"/>
      <w:r w:rsidR="00391CA0" w:rsidRPr="003D1B82">
        <w:rPr>
          <w:color w:val="000000"/>
        </w:rPr>
        <w:t xml:space="preserve">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Задание: Прочитайте скороговорку три раза медленно, быстрее, совсем быстро, но без ошибок, четко выговаривая все звуки. Коля колья колет, Поля поле полет. Щетинка у чушки, чешуя у щучки.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>б) Упражнение на четкое произношение гласных, гласных и согласных, различное со</w:t>
      </w:r>
      <w:r w:rsidR="007E754C">
        <w:rPr>
          <w:color w:val="000000"/>
        </w:rPr>
        <w:t xml:space="preserve">четание гласных. </w:t>
      </w:r>
      <w:proofErr w:type="spellStart"/>
      <w:r w:rsidR="007E754C">
        <w:rPr>
          <w:color w:val="000000"/>
        </w:rPr>
        <w:t>ао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оа</w:t>
      </w:r>
      <w:proofErr w:type="spellEnd"/>
      <w:r w:rsidR="007E754C">
        <w:rPr>
          <w:color w:val="000000"/>
        </w:rPr>
        <w:t xml:space="preserve"> аи </w:t>
      </w:r>
      <w:proofErr w:type="spellStart"/>
      <w:r w:rsidR="007E754C">
        <w:rPr>
          <w:color w:val="000000"/>
        </w:rPr>
        <w:t>иа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ои</w:t>
      </w:r>
      <w:proofErr w:type="spellEnd"/>
      <w:r w:rsidR="007E754C">
        <w:rPr>
          <w:color w:val="000000"/>
        </w:rPr>
        <w:t xml:space="preserve">, </w:t>
      </w:r>
      <w:proofErr w:type="spellStart"/>
      <w:r w:rsidR="007E754C">
        <w:rPr>
          <w:color w:val="000000"/>
        </w:rPr>
        <w:t>ао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ои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уа</w:t>
      </w:r>
      <w:proofErr w:type="spellEnd"/>
      <w:r w:rsidR="007E754C">
        <w:rPr>
          <w:color w:val="000000"/>
        </w:rPr>
        <w:t xml:space="preserve"> ау </w:t>
      </w:r>
      <w:proofErr w:type="spellStart"/>
      <w:r w:rsidR="007E754C">
        <w:rPr>
          <w:color w:val="000000"/>
        </w:rPr>
        <w:t>ыа</w:t>
      </w:r>
      <w:proofErr w:type="spellEnd"/>
      <w:r w:rsidR="007E754C">
        <w:rPr>
          <w:color w:val="000000"/>
        </w:rPr>
        <w:t xml:space="preserve">, </w:t>
      </w:r>
      <w:proofErr w:type="spellStart"/>
      <w:r w:rsidR="007E754C">
        <w:rPr>
          <w:color w:val="000000"/>
        </w:rPr>
        <w:t>уы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ыу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оу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уо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оы</w:t>
      </w:r>
      <w:proofErr w:type="spellEnd"/>
      <w:r w:rsidR="007E754C">
        <w:rPr>
          <w:color w:val="000000"/>
        </w:rPr>
        <w:t xml:space="preserve">, </w:t>
      </w:r>
      <w:proofErr w:type="spellStart"/>
      <w:r w:rsidR="00391CA0" w:rsidRPr="003D1B82">
        <w:rPr>
          <w:color w:val="000000"/>
        </w:rPr>
        <w:t>аэ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оэ</w:t>
      </w:r>
      <w:proofErr w:type="spellEnd"/>
      <w:r w:rsidR="00391CA0" w:rsidRPr="003D1B82">
        <w:rPr>
          <w:color w:val="000000"/>
        </w:rPr>
        <w:t xml:space="preserve"> аи </w:t>
      </w:r>
      <w:proofErr w:type="spellStart"/>
      <w:r w:rsidR="00391CA0" w:rsidRPr="003D1B82">
        <w:rPr>
          <w:color w:val="000000"/>
        </w:rPr>
        <w:t>уэ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эу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аоу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оиа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аыи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уаи</w:t>
      </w:r>
      <w:proofErr w:type="spellEnd"/>
      <w:proofErr w:type="gramStart"/>
      <w:r w:rsidR="00391CA0" w:rsidRPr="003D1B82">
        <w:rPr>
          <w:color w:val="000000"/>
        </w:rPr>
        <w:t xml:space="preserve"> </w:t>
      </w:r>
      <w:r w:rsidR="007E754C">
        <w:rPr>
          <w:color w:val="000000"/>
        </w:rPr>
        <w:t>,</w:t>
      </w:r>
      <w:proofErr w:type="gramEnd"/>
      <w:r w:rsidR="007E754C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уоа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и</w:t>
      </w:r>
      <w:r w:rsidR="007E754C">
        <w:rPr>
          <w:color w:val="000000"/>
        </w:rPr>
        <w:t>аа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эуэ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оао</w:t>
      </w:r>
      <w:proofErr w:type="spellEnd"/>
      <w:r w:rsidR="007E754C">
        <w:rPr>
          <w:color w:val="000000"/>
        </w:rPr>
        <w:t xml:space="preserve">, </w:t>
      </w:r>
      <w:proofErr w:type="spellStart"/>
      <w:r w:rsidR="007E754C">
        <w:rPr>
          <w:color w:val="000000"/>
        </w:rPr>
        <w:t>ыээ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оуо</w:t>
      </w:r>
      <w:proofErr w:type="spellEnd"/>
      <w:r w:rsidR="007E754C">
        <w:rPr>
          <w:color w:val="000000"/>
        </w:rPr>
        <w:t xml:space="preserve"> </w:t>
      </w:r>
      <w:proofErr w:type="spellStart"/>
      <w:r w:rsidR="007E754C">
        <w:rPr>
          <w:color w:val="000000"/>
        </w:rPr>
        <w:t>аооа</w:t>
      </w:r>
      <w:proofErr w:type="spellEnd"/>
      <w:r w:rsidR="007E754C">
        <w:rPr>
          <w:color w:val="000000"/>
        </w:rPr>
        <w:t xml:space="preserve">, </w:t>
      </w:r>
      <w:proofErr w:type="spellStart"/>
      <w:r w:rsidR="00391CA0" w:rsidRPr="003D1B82">
        <w:rPr>
          <w:color w:val="000000"/>
        </w:rPr>
        <w:t>уауа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аыуо</w:t>
      </w:r>
      <w:proofErr w:type="spellEnd"/>
      <w:r w:rsidR="00391CA0" w:rsidRPr="003D1B82">
        <w:rPr>
          <w:color w:val="000000"/>
        </w:rPr>
        <w:t xml:space="preserve"> </w:t>
      </w:r>
      <w:proofErr w:type="spellStart"/>
      <w:r w:rsidR="00391CA0" w:rsidRPr="003D1B82">
        <w:rPr>
          <w:color w:val="000000"/>
        </w:rPr>
        <w:t>уыао</w:t>
      </w:r>
      <w:proofErr w:type="spellEnd"/>
      <w:r w:rsidR="00391CA0" w:rsidRPr="003D1B82">
        <w:rPr>
          <w:color w:val="000000"/>
        </w:rPr>
        <w:t xml:space="preserve"> </w:t>
      </w:r>
    </w:p>
    <w:p w:rsidR="007E754C" w:rsidRDefault="007E754C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</w:t>
      </w:r>
      <w:r w:rsidR="00391CA0" w:rsidRPr="003D1B82">
        <w:rPr>
          <w:color w:val="000000"/>
        </w:rPr>
        <w:t>Прочит</w:t>
      </w:r>
      <w:r>
        <w:rPr>
          <w:color w:val="000000"/>
        </w:rPr>
        <w:t>айте на одном выдохе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-о-у-э-ы, о-у-ы-а-э, </w:t>
      </w:r>
      <w:r w:rsidR="00391CA0" w:rsidRPr="003D1B82">
        <w:rPr>
          <w:color w:val="000000"/>
        </w:rPr>
        <w:t xml:space="preserve">а-ы-о-э-у </w:t>
      </w:r>
    </w:p>
    <w:p w:rsidR="00391CA0" w:rsidRPr="003D1B82" w:rsidRDefault="007E754C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</w:t>
      </w:r>
      <w:r w:rsidR="00391CA0" w:rsidRPr="003D1B82">
        <w:rPr>
          <w:color w:val="000000"/>
        </w:rPr>
        <w:t>Прочитайте слоги на одном выдохе, делая ударение на выделенном</w:t>
      </w:r>
      <w:proofErr w:type="gramStart"/>
      <w:r w:rsidR="00391CA0" w:rsidRPr="003D1B82">
        <w:rPr>
          <w:color w:val="000000"/>
        </w:rPr>
        <w:t>.</w:t>
      </w:r>
      <w:proofErr w:type="gramEnd"/>
      <w:r w:rsidR="00391CA0" w:rsidRPr="003D1B82">
        <w:rPr>
          <w:color w:val="000000"/>
        </w:rPr>
        <w:t xml:space="preserve"> </w:t>
      </w:r>
      <w:proofErr w:type="spellStart"/>
      <w:proofErr w:type="gramStart"/>
      <w:r w:rsidR="00391CA0" w:rsidRPr="003D1B82">
        <w:rPr>
          <w:color w:val="000000"/>
        </w:rPr>
        <w:t>р</w:t>
      </w:r>
      <w:proofErr w:type="gramEnd"/>
      <w:r w:rsidR="00391CA0" w:rsidRPr="003D1B82">
        <w:rPr>
          <w:color w:val="000000"/>
        </w:rPr>
        <w:t>а-ро-ру-ры-рэ</w:t>
      </w:r>
      <w:proofErr w:type="spellEnd"/>
      <w:r w:rsidR="00391CA0" w:rsidRPr="003D1B82">
        <w:rPr>
          <w:color w:val="000000"/>
        </w:rPr>
        <w:t xml:space="preserve"> </w:t>
      </w:r>
    </w:p>
    <w:p w:rsidR="007E754C" w:rsidRDefault="007E754C" w:rsidP="00391CA0">
      <w:pPr>
        <w:pStyle w:val="a3"/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ря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рё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рю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ри</w:t>
      </w:r>
      <w:proofErr w:type="spellEnd"/>
      <w:r>
        <w:rPr>
          <w:color w:val="000000"/>
        </w:rPr>
        <w:t xml:space="preserve">-ре, </w:t>
      </w:r>
      <w:proofErr w:type="spellStart"/>
      <w:r w:rsidR="00391CA0" w:rsidRPr="003D1B82">
        <w:rPr>
          <w:color w:val="000000"/>
        </w:rPr>
        <w:t>арь-орь-урь-ырь-ерь</w:t>
      </w:r>
      <w:proofErr w:type="spellEnd"/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 </w:t>
      </w:r>
      <w:r w:rsidR="007E754C">
        <w:rPr>
          <w:color w:val="000000"/>
        </w:rPr>
        <w:t xml:space="preserve"> </w:t>
      </w:r>
      <w:r w:rsidRPr="003D1B82">
        <w:rPr>
          <w:color w:val="000000"/>
        </w:rPr>
        <w:t xml:space="preserve">Прочитайте звуки и слоги на одном выдохе, повышая голос к концу строки (понижая голос в конце строки, как в конце предложения). </w:t>
      </w:r>
    </w:p>
    <w:p w:rsidR="003D1B82" w:rsidRPr="003D1B82" w:rsidRDefault="007E754C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я-е-ю-и, </w:t>
      </w:r>
      <w:r w:rsidR="00391CA0" w:rsidRPr="003D1B82">
        <w:rPr>
          <w:color w:val="000000"/>
        </w:rPr>
        <w:t xml:space="preserve">о-ё-а-я-ы-и </w:t>
      </w:r>
    </w:p>
    <w:p w:rsidR="003D1B82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в) Самолеты взлетают: у-у-у.</w:t>
      </w:r>
    </w:p>
    <w:p w:rsidR="003D1B82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Машины едут: ж-ж-ж.</w:t>
      </w:r>
    </w:p>
    <w:p w:rsidR="003D1B82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Лошадки поскакали: цок-цок-цок.</w:t>
      </w:r>
    </w:p>
    <w:p w:rsidR="003D1B82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Рядом ползет змея: ш-ш-ш.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Муха бьется в стекло: з-з-з-з.</w:t>
      </w:r>
    </w:p>
    <w:p w:rsidR="003D1B82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г) чтение шепотом и медленно:</w:t>
      </w:r>
      <w:r w:rsidR="007E754C">
        <w:rPr>
          <w:color w:val="000000"/>
        </w:rPr>
        <w:t xml:space="preserve"> </w:t>
      </w:r>
      <w:proofErr w:type="spellStart"/>
      <w:r w:rsidRPr="003D1B82">
        <w:rPr>
          <w:color w:val="000000"/>
        </w:rPr>
        <w:t>ра-ра-ра</w:t>
      </w:r>
      <w:proofErr w:type="spellEnd"/>
      <w:r w:rsidRPr="003D1B82">
        <w:rPr>
          <w:color w:val="000000"/>
        </w:rPr>
        <w:t xml:space="preserve"> – начинается игра,</w:t>
      </w:r>
      <w:r w:rsidR="007E754C">
        <w:rPr>
          <w:color w:val="000000"/>
        </w:rPr>
        <w:t xml:space="preserve"> </w:t>
      </w:r>
      <w:proofErr w:type="spellStart"/>
      <w:r w:rsidRPr="003D1B82">
        <w:rPr>
          <w:color w:val="000000"/>
        </w:rPr>
        <w:t>ры-ры-ры</w:t>
      </w:r>
      <w:proofErr w:type="spellEnd"/>
      <w:r w:rsidRPr="003D1B82">
        <w:rPr>
          <w:color w:val="000000"/>
        </w:rPr>
        <w:t xml:space="preserve"> – у нас в руках шары,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3D1B82">
        <w:rPr>
          <w:color w:val="000000"/>
        </w:rPr>
        <w:t>ру-ру-ру</w:t>
      </w:r>
      <w:proofErr w:type="spellEnd"/>
      <w:r w:rsidRPr="003D1B82">
        <w:rPr>
          <w:color w:val="000000"/>
        </w:rPr>
        <w:t xml:space="preserve"> – бью рукою по шару.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b/>
          <w:bCs/>
          <w:color w:val="000000"/>
        </w:rPr>
        <w:t xml:space="preserve">2) упражнения, вырабатывающие внимание к слову и его частям и являющиеся предпосылкой правильного чтения;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а) Выработка внимания к окончанию слова. (Чтение слов с общим корнем) вода, </w:t>
      </w:r>
      <w:proofErr w:type="gramStart"/>
      <w:r w:rsidRPr="003D1B82">
        <w:rPr>
          <w:color w:val="000000"/>
        </w:rPr>
        <w:t>водный</w:t>
      </w:r>
      <w:proofErr w:type="gramEnd"/>
      <w:r w:rsidRPr="003D1B82">
        <w:rPr>
          <w:color w:val="000000"/>
        </w:rPr>
        <w:t xml:space="preserve">, водичка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3D1B82">
        <w:rPr>
          <w:color w:val="000000"/>
        </w:rPr>
        <w:t>белый</w:t>
      </w:r>
      <w:proofErr w:type="gramEnd"/>
      <w:r w:rsidRPr="003D1B82">
        <w:rPr>
          <w:color w:val="000000"/>
        </w:rPr>
        <w:t xml:space="preserve">, белье, белить, белизна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родина, </w:t>
      </w:r>
      <w:proofErr w:type="gramStart"/>
      <w:r w:rsidRPr="003D1B82">
        <w:rPr>
          <w:color w:val="000000"/>
        </w:rPr>
        <w:t>родной</w:t>
      </w:r>
      <w:proofErr w:type="gramEnd"/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б) Выработка внимания к корню слова. (Чтение слов с общим окончанием)</w:t>
      </w:r>
      <w:proofErr w:type="gramStart"/>
      <w:r w:rsidRPr="003D1B82">
        <w:rPr>
          <w:color w:val="000000"/>
        </w:rPr>
        <w:t>.</w:t>
      </w:r>
      <w:proofErr w:type="gramEnd"/>
      <w:r w:rsidRPr="003D1B82">
        <w:rPr>
          <w:color w:val="000000"/>
        </w:rPr>
        <w:t xml:space="preserve"> </w:t>
      </w:r>
      <w:proofErr w:type="gramStart"/>
      <w:r w:rsidRPr="003D1B82">
        <w:rPr>
          <w:color w:val="000000"/>
        </w:rPr>
        <w:t>ч</w:t>
      </w:r>
      <w:proofErr w:type="gramEnd"/>
      <w:r w:rsidRPr="003D1B82">
        <w:rPr>
          <w:color w:val="000000"/>
        </w:rPr>
        <w:t xml:space="preserve">истота, частота девушка, дедушка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булка, белка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lastRenderedPageBreak/>
        <w:t xml:space="preserve">машина, малина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шишки, шашки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в) Сочетание существительного с прилагательным</w:t>
      </w:r>
      <w:proofErr w:type="gramStart"/>
      <w:r w:rsidRPr="003D1B82">
        <w:rPr>
          <w:color w:val="000000"/>
        </w:rPr>
        <w:t>.</w:t>
      </w:r>
      <w:proofErr w:type="gramEnd"/>
      <w:r w:rsidRPr="003D1B82">
        <w:rPr>
          <w:color w:val="000000"/>
        </w:rPr>
        <w:t xml:space="preserve"> </w:t>
      </w:r>
      <w:proofErr w:type="gramStart"/>
      <w:r w:rsidRPr="003D1B82">
        <w:rPr>
          <w:color w:val="000000"/>
        </w:rPr>
        <w:t>у</w:t>
      </w:r>
      <w:proofErr w:type="gramEnd"/>
      <w:r w:rsidRPr="003D1B82">
        <w:rPr>
          <w:color w:val="000000"/>
        </w:rPr>
        <w:t xml:space="preserve"> чистого берега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у дальнего леса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с глубокого дна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г) Виды работы над текстом.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предложения (отрывка), отражающего главную мысль рассказа.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в тексте 2-х, 3-х, 4-х сложных слов.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в тексте и чтение сочетаний: а) сущ. + прил. б) сущ. + глагол в) местоимение + глагол (и наоборот)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Пометка и чтение непонятных слов.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Чтение </w:t>
      </w:r>
      <w:proofErr w:type="spellStart"/>
      <w:r w:rsidRPr="003D1B82">
        <w:rPr>
          <w:color w:val="000000"/>
        </w:rPr>
        <w:t>слабочитающими</w:t>
      </w:r>
      <w:proofErr w:type="spellEnd"/>
      <w:r w:rsidRPr="003D1B82">
        <w:rPr>
          <w:color w:val="000000"/>
        </w:rPr>
        <w:t xml:space="preserve"> учениками слов с предварительной разбивкой их на сл</w:t>
      </w:r>
      <w:r w:rsidR="007E754C">
        <w:rPr>
          <w:color w:val="000000"/>
        </w:rPr>
        <w:t>оги. Например: про-</w:t>
      </w:r>
      <w:proofErr w:type="spellStart"/>
      <w:r w:rsidR="007E754C">
        <w:rPr>
          <w:color w:val="000000"/>
        </w:rPr>
        <w:t>ис</w:t>
      </w:r>
      <w:proofErr w:type="spellEnd"/>
      <w:r w:rsidR="007E754C">
        <w:rPr>
          <w:color w:val="000000"/>
        </w:rPr>
        <w:t>-шест-</w:t>
      </w:r>
      <w:proofErr w:type="spellStart"/>
      <w:r w:rsidR="007E754C">
        <w:rPr>
          <w:color w:val="000000"/>
        </w:rPr>
        <w:t>ви</w:t>
      </w:r>
      <w:proofErr w:type="spellEnd"/>
      <w:r w:rsidR="007E754C">
        <w:rPr>
          <w:color w:val="000000"/>
        </w:rPr>
        <w:t xml:space="preserve">-е, </w:t>
      </w:r>
      <w:proofErr w:type="spellStart"/>
      <w:r w:rsidRPr="003D1B82">
        <w:rPr>
          <w:color w:val="000000"/>
        </w:rPr>
        <w:t>вос</w:t>
      </w:r>
      <w:proofErr w:type="spellEnd"/>
      <w:r w:rsidRPr="003D1B82">
        <w:rPr>
          <w:color w:val="000000"/>
        </w:rPr>
        <w:t>-хи-</w:t>
      </w:r>
      <w:proofErr w:type="spellStart"/>
      <w:r w:rsidRPr="003D1B82">
        <w:rPr>
          <w:color w:val="000000"/>
        </w:rPr>
        <w:t>ти</w:t>
      </w:r>
      <w:proofErr w:type="spellEnd"/>
      <w:r w:rsidRPr="003D1B82">
        <w:rPr>
          <w:color w:val="000000"/>
        </w:rPr>
        <w:t>-</w:t>
      </w:r>
      <w:proofErr w:type="spellStart"/>
      <w:r w:rsidRPr="003D1B82">
        <w:rPr>
          <w:color w:val="000000"/>
        </w:rPr>
        <w:t>тель</w:t>
      </w:r>
      <w:proofErr w:type="spellEnd"/>
      <w:r w:rsidRPr="003D1B82">
        <w:rPr>
          <w:color w:val="000000"/>
        </w:rPr>
        <w:t xml:space="preserve">-но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и чтение в тексте слов, близких по значению данным (слова записаны на доске)</w:t>
      </w:r>
      <w:proofErr w:type="gramStart"/>
      <w:r w:rsidRPr="003D1B82">
        <w:rPr>
          <w:color w:val="000000"/>
        </w:rPr>
        <w:t>.</w:t>
      </w:r>
      <w:proofErr w:type="gramEnd"/>
      <w:r w:rsidRPr="003D1B82">
        <w:rPr>
          <w:color w:val="000000"/>
        </w:rPr>
        <w:t xml:space="preserve"> </w:t>
      </w:r>
      <w:proofErr w:type="gramStart"/>
      <w:r w:rsidRPr="003D1B82">
        <w:rPr>
          <w:color w:val="000000"/>
        </w:rPr>
        <w:t>п</w:t>
      </w:r>
      <w:proofErr w:type="gramEnd"/>
      <w:r w:rsidRPr="003D1B82">
        <w:rPr>
          <w:color w:val="000000"/>
        </w:rPr>
        <w:t xml:space="preserve">ечальный - грустный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радостный - весёлый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развеселился - обрадовался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несчастье – беда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Чтение слов, к которым даны сноски.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Нахождение и чтение слов и выражений, которые можно использовать при написании сочинения.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Чтение, нахождение отрывка к иллюстрации.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в тексте отрывка, который поможет ответить на вопрос.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Чтение самого красивого места в рассказе (стихотворении).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Чтение отрывка, к которому можно подобрать пословицу. (И наоборот).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предложения (отрывка), отражающего главную мысль рассказа.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Чтение и установление, что правдиво, и что вымышлено (для сказки).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Нахождение и чтение предложений, которые стали поговорками, крылатыми выражениями (для басен).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Чтение с сокращением текста (подготовка к сжатому пересказу).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предложений (отрывка), который мог бы прочитать этот человечек.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отрывка, который нужно прочитать презрительно, строго, с мольбой и т.д.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Нахождение и чтение слов (предложений), которые читаются громко, тихо, быстро, медленно.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- Нахождение и чтение образных слов и описаний.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Упражнение на развитие смысловой догадки (предугадывание)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- Умение антиципировать способствует ускорению чтения и углублению восприятия его содержания.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а) Антиципация частей пословиц, поговорок. Например: Готовь сани летом, а …(телегу зимой) Кто пахать не ленится, у того …(и хлеб родиться) Кончил дело, … (гуляй смело)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b/>
          <w:bCs/>
          <w:color w:val="000000"/>
        </w:rPr>
        <w:t>3) упражнения, развивающие оперативное поле чтения и память;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>Упражнение 1. «Кто больше увидит» Не отводя взгляда от точки, перечисли предметы, которые попадают в поле зрения справа, слева, сверху, снизу.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>Упражнение 2. «Отгадай букву». Глядя на квадрат, назови буквы (цифры, фигуры) используя боковое зрение. Расстояние от квадрата постепенно увеличиваю.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="00391CA0" w:rsidRPr="003D1B82">
        <w:rPr>
          <w:color w:val="000000"/>
        </w:rPr>
        <w:t>Упражнение 3. «Вижу - не вижу». Направляя прямой взгляд на красный квадрат, назови букву. Если ребенок не видит буквы, нижний листок дидактического пособия продвигаю, приближаю к прямому взгляду ребенка до тех пор, пока ребенок не узнает букву. Возле прорези делаю пометку. В другой раз букву устанавливаю чуть дальше.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 xml:space="preserve">Упражнение 4. «Сажаю морковку». Рисую ящик с морковками. Глядя на первый слог – хвостик, надо увидеть все слово на морковке (учитываю, что дети боковым зрением могут увидеть не более 5 букв).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391CA0" w:rsidRPr="003D1B82">
        <w:rPr>
          <w:color w:val="000000"/>
        </w:rPr>
        <w:t xml:space="preserve">Упражнение 5. «Длинная морковка». Если морковка выросла слишком большая, тогда в ящике она будет выглядеть таким образом. Прямой взгляд надо переносить с хвостика морковки на кончик и читать начало и конец слова. Тот момент, когда взгляд направлен на начало слова, боковым зрением ребенок улавливает то, что написано в середине слова. Перенося взгляд на конец слова, он еще раз видит середину, еще раз контролируя себя.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>Упражнение 6. «Фотографирование слова». Машина, магазин</w:t>
      </w:r>
      <w:proofErr w:type="gramStart"/>
      <w:r w:rsidR="00391CA0" w:rsidRPr="003D1B82">
        <w:rPr>
          <w:color w:val="000000"/>
        </w:rPr>
        <w:t xml:space="preserve"> ,</w:t>
      </w:r>
      <w:proofErr w:type="gramEnd"/>
      <w:r w:rsidR="00391CA0" w:rsidRPr="003D1B82">
        <w:rPr>
          <w:color w:val="000000"/>
        </w:rPr>
        <w:t>каникулы. Пишу слово, закрывая его полоской бумаги, оставляя только первый слог, на который и направлен прямой взгляд. Слово открываю на короткое время. Ребенок, используя боковое зрение, должен успеть его назвать.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="00391CA0" w:rsidRPr="003D1B82">
        <w:rPr>
          <w:b/>
          <w:bCs/>
          <w:color w:val="000000"/>
        </w:rPr>
        <w:t>4) упражнения, развивающие гибкость и скорость чтения вслух и про себя, умение угадывать последующий текст.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 xml:space="preserve">Для развития скорости и гибкости (умения менять скорость чтения в зависимости от содержания) используется упражнение </w:t>
      </w:r>
      <w:r w:rsidR="00391CA0" w:rsidRPr="003D1B82">
        <w:rPr>
          <w:b/>
          <w:bCs/>
          <w:color w:val="000000"/>
        </w:rPr>
        <w:t>“Буксир”.</w:t>
      </w:r>
      <w:r w:rsidR="00391CA0" w:rsidRPr="003D1B82">
        <w:rPr>
          <w:color w:val="000000"/>
        </w:rPr>
        <w:t xml:space="preserve">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391CA0" w:rsidRPr="003D1B82">
        <w:rPr>
          <w:color w:val="000000"/>
        </w:rPr>
        <w:t>Учитель громко читает текст, варьируя скорость чтения в пределах скорости чтения учеников. Дети читали тот же текст “про себя”, стараясь поспевать за учителем. Таким образом, они приучаются изменять скорость и ритм чтения в связи с содержанием и структурой самого текста. Средняя скорость чтения вслух учителя должна несколько превышать скорость молчаливого чтения слабых учеников, побуждая их тем самым к стремлению не отстать от учителя.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391CA0" w:rsidRPr="003D1B82">
        <w:rPr>
          <w:color w:val="000000"/>
        </w:rPr>
        <w:t xml:space="preserve">Проверка внимания и соблюдения режима скорости чтения детьми осуществляется путем внезапной остановки учителя на каком-либо слове и повторении его. Дети должны остановить на этом месте, указать последнее слово, а учитель, пройдя между рядами, делает выборочную проверку.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>Иной способ проверки состоит в замене какого-либо слова другим, достаточно близким по значению и грамматической форме. Дети должны отметить это искажение текста поднятием рук и внести поправку.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="00391CA0" w:rsidRPr="003D1B82">
        <w:rPr>
          <w:color w:val="000000"/>
        </w:rPr>
        <w:t>Другой вариант упражнения “Буксир” заключается в чтении в парах. Более сильный ученик читает “про себя” и пальцем следит по книге. А его партнер читает вслух, но по пальцу своего соседа. Таким образом, он должен поспевать за его чтением.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 w:rsidR="00391CA0" w:rsidRPr="003D1B82">
        <w:rPr>
          <w:color w:val="000000"/>
        </w:rPr>
        <w:t>Третий вариант упражнения “Буксир” заключается в одновременном чтении учителя и ученика вслух. Учитель читает в пределах скорости учеников, дети должны подстроиться под его темп. Затем учитель замолкает и продолжает читать “про себя”, дети следуют его примеру. Затем снова идет чтение вслух. И те дети, которые правильно “уловили” темп чтения, должны “встретиться” с ним на одном слове.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91CA0" w:rsidRPr="003D1B82">
        <w:rPr>
          <w:color w:val="000000"/>
        </w:rPr>
        <w:t xml:space="preserve">Развитие скорости чтения при чтении вслух и молча. </w:t>
      </w:r>
    </w:p>
    <w:p w:rsidR="00391CA0" w:rsidRPr="003D1B82" w:rsidRDefault="00391CA0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“</w:t>
      </w:r>
      <w:r w:rsidRPr="003D1B82">
        <w:rPr>
          <w:b/>
          <w:bCs/>
          <w:color w:val="000000"/>
        </w:rPr>
        <w:t>Игра в прятки”:</w:t>
      </w:r>
      <w:r w:rsidRPr="003D1B82">
        <w:rPr>
          <w:color w:val="000000"/>
        </w:rPr>
        <w:t xml:space="preserve"> ведущий начинает читать не сначала, а где попало, называя только страницу, остальные должны найти и подстроиться под чтение ведущего. Дети очень радуются, когда первыми успевают найти абзац, который читает ведущий.</w:t>
      </w:r>
    </w:p>
    <w:p w:rsidR="00391CA0" w:rsidRPr="003D1B82" w:rsidRDefault="00391CA0" w:rsidP="003D1B82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>“</w:t>
      </w:r>
      <w:r w:rsidRPr="003D1B82">
        <w:rPr>
          <w:b/>
          <w:bCs/>
          <w:color w:val="000000"/>
        </w:rPr>
        <w:t>Мнимое слово”:</w:t>
      </w:r>
      <w:r w:rsidRPr="003D1B82">
        <w:rPr>
          <w:color w:val="000000"/>
        </w:rPr>
        <w:t xml:space="preserve"> учитель в ходе чтения произносит неправильно слово, дети прерывают чтение и прочитывают слово с исправлением. Этот вид чтения привлекателен тем, что они имеют возможность поправить самого учителя, что поднимает их собственный авторитет и придает уверенность в своих силах. Слабо читающему ученику больше помогает такой вид работы, как “Чтение за диктором”. </w:t>
      </w:r>
      <w:r w:rsidR="003D1B82" w:rsidRPr="003D1B82">
        <w:rPr>
          <w:color w:val="000000"/>
        </w:rPr>
        <w:t xml:space="preserve">     </w:t>
      </w:r>
      <w:r w:rsidRPr="003D1B82">
        <w:rPr>
          <w:color w:val="000000"/>
        </w:rPr>
        <w:t xml:space="preserve">Диктором может быть и учитель, и хорошо читающий ученик, можно использовать и грамзапись произведения. Большую пользу приносит и хоровое чтение.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    </w:t>
      </w:r>
      <w:r w:rsidR="00391CA0" w:rsidRPr="003D1B82">
        <w:rPr>
          <w:color w:val="000000"/>
        </w:rPr>
        <w:t xml:space="preserve">Эффективным является хоровое чтение (жужжащее), когда все ученики читают одновременно вслух, вполголоса, каждый со своей скоростью, кто-то быстрее, кто-то медленнее. Целесообразно проводить </w:t>
      </w:r>
      <w:proofErr w:type="spellStart"/>
      <w:r w:rsidR="00391CA0" w:rsidRPr="003D1B82">
        <w:rPr>
          <w:color w:val="000000"/>
        </w:rPr>
        <w:t>ежеурочные</w:t>
      </w:r>
      <w:proofErr w:type="spellEnd"/>
      <w:r w:rsidR="00391CA0" w:rsidRPr="003D1B82">
        <w:rPr>
          <w:color w:val="000000"/>
        </w:rPr>
        <w:t xml:space="preserve"> пятиминутки чтения. Наиболее эффективными из системы И. Т. Федоренко оказались упражнения: - многократное чтение; - чтение в темпе скороговорки; - выразительное чтение с переходом на незнакомую часть текста. </w:t>
      </w:r>
    </w:p>
    <w:p w:rsidR="00391CA0" w:rsidRPr="003D1B82" w:rsidRDefault="003D1B82" w:rsidP="00391CA0">
      <w:pPr>
        <w:pStyle w:val="a3"/>
        <w:shd w:val="clear" w:color="auto" w:fill="FFFFFF"/>
        <w:jc w:val="both"/>
        <w:rPr>
          <w:color w:val="000000"/>
        </w:rPr>
      </w:pPr>
      <w:r w:rsidRPr="003D1B82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="00391CA0" w:rsidRPr="003D1B82">
        <w:rPr>
          <w:color w:val="000000"/>
        </w:rPr>
        <w:t xml:space="preserve"> Все читают одну минуту и подсчитывают количество прочитанных слов и записывают в “Таблицу достигнутых результатов”. Дети должны видеть свои достижения.</w:t>
      </w:r>
    </w:p>
    <w:p w:rsidR="00391CA0" w:rsidRPr="00AC0A6A" w:rsidRDefault="003D1B82" w:rsidP="00AC0A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0A6A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391CA0" w:rsidRPr="00AC0A6A">
        <w:rPr>
          <w:rFonts w:ascii="Times New Roman" w:hAnsi="Times New Roman" w:cs="Times New Roman"/>
          <w:sz w:val="24"/>
          <w:szCs w:val="24"/>
        </w:rPr>
        <w:t xml:space="preserve">Уделяя внимание развитию коммуникативной и информационной компетентности учащихся, интеграция специальных занятий позволяет нам восстановить, восполнить, объединить в одно целое коррекцию и компенсацию. Интегрированные коррекционные занятия, позволяют развивать у учащихся базовые учебные действия, расширять зону мышления на математическом и речевом материале, дают возможность помочь учащимся освоить программные знания. </w:t>
      </w:r>
      <w:proofErr w:type="gramStart"/>
      <w:r w:rsidR="00391CA0" w:rsidRPr="00AC0A6A">
        <w:rPr>
          <w:rFonts w:ascii="Times New Roman" w:hAnsi="Times New Roman" w:cs="Times New Roman"/>
          <w:sz w:val="24"/>
          <w:szCs w:val="24"/>
        </w:rPr>
        <w:t>Основная задача такой интеграции, как мощного механизма в коррекционно-развивающей работе, совместной педагогической деятельности в рам</w:t>
      </w:r>
      <w:r w:rsidR="00AC0A6A">
        <w:rPr>
          <w:rFonts w:ascii="Times New Roman" w:hAnsi="Times New Roman" w:cs="Times New Roman"/>
          <w:sz w:val="24"/>
          <w:szCs w:val="24"/>
        </w:rPr>
        <w:t xml:space="preserve">ках сопровождения обучающихся </w:t>
      </w:r>
      <w:r w:rsidR="00391CA0" w:rsidRPr="00AC0A6A">
        <w:rPr>
          <w:rFonts w:ascii="Times New Roman" w:hAnsi="Times New Roman" w:cs="Times New Roman"/>
          <w:sz w:val="24"/>
          <w:szCs w:val="24"/>
        </w:rPr>
        <w:t>– это развитие у учащихся учебных действий, которые обеспечат, с одной стороны, успешное начало школьного обучения, с другой – составят основу формирования в старших классах более сложных действий, которые будут содействовать дальнейшему становлению ученика, как субъекта осознанной активной учебной деятельности на доступном для него уровне</w:t>
      </w:r>
      <w:proofErr w:type="gramEnd"/>
    </w:p>
    <w:p w:rsidR="00721B5E" w:rsidRPr="00AC0A6A" w:rsidRDefault="00AC0A6A" w:rsidP="00AC0A6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21B5E" w:rsidRPr="00AC0A6A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требований, предъявляемых программой школ  к чтению умственно отсталых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21B5E" w:rsidRPr="00AC0A6A">
        <w:rPr>
          <w:rFonts w:ascii="Times New Roman" w:hAnsi="Times New Roman" w:cs="Times New Roman"/>
          <w:sz w:val="24"/>
          <w:szCs w:val="24"/>
          <w:lang w:eastAsia="ru-RU"/>
        </w:rPr>
        <w:t>школьников, является осознанное чтение. Работа над осознанным чтением не ограничивается периодом обучения в начальных классах, она продолжается и остается актуальной на протяжении всех лет обучения умственно отсталых школьников. Чем старше становятся учащиеся, тем сложнее и объемнее тексты, в текстах закладывается более глубокий смысл, усложняется сюжетная линия и т. п.</w:t>
      </w:r>
    </w:p>
    <w:p w:rsidR="00391CA0" w:rsidRPr="00AC0A6A" w:rsidRDefault="00391CA0" w:rsidP="00AC0A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91CA0" w:rsidRPr="00AC0A6A" w:rsidRDefault="00391CA0" w:rsidP="00AC0A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91CA0" w:rsidRPr="003D1B82" w:rsidRDefault="00391CA0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3D1B82" w:rsidRPr="003D1B82" w:rsidRDefault="003D1B82" w:rsidP="00391CA0">
      <w:pPr>
        <w:pStyle w:val="a3"/>
        <w:shd w:val="clear" w:color="auto" w:fill="FFFFFF"/>
        <w:spacing w:after="240"/>
        <w:rPr>
          <w:color w:val="000000"/>
        </w:rPr>
      </w:pPr>
    </w:p>
    <w:p w:rsidR="005E4816" w:rsidRPr="003D1B82" w:rsidRDefault="005E4816">
      <w:pPr>
        <w:rPr>
          <w:rFonts w:ascii="Times New Roman" w:hAnsi="Times New Roman" w:cs="Times New Roman"/>
          <w:sz w:val="24"/>
          <w:szCs w:val="24"/>
        </w:rPr>
      </w:pPr>
    </w:p>
    <w:sectPr w:rsidR="005E4816" w:rsidRPr="003D1B82" w:rsidSect="003D1B8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DCA"/>
    <w:multiLevelType w:val="multilevel"/>
    <w:tmpl w:val="0A9E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9294F"/>
    <w:multiLevelType w:val="multilevel"/>
    <w:tmpl w:val="FBE0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27DA7"/>
    <w:multiLevelType w:val="multilevel"/>
    <w:tmpl w:val="979C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B4213"/>
    <w:multiLevelType w:val="multilevel"/>
    <w:tmpl w:val="1C0E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D0C02"/>
    <w:multiLevelType w:val="multilevel"/>
    <w:tmpl w:val="D5D4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B3A99"/>
    <w:multiLevelType w:val="multilevel"/>
    <w:tmpl w:val="5D36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40CA1"/>
    <w:multiLevelType w:val="multilevel"/>
    <w:tmpl w:val="6DD622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C4993"/>
    <w:multiLevelType w:val="multilevel"/>
    <w:tmpl w:val="9CFC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D2CFE"/>
    <w:multiLevelType w:val="multilevel"/>
    <w:tmpl w:val="B650B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25548"/>
    <w:multiLevelType w:val="multilevel"/>
    <w:tmpl w:val="C248B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E4047"/>
    <w:multiLevelType w:val="multilevel"/>
    <w:tmpl w:val="330A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52F18"/>
    <w:multiLevelType w:val="multilevel"/>
    <w:tmpl w:val="BF804C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75FD9"/>
    <w:multiLevelType w:val="multilevel"/>
    <w:tmpl w:val="C5B6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7271C"/>
    <w:multiLevelType w:val="multilevel"/>
    <w:tmpl w:val="377C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B2A40"/>
    <w:multiLevelType w:val="multilevel"/>
    <w:tmpl w:val="02B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97902"/>
    <w:multiLevelType w:val="multilevel"/>
    <w:tmpl w:val="3614FB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C77187"/>
    <w:multiLevelType w:val="multilevel"/>
    <w:tmpl w:val="1130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AD0B1A"/>
    <w:multiLevelType w:val="multilevel"/>
    <w:tmpl w:val="1C3C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301401"/>
    <w:multiLevelType w:val="multilevel"/>
    <w:tmpl w:val="37A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AE0CED"/>
    <w:multiLevelType w:val="multilevel"/>
    <w:tmpl w:val="0ED8E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542AA5"/>
    <w:multiLevelType w:val="multilevel"/>
    <w:tmpl w:val="8FE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51771C"/>
    <w:multiLevelType w:val="multilevel"/>
    <w:tmpl w:val="9518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760483"/>
    <w:multiLevelType w:val="multilevel"/>
    <w:tmpl w:val="764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5"/>
  </w:num>
  <w:num w:numId="8">
    <w:abstractNumId w:val="7"/>
  </w:num>
  <w:num w:numId="9">
    <w:abstractNumId w:val="0"/>
  </w:num>
  <w:num w:numId="10">
    <w:abstractNumId w:val="12"/>
  </w:num>
  <w:num w:numId="11">
    <w:abstractNumId w:val="19"/>
  </w:num>
  <w:num w:numId="12">
    <w:abstractNumId w:val="2"/>
  </w:num>
  <w:num w:numId="13">
    <w:abstractNumId w:val="21"/>
  </w:num>
  <w:num w:numId="14">
    <w:abstractNumId w:val="20"/>
  </w:num>
  <w:num w:numId="15">
    <w:abstractNumId w:val="4"/>
  </w:num>
  <w:num w:numId="16">
    <w:abstractNumId w:val="3"/>
  </w:num>
  <w:num w:numId="17">
    <w:abstractNumId w:val="14"/>
  </w:num>
  <w:num w:numId="18">
    <w:abstractNumId w:val="22"/>
  </w:num>
  <w:num w:numId="19">
    <w:abstractNumId w:val="18"/>
  </w:num>
  <w:num w:numId="20">
    <w:abstractNumId w:val="1"/>
  </w:num>
  <w:num w:numId="21">
    <w:abstractNumId w:val="13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A0"/>
    <w:rsid w:val="002F2059"/>
    <w:rsid w:val="00391CA0"/>
    <w:rsid w:val="003D1B82"/>
    <w:rsid w:val="00555A23"/>
    <w:rsid w:val="005A2EB8"/>
    <w:rsid w:val="005E4816"/>
    <w:rsid w:val="00721B5E"/>
    <w:rsid w:val="007E754C"/>
    <w:rsid w:val="009615B5"/>
    <w:rsid w:val="00974177"/>
    <w:rsid w:val="00A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CA0"/>
    <w:rPr>
      <w:b/>
      <w:bCs/>
    </w:rPr>
  </w:style>
  <w:style w:type="paragraph" w:styleId="a5">
    <w:name w:val="No Spacing"/>
    <w:uiPriority w:val="1"/>
    <w:qFormat/>
    <w:rsid w:val="00391CA0"/>
    <w:pPr>
      <w:spacing w:after="0" w:line="240" w:lineRule="auto"/>
    </w:pPr>
  </w:style>
  <w:style w:type="paragraph" w:customStyle="1" w:styleId="c3">
    <w:name w:val="c3"/>
    <w:basedOn w:val="a"/>
    <w:rsid w:val="005A2E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CA0"/>
    <w:rPr>
      <w:b/>
      <w:bCs/>
    </w:rPr>
  </w:style>
  <w:style w:type="paragraph" w:styleId="a5">
    <w:name w:val="No Spacing"/>
    <w:uiPriority w:val="1"/>
    <w:qFormat/>
    <w:rsid w:val="00391CA0"/>
    <w:pPr>
      <w:spacing w:after="0" w:line="240" w:lineRule="auto"/>
    </w:pPr>
  </w:style>
  <w:style w:type="paragraph" w:customStyle="1" w:styleId="c3">
    <w:name w:val="c3"/>
    <w:basedOn w:val="a"/>
    <w:rsid w:val="005A2EB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1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8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4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29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03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71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035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78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076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286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29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962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959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5383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232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089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817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235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0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9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8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88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16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58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97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3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138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575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7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066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37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892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367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2021-02-22T08:34:00Z</dcterms:created>
  <dcterms:modified xsi:type="dcterms:W3CDTF">2021-02-22T19:45:00Z</dcterms:modified>
</cp:coreProperties>
</file>