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F9" w:rsidRDefault="00EF17F9" w:rsidP="00EF17F9">
      <w:pPr>
        <w:pStyle w:val="a3"/>
        <w:shd w:val="clear" w:color="auto" w:fill="F9F8EF"/>
        <w:spacing w:before="0" w:beforeAutospacing="0" w:after="0" w:afterAutospacing="0" w:line="49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</w:rPr>
        <w:t xml:space="preserve">Использование </w:t>
      </w:r>
      <w:proofErr w:type="spellStart"/>
      <w:r>
        <w:rPr>
          <w:b/>
          <w:bCs/>
          <w:color w:val="444444"/>
          <w:sz w:val="27"/>
          <w:szCs w:val="27"/>
        </w:rPr>
        <w:t>ИКТ-технологий</w:t>
      </w:r>
      <w:proofErr w:type="spellEnd"/>
      <w:r>
        <w:rPr>
          <w:b/>
          <w:bCs/>
          <w:color w:val="444444"/>
          <w:sz w:val="27"/>
          <w:szCs w:val="27"/>
        </w:rPr>
        <w:t xml:space="preserve"> в образовательном процессе в условиях введения ФГОС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Сегодня переход российского образования на федеральные государственные образовательные стандарты второго поколения 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В ФГОС второго поколения явно учитывается реальность и тенденции современного образования: ИКТ-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>
        <w:rPr>
          <w:color w:val="444444"/>
          <w:sz w:val="27"/>
          <w:szCs w:val="27"/>
        </w:rPr>
        <w:t>метапредметных</w:t>
      </w:r>
      <w:proofErr w:type="spellEnd"/>
      <w:r>
        <w:rPr>
          <w:color w:val="444444"/>
          <w:sz w:val="27"/>
          <w:szCs w:val="27"/>
        </w:rPr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компетенции)",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определять возможные источники информации и стратегию ее поиска, получать ее;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анализировать полученную информацию, используя различного рода схемы, таблицы для фиксации результатов;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ощущать потребность в дополнительной информации, получать ее, если это возможно;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использовать результаты процессов поиска, получения, анализа и оценки информации для принятия решений;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использовать современные технологии при работе с информацией;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· умение работать с информацией индивидуально и в группе.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Использование информационных технологий на уроке способствует активизации внимания, восприятия, мышления, воображения, памяти, </w:t>
      </w:r>
      <w:r>
        <w:rPr>
          <w:color w:val="444444"/>
          <w:sz w:val="27"/>
          <w:szCs w:val="27"/>
        </w:rPr>
        <w:lastRenderedPageBreak/>
        <w:t>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различными источниками информации. </w:t>
      </w:r>
      <w:proofErr w:type="spellStart"/>
      <w:r>
        <w:rPr>
          <w:color w:val="444444"/>
          <w:sz w:val="27"/>
          <w:szCs w:val="27"/>
        </w:rPr>
        <w:t>Мультимидийные</w:t>
      </w:r>
      <w:proofErr w:type="spellEnd"/>
      <w:r>
        <w:rPr>
          <w:color w:val="444444"/>
          <w:sz w:val="27"/>
          <w:szCs w:val="27"/>
        </w:rPr>
        <w:t xml:space="preserve">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школьника, выявить интерес, повысить 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учителя при создании методических пособий, тем более что 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обучаемого.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Основными информационно-коммуникационными технологиями, которые используются в учебном процессе являются: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 xml:space="preserve">офисные технологии — позволяют подготовить большинство учебных материалов в MS </w:t>
      </w:r>
      <w:proofErr w:type="spellStart"/>
      <w:r>
        <w:rPr>
          <w:color w:val="444444"/>
          <w:sz w:val="27"/>
          <w:szCs w:val="27"/>
        </w:rPr>
        <w:t>word</w:t>
      </w:r>
      <w:proofErr w:type="spellEnd"/>
      <w:r>
        <w:rPr>
          <w:color w:val="444444"/>
          <w:sz w:val="27"/>
          <w:szCs w:val="27"/>
        </w:rPr>
        <w:t xml:space="preserve">, MS </w:t>
      </w:r>
      <w:proofErr w:type="spellStart"/>
      <w:r>
        <w:rPr>
          <w:color w:val="444444"/>
          <w:sz w:val="27"/>
          <w:szCs w:val="27"/>
        </w:rPr>
        <w:t>excel</w:t>
      </w:r>
      <w:proofErr w:type="spellEnd"/>
      <w:r>
        <w:rPr>
          <w:color w:val="444444"/>
          <w:sz w:val="27"/>
          <w:szCs w:val="27"/>
        </w:rPr>
        <w:t xml:space="preserve">, MS </w:t>
      </w:r>
      <w:proofErr w:type="spellStart"/>
      <w:r>
        <w:rPr>
          <w:color w:val="444444"/>
          <w:sz w:val="27"/>
          <w:szCs w:val="27"/>
        </w:rPr>
        <w:t>powerpoint</w:t>
      </w:r>
      <w:proofErr w:type="spellEnd"/>
      <w:r>
        <w:rPr>
          <w:color w:val="444444"/>
          <w:sz w:val="27"/>
          <w:szCs w:val="27"/>
        </w:rPr>
        <w:t xml:space="preserve">, MS </w:t>
      </w:r>
      <w:proofErr w:type="spellStart"/>
      <w:r>
        <w:rPr>
          <w:color w:val="444444"/>
          <w:sz w:val="27"/>
          <w:szCs w:val="27"/>
        </w:rPr>
        <w:t>access</w:t>
      </w:r>
      <w:proofErr w:type="spellEnd"/>
      <w:r>
        <w:rPr>
          <w:color w:val="444444"/>
          <w:sz w:val="27"/>
          <w:szCs w:val="27"/>
        </w:rPr>
        <w:t>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>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>телекоммуникационные технологии — теле-, видео- и почтовые конференции, чаты, форумы, электронная почта;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>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На сегодняшний день внедрение ИКТ осуществляется по следующим направлениям: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lastRenderedPageBreak/>
        <w:t>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4.   обработка результатов эксперимента.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5.   разработка методических программных средств.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6.   использование ресурсов интернет.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7.    коммуникационные технологии: дистанционные олимпиады, дистанционное обучение, сетевое методическое объединение.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Одной из наиболее удачных форм применения информационных технологий на уроках является создание и использование </w:t>
      </w:r>
      <w:proofErr w:type="spellStart"/>
      <w:r>
        <w:rPr>
          <w:color w:val="444444"/>
          <w:sz w:val="27"/>
          <w:szCs w:val="27"/>
        </w:rPr>
        <w:t>мультимедийных</w:t>
      </w:r>
      <w:proofErr w:type="spellEnd"/>
      <w:r>
        <w:rPr>
          <w:color w:val="444444"/>
          <w:sz w:val="27"/>
          <w:szCs w:val="27"/>
        </w:rPr>
        <w:t xml:space="preserve"> презентаций.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444444"/>
          <w:sz w:val="27"/>
          <w:szCs w:val="27"/>
        </w:rPr>
        <w:t>Мультимедийные</w:t>
      </w:r>
      <w:proofErr w:type="spellEnd"/>
      <w:r>
        <w:rPr>
          <w:color w:val="444444"/>
          <w:sz w:val="27"/>
          <w:szCs w:val="27"/>
        </w:rPr>
        <w:t xml:space="preserve">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Использование </w:t>
      </w:r>
      <w:proofErr w:type="spellStart"/>
      <w:r>
        <w:rPr>
          <w:color w:val="444444"/>
          <w:sz w:val="27"/>
          <w:szCs w:val="27"/>
        </w:rPr>
        <w:t>мультимедийных</w:t>
      </w:r>
      <w:proofErr w:type="spellEnd"/>
      <w:r>
        <w:rPr>
          <w:color w:val="444444"/>
          <w:sz w:val="27"/>
          <w:szCs w:val="27"/>
        </w:rPr>
        <w:t xml:space="preserve">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</w:t>
      </w:r>
      <w:proofErr w:type="spellStart"/>
      <w:r>
        <w:rPr>
          <w:color w:val="444444"/>
          <w:sz w:val="27"/>
          <w:szCs w:val="27"/>
        </w:rPr>
        <w:t>мультимедийной</w:t>
      </w:r>
      <w:proofErr w:type="spellEnd"/>
      <w:r>
        <w:rPr>
          <w:color w:val="444444"/>
          <w:sz w:val="27"/>
          <w:szCs w:val="27"/>
        </w:rPr>
        <w:t xml:space="preserve"> презентации сокращает время обучения. При использовании 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 Наибольшими возможностями обладает эвристическая беседа с постановкой проблемных вопросов.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Современные учебники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 xml:space="preserve">реализуют личностно-ориентированный и </w:t>
      </w:r>
      <w:proofErr w:type="spellStart"/>
      <w:r>
        <w:rPr>
          <w:color w:val="444444"/>
          <w:sz w:val="27"/>
          <w:szCs w:val="27"/>
        </w:rPr>
        <w:t>деятельностный</w:t>
      </w:r>
      <w:proofErr w:type="spellEnd"/>
      <w:r>
        <w:rPr>
          <w:color w:val="444444"/>
          <w:sz w:val="27"/>
          <w:szCs w:val="27"/>
        </w:rPr>
        <w:t xml:space="preserve"> подхода к обучению;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 </w:t>
      </w:r>
      <w:r>
        <w:rPr>
          <w:color w:val="444444"/>
          <w:sz w:val="27"/>
          <w:szCs w:val="27"/>
        </w:rPr>
        <w:t>помогают отказаться от репродуктивного стиля в организации практической деятельности для творческого развития личности.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lastRenderedPageBreak/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444444"/>
          <w:sz w:val="27"/>
          <w:szCs w:val="27"/>
        </w:rPr>
        <w:t>Мультимедийные</w:t>
      </w:r>
      <w:proofErr w:type="spellEnd"/>
      <w:r>
        <w:rPr>
          <w:color w:val="444444"/>
          <w:sz w:val="27"/>
          <w:szCs w:val="27"/>
        </w:rPr>
        <w:t xml:space="preserve">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spellStart"/>
      <w:r>
        <w:rPr>
          <w:color w:val="444444"/>
          <w:sz w:val="27"/>
          <w:szCs w:val="27"/>
        </w:rPr>
        <w:t>интернет-уроков</w:t>
      </w:r>
      <w:proofErr w:type="spellEnd"/>
      <w:r>
        <w:rPr>
          <w:color w:val="444444"/>
          <w:sz w:val="27"/>
          <w:szCs w:val="27"/>
        </w:rPr>
        <w:t>, построенных по принципу интерактивного видео.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Еще одним важным свойством электронной интерактивной доски является </w:t>
      </w:r>
      <w:proofErr w:type="spellStart"/>
      <w:r>
        <w:rPr>
          <w:color w:val="444444"/>
          <w:sz w:val="27"/>
          <w:szCs w:val="27"/>
        </w:rPr>
        <w:t>мультимедийность</w:t>
      </w:r>
      <w:proofErr w:type="spellEnd"/>
      <w:r>
        <w:rPr>
          <w:color w:val="444444"/>
          <w:sz w:val="27"/>
          <w:szCs w:val="27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</w:t>
      </w:r>
      <w:r>
        <w:rPr>
          <w:color w:val="444444"/>
          <w:sz w:val="27"/>
          <w:szCs w:val="27"/>
        </w:rPr>
        <w:lastRenderedPageBreak/>
        <w:t>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делает занятия интересными и развивает мотивацию обучающихся;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освобождает от необходимости записывать благодаря возможности сохранять и печатать все, что появляется на доске;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обучающиеся начинают понимать более сложные идеи в результате более ясной, эффективной и динамичной подачи материала;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позволяет использовать различные стили обучения;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обучающиеся работают более творчески и становятся уверенными в себе;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• </w:t>
      </w:r>
      <w:r>
        <w:rPr>
          <w:color w:val="444444"/>
          <w:sz w:val="27"/>
          <w:szCs w:val="27"/>
        </w:rPr>
        <w:t>позволяет использовать исследовательские, информационно-поисковые и аналитические методы работы с информацией.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EF17F9" w:rsidRDefault="00EF17F9" w:rsidP="00EF17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Использование новых информационных технологий в школе позволяет существенно повысить интерес детей к учебе, а следовательно, и улучшить качество знаний учащихся.</w:t>
      </w:r>
    </w:p>
    <w:p w:rsidR="00EF17F9" w:rsidRDefault="00EF17F9" w:rsidP="00EF17F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0FF1" w:rsidRDefault="00230FF1"/>
    <w:sectPr w:rsidR="00230FF1" w:rsidSect="0023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7F9"/>
    <w:rsid w:val="00230FF1"/>
    <w:rsid w:val="00E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2021-09-13T08:30:00Z</dcterms:created>
  <dcterms:modified xsi:type="dcterms:W3CDTF">2021-09-13T08:30:00Z</dcterms:modified>
</cp:coreProperties>
</file>