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begin"/>
      </w:r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instrText xml:space="preserve"> HYPERLINK "http://www.pandia.ru/283454/" </w:instrTex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separate"/>
      </w:r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fldChar w:fldCharType="end"/>
      </w:r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«Современное </w:t>
      </w:r>
      <w:hyperlink r:id="rId6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состояние</w:t>
        </w:r>
      </w:hyperlink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эволюционной теории</w:t>
      </w:r>
      <w:r w:rsidR="00567DAA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 за и против</w:t>
      </w:r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7E0D02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 урока: </w:t>
      </w:r>
      <w:hyperlink r:id="rId7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урок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56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материала.</w:t>
      </w:r>
    </w:p>
    <w:p w:rsidR="00A77C03" w:rsidRPr="00987F00" w:rsidRDefault="00A77C03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дискуссия.</w:t>
      </w:r>
    </w:p>
    <w:p w:rsidR="0095595F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Цель</w:t>
        </w:r>
      </w:hyperlink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позицию биологической науки при обсуждении эволюционных идей.</w:t>
      </w:r>
    </w:p>
    <w:p w:rsidR="0095595F" w:rsidRPr="00987F00" w:rsidRDefault="0095595F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95F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36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 учащимися  основные положения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Ч. Дарвина.</w:t>
      </w:r>
    </w:p>
    <w:p w:rsidR="0095595F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Выявить основные закономерности эволюционного процесса.</w:t>
      </w:r>
    </w:p>
    <w:p w:rsidR="0095595F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Познакомит</w:t>
      </w:r>
      <w:r w:rsidR="0095595F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учащихся с правилами эволюции.</w:t>
      </w:r>
    </w:p>
    <w:p w:rsidR="0095595F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Определить логику биологической науки при обсуждении эволюционных идей.</w:t>
      </w:r>
    </w:p>
    <w:p w:rsidR="00336790" w:rsidRDefault="007E0D02" w:rsidP="0033679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Определить значение работ Ч. Дарвина</w:t>
      </w:r>
    </w:p>
    <w:p w:rsidR="007E0D02" w:rsidRPr="00987F00" w:rsidRDefault="00336790" w:rsidP="0033679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Поставить перед учащимися проблему актуальности теории эволюции Ч. Дарвина на современном этапе развития науки на стыке с религиозными взглядами по данному вопросу.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Учащиеся должны знать:</w:t>
      </w:r>
    </w:p>
    <w:p w:rsidR="007E0D02" w:rsidRPr="00987F00" w:rsidRDefault="007E0D02" w:rsidP="00987F00">
      <w:pPr>
        <w:shd w:val="clear" w:color="auto" w:fill="FFFFFF"/>
        <w:spacing w:after="152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теории Ч. Дарвина; правила эволюции; основные законом</w:t>
      </w:r>
      <w:r w:rsidR="0014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ерности эволюционного процесса;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работ Ч. Дарвина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Учащиеся должны уметь:</w:t>
      </w:r>
    </w:p>
    <w:p w:rsidR="007E0D02" w:rsidRPr="00987F00" w:rsidRDefault="007E0D02" w:rsidP="00987F00">
      <w:pPr>
        <w:shd w:val="clear" w:color="auto" w:fill="FFFFFF"/>
        <w:spacing w:after="152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дополнительной литературой по заданию карточки; представлять изучаемую проблему; обосновывать и отстаивать свою точку зрения; участвовать в дискуссии; владеть языком предмета; самостоятельно работать с учебной литературой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Контроль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индивидуальный, </w:t>
      </w:r>
      <w:hyperlink r:id="rId10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фронтальный</w:t>
        </w:r>
      </w:hyperlink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Методы: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</w:t>
      </w:r>
      <w:r w:rsidR="00A7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наглядные, рассказ,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 дополнительной литературой, проблемного обучения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портрет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Ч. Дарвина, презентация к уроку, компьютер, проектор, </w:t>
      </w:r>
      <w:r w:rsidR="00A77C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карточки-задания,  литература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«Эволюция органического мира», фильм «Ошибался ли Дарвин?»</w:t>
      </w:r>
      <w:proofErr w:type="gramEnd"/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456FE" w:rsidRDefault="001456FE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456FE" w:rsidRDefault="001456FE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456FE" w:rsidRPr="00987F00" w:rsidRDefault="001456FE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33B6" w:rsidRPr="00987F00" w:rsidRDefault="006133B6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E0D02" w:rsidRPr="001456FE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456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 урока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I.  </w:t>
      </w:r>
      <w:proofErr w:type="spellStart"/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Оргмомент</w:t>
      </w:r>
      <w:proofErr w:type="spellEnd"/>
      <w:r w:rsidR="006133B6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явку учащихся</w:t>
      </w:r>
      <w:r w:rsidR="00145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класса к уроку</w:t>
      </w:r>
      <w:r w:rsidR="00567DAA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II.  Актуализация знаний учащихся, </w:t>
      </w:r>
      <w:hyperlink r:id="rId12" w:history="1">
        <w:r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постановка</w:t>
        </w:r>
      </w:hyperlink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проблемы.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от заоблачных высот до океанских глубин на нашей планете Земля кипит </w:t>
      </w:r>
      <w:hyperlink r:id="rId13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жизнь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3B6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кого-то это только </w:t>
      </w:r>
      <w:hyperlink r:id="rId14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чудо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3B6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может ли наука объяснить, как всё появилось?</w:t>
      </w:r>
    </w:p>
    <w:p w:rsidR="007E0D02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Критики обрушивали свою ярость на теорию эволюции в течение 150 лет, видя в ней пробелы, которые указывают на присутствие творца.</w:t>
      </w:r>
      <w:r w:rsidR="0014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56FE" w:rsidRPr="001456FE" w:rsidRDefault="001456FE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фильма «Ошибался ли Дарвин</w:t>
      </w:r>
      <w:r w:rsidRPr="001456F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</w:t>
      </w:r>
      <w:hyperlink r:id="rId15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прав? </w:t>
      </w:r>
      <w:r w:rsidRPr="00987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(Слайд 1,2 – </w:t>
      </w:r>
      <w:hyperlink r:id="rId16" w:history="1">
        <w:r w:rsidRPr="00987F00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определение</w:t>
        </w:r>
      </w:hyperlink>
      <w:r w:rsidRPr="00987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темы и целей урока)</w:t>
      </w:r>
    </w:p>
    <w:p w:rsidR="00567DAA" w:rsidRDefault="001456FE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на уроке мы попробуем ответить на </w:t>
      </w:r>
      <w:r w:rsidR="002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поставленный вопрос.</w:t>
      </w:r>
    </w:p>
    <w:p w:rsidR="002102D0" w:rsidRDefault="002102D0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этого мы с вами разделимся на две группы: «Приверженцев теории эволюции Ч.Дарвина» и «Разоблачителей теории Ч.Дарвина». На прошлом уроке мы анонимно провели голосование в группе и выяснили, кто каких взглядов придерживается.</w:t>
      </w:r>
    </w:p>
    <w:p w:rsidR="002102D0" w:rsidRDefault="002102D0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(студенты деля</w:t>
      </w:r>
      <w:r w:rsid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группы, рассаживаются).</w:t>
      </w:r>
    </w:p>
    <w:p w:rsidR="002102D0" w:rsidRPr="001456FE" w:rsidRDefault="003D3C3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Давайте вспомним: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такое эволюция?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 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– необратимое </w:t>
      </w:r>
      <w:hyperlink r:id="rId17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историческое развитие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органического мира (слайд 3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E0D02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Кто является</w:t>
      </w:r>
      <w:r w:rsidR="003D3C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предшественником создателя</w: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теории эволюции? </w:t>
      </w:r>
      <w:r w:rsid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4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3C35" w:rsidRDefault="003D3C3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 Батист Ламарк – французский естествоиспытатель, биолог-натуралист.</w:t>
      </w:r>
    </w:p>
    <w:p w:rsidR="003D3C35" w:rsidRDefault="003D3C3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Каких взглядов придерживался Ламарк</w:t>
      </w:r>
      <w:r w:rsidRPr="003D3C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?</w:t>
      </w: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чем отличия его теории эволюции от теории Дарвина</w:t>
      </w:r>
      <w:r w:rsidRPr="003D3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3D3C35" w:rsidRPr="003D3C35" w:rsidRDefault="003D3C35" w:rsidP="003D3C3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Ламарк считал, что основной движущей силой эволюции является стремление видов к совершенству; что упражнения приводят к появлению различных изменений в организме особей; не отрицал божественного происхождения жизни на Земле.</w:t>
      </w:r>
    </w:p>
    <w:p w:rsidR="003D3C35" w:rsidRDefault="003D3C3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Давайте окунемся в то время и послушаем</w:t>
      </w:r>
      <w:r w:rsidR="009B08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, что же происходило в тот период.</w:t>
      </w:r>
    </w:p>
    <w:p w:rsidR="003D3C35" w:rsidRDefault="003D3C3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(сообщение студента)</w:t>
      </w:r>
    </w:p>
    <w:p w:rsidR="009B08E1" w:rsidRDefault="009B08E1" w:rsidP="009B08E1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B08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Pr="009B08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Немаловажное значение для создания эволюционной теории имело кругосветное путешествие Ч. Дарвина на английском корабле «</w:t>
      </w:r>
      <w:proofErr w:type="spellStart"/>
      <w:r w:rsidRPr="009B08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Бигль</w:t>
      </w:r>
      <w:proofErr w:type="spellEnd"/>
      <w:r w:rsidRPr="009B08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(1831—1836). В связи с задачами, поставленными перед экспедицией по изучению очертания берегов Южной Америки и других территорий, Ч. Дарвин имел возможность совершать длительные экскурсии, исследовать геологические породы, флору и фауну посещаемых местностей. Во время путешествия он собрал многочисленные факты, которые свидетельствовали в пользу изменяемости видов и подрывали веру в их сотворение. </w:t>
      </w:r>
    </w:p>
    <w:p w:rsidR="007E0D02" w:rsidRPr="009B08E1" w:rsidRDefault="007E0D02" w:rsidP="009B08E1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после прибытия из экспедиции Ч. Дарвин обдумывал свой основной труд — об изменяемости организмов и появлении новых видов. Уже сложилось </w:t>
      </w:r>
      <w:hyperlink r:id="rId18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представление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причинах, приводящих к видообразованию. И вот осенью 1855 г. он знакомится со статьей Альфреда Рассела Уоллеса «О законе, регулирующем возникновение новых видов». Мысли, высказанные автором статьи о появлении новых видов, совпадали с тем, к чему пришел Чарльз Дарвин, располагая огромным фактическим материалом. Это смутило ученого, если не сказать, что повергло его в </w:t>
      </w:r>
      <w:hyperlink r:id="rId19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шок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Молодой человек (в то время Уоллесу было 32 года), с которым у него была мимолетная встреча в Британском музее года два назад, опередил его с публикацией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материала. Успокаивало Дарвина то, что Уоллес не обнаружил механизма естественного отбора.</w:t>
      </w:r>
    </w:p>
    <w:p w:rsidR="003D3C35" w:rsidRDefault="007E0D02" w:rsidP="003D3C35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1958 г. пришло </w:t>
      </w:r>
      <w:hyperlink r:id="rId20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А. Уоллеса с рукописью статьи «О стремлении разновидностей бесконечно удаляться от первоначального типа». В ней говорилось о борьбе за существование в жизни диких животных, о гибели слабых и наименее приспособленных. Подобное же, но намного раньше, в рукописи (1842—1844) изложил и Дарвин, но материал не был опубликован. Кроме </w:t>
      </w:r>
      <w:hyperlink r:id="rId21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того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приблизительно в это же время им было отослано краткое резюме его наблюдений американскому исследователю Асе Грею, что также могло стать свидетельством отсутствия </w:t>
      </w:r>
      <w:hyperlink r:id="rId22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заимствования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А. Уоллеса. Дарвин откладывал публикацию собранных им материалов, так как понимал, что разрабатываемая теория эволюции и происхождения видов может быть принята только в том случае, если будет подтверждена многочисленными убедительными фактами; она должна иметь вид четкой и стройной системы.</w:t>
      </w:r>
    </w:p>
    <w:p w:rsidR="007E0D02" w:rsidRPr="00987F00" w:rsidRDefault="003D3C35" w:rsidP="003D3C35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Общества, состоявшегося в июле 1858 г., были зачитаны обе работы — Дарвина и Уоллеса. В следующем году их опубликовали. А. Уоллес признал приоритет Дарвина. На заседании </w:t>
      </w:r>
      <w:proofErr w:type="spellStart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Линнеевского</w:t>
      </w:r>
      <w:proofErr w:type="spellEnd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в 1908 г., посвященного пятидесятилетней годовщине научного открытия Дарвина—Уоллеса, А. Уоллес сказал: «Если бы он (Дарвин) опубликовал свою теорию после десяти, пятнадцати или даже восемнадцати лет работы над ней, моего вклада в эту теорию вообще бы не было…».</w:t>
      </w:r>
    </w:p>
    <w:p w:rsidR="009B08E1" w:rsidRDefault="009B08E1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E0D02" w:rsidRPr="009B08E1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B08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Тесно связаны с эволюционными воззрениями такие капитальные работы Ч. Дарвина:</w:t>
      </w:r>
    </w:p>
    <w:p w:rsidR="009B08E1" w:rsidRPr="009B08E1" w:rsidRDefault="009B08E1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8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1859 г. труд «Происхождение видов путем естественного отбора»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1868 г. двухтомный </w:t>
      </w:r>
      <w:hyperlink r:id="rId23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«Изменение домашних животных и культурных растений»;</w:t>
      </w:r>
    </w:p>
    <w:p w:rsidR="009B08E1" w:rsidRDefault="007E0D02" w:rsidP="009B08E1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1871 г. — «Происхождение человека и </w:t>
      </w:r>
      <w:hyperlink r:id="rId24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половой отбор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(ученый представил многочисленные </w:t>
      </w:r>
      <w:hyperlink r:id="rId25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доказательства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животного происхождения человека);</w:t>
      </w:r>
    </w:p>
    <w:p w:rsidR="007E0D02" w:rsidRPr="00987F00" w:rsidRDefault="007E0D02" w:rsidP="009B08E1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1872 «Выражение эмоций у человека и животных»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Пруссии Дарвина удостоили </w:t>
      </w:r>
      <w:hyperlink r:id="rId26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звания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Кавалера ордена «За заслуги», </w:t>
      </w:r>
      <w:hyperlink r:id="rId27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России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был избран членом Петербургской академии наук. Появилось новое </w:t>
      </w:r>
      <w:hyperlink r:id="rId28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понятие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«дарвинизм», оно распространилось повсюду и стало известно в научных кругах Старого и Нового Света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был почетным членом семидесяти пяти зарубежных академий и университетов. На родине его наградили медалью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Копли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самой высокой наградой в британском ученом мире. Он был членом английского научного Королевского общества. К двухсотлетию со дня рождения ученого и 150-летию со дня выхода его основного труда «Происхождение видов» Королевский </w:t>
      </w:r>
      <w:hyperlink r:id="rId29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монетный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0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двор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Великобритании выпустил памятную монету с изображением Ч. Дарвина.</w:t>
      </w: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III.  Изучение нового материала.</w:t>
      </w:r>
    </w:p>
    <w:p w:rsidR="007E0D02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Проблема. Жизнь – как она возникла? Путём эволюции или путём сотворения? </w:t>
      </w:r>
    </w:p>
    <w:p w:rsidR="009B08E1" w:rsidRPr="00987F00" w:rsidRDefault="009B08E1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вместе разобраться и подумать. Для этого я вам предлагаю, попробовать защитить свои позиция, предоставляя вашим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аппонентам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присутствующим гостям информацию, подтверждающую или опровергающую ту или иную точку зрения.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3 ученик 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(слайды 16 – 17)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религиозные лидеры критиковали дарвиновскую теорию.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идеи были столь убедительны и обоснованны, что большинство учёных </w:t>
      </w:r>
      <w:proofErr w:type="gram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их по сей</w:t>
      </w:r>
      <w:proofErr w:type="gram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Дарвина позволило привести в гармонию разрозненные знания о законах, которым подчиняется </w:t>
      </w:r>
      <w:hyperlink r:id="rId31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организация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жизни на нашей планете.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Дарвин не сомневался ни в существовании творца, ни в ответственности за всё происходящее на Земле.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просто верил, что Бог выражает себя через естественнонаучные законы, которые могут быть изучены и познаны.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волен верить или не верить в Бога, верить или не верить в эволюцию. Большинство людей знают </w:t>
      </w:r>
      <w:hyperlink r:id="rId32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эволюции так мало, что вынуждены верить в неё, как христиане верят в Бога.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Наука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религия являются разными и относительно независимыми способами познания мира.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Споры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креационистов</w:t>
      </w:r>
      <w:proofErr w:type="spellEnd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считающих, что Бог создал </w:t>
      </w:r>
      <w:proofErr w:type="spellStart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биоразнообразие</w:t>
      </w:r>
      <w:proofErr w:type="spellEnd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эволюционистов не утихают более полутора веков, с тех </w:t>
      </w:r>
      <w:hyperlink r:id="rId35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Ч. Дарвин опубликовал «Происхождение видов…»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религия по-своему решает вопросы мироздания, происхождения жизни и происхождения человека.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индуиста об этих проблемах во многом отличаются от представлений христианина.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теория эволюции возникла в Европе, именно христианская религия наиболее активно участвует в полемике по поводу эволюции.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Католическая церковь оказалась в этом отношении более прогрессивной. Еще в 1950 г. </w:t>
      </w:r>
      <w:hyperlink r:id="rId36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папа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7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Пий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XII разрешил католикам дискутировать о существовании эволюции. Теперь в польских костёлах можно видеть портрет Ч. Дарвина, теорию которого трактуют как разъяснение Божественного замысла сотворения жизни.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 </w:t>
      </w:r>
      <w:hyperlink r:id="rId38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церковь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протестанты более консервативны, они остались на позиции библейской догмы.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 не менее, Дарвин указывал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: «Творец первоначально вдохнул жизнь в одну или ограниченное число форм; и между тем как наша </w:t>
      </w:r>
      <w:hyperlink r:id="rId39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планета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продолжает вращаться, согласно неизменным законам тяготения, из такого простого начала возникло и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продолжает возникать бесконечное </w:t>
      </w:r>
      <w:hyperlink r:id="rId40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число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самых прекрасных и самых изумительных форм».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любой дискуссии, любого опровержения или утверждения должны быть весомые научные факты. С некоторыми доказательствами мы уже познакомились, посмотрев </w: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научно-популярный </w:t>
      </w:r>
      <w:hyperlink r:id="rId41" w:history="1">
        <w:r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фильм</w:t>
        </w:r>
      </w:hyperlink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«Ошибался ли Дарвин?»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обратимся к основным положениям теории эволюции Ч. Дарвина.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положения теории Ч. Дарвина?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Основные положения теории Ч. Дарвина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5 ученик 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(слайды 24-26)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b/>
          <w:bCs/>
          <w:color w:val="000000"/>
          <w:sz w:val="28"/>
          <w:szCs w:val="28"/>
        </w:rPr>
        <w:t>Основные принципы эволюционной теории Ч. Дарвина.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Сущность дарвиновской концепции эволюции сводится к ряду логичных, проверяемых в эксперименте и подтвержденных огромным количеством фактических данных положений: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1. В пределах каждого вида живых организмов существует огромный размах индивидуальной наследственной изменчивости по морфологическим, физиологическим, поведенческим и любым другим признакам. Эта изменчивость может иметь непрерывный, количественный, или прерывистый качественный характер, но она существует всегда.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2. Все живые организмы размножаются в геометрической прогрессии.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3. Жизненные ресурсы для любого вида живых организмов ограничены, и поэтому должна возникать борьба за существование либо между особями одного вида, либо между особями разных видов, либо с природными условиями. В понятие «борьба за существование» Дарвин включил не только собственно борьбу особи за жизнь, но и борьбу за успех в размножении.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4. В условиях борьбы за существование выживают и дают потомство наиболее приспособленные особи, имеющие те отклонения, которые случайно оказались адаптивными к данным условиям среды. Это принципиально важный момент в аргументации Дарвина. Отклонения возникают не направленно — в ответ на действие среды, а случайно. Немногие из них оказываются полезными в конкретных условиях. Потомки выжившей особи, которые наследуют полезное отклонение, позволившее выжить их предку, оказываются более приспособленными к данной среде, чем другие.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5. Выживание и преимущественное размножение приспособленных особей Дарвин назвал естественным отбором.</w:t>
      </w:r>
    </w:p>
    <w:p w:rsid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lastRenderedPageBreak/>
        <w:t>6. Естественный отбор отдельных изолированных разновидностей в разных условиях существования постепенно ведет к дивергенции (расхождению) признаков этих разновидностей и, в конечном счете, к видообразованию.</w:t>
      </w:r>
    </w:p>
    <w:p w:rsidR="00C32A72" w:rsidRDefault="00987F00" w:rsidP="00C32A72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. Эволюция человека связана с историческим развитием человекообразных обезьян.</w:t>
      </w:r>
    </w:p>
    <w:p w:rsidR="00987F00" w:rsidRPr="00C32A72" w:rsidRDefault="00C32A72" w:rsidP="00C32A72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7F00" w:rsidRPr="00987F00">
        <w:rPr>
          <w:rFonts w:ascii="Times New Roman" w:hAnsi="Times New Roman" w:cs="Times New Roman"/>
          <w:color w:val="000000"/>
          <w:sz w:val="28"/>
          <w:szCs w:val="28"/>
        </w:rPr>
        <w:t>На этих постулатах, безупречных с точки зрения логики и подкрепленных огромным количеством фактов, была создана современная теория эволюции.</w:t>
      </w:r>
    </w:p>
    <w:p w:rsidR="00987F00" w:rsidRPr="00987F00" w:rsidRDefault="00987F00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Главная заслуга Дарвина в том, что он установил механизм эволюции, объясняющий как многообразие живых существ, так и их изумительную целесообразность, приспособленность к условиям существования. Этот механизм — постепенный естественный отбор случайных ненаправленных наследственных изменений.</w:t>
      </w:r>
    </w:p>
    <w:p w:rsidR="00987F00" w:rsidRPr="00987F00" w:rsidRDefault="00987F00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Каково значение работ Ч. Дарвина?</w: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(слайды</w:t>
      </w:r>
      <w:proofErr w:type="gramStart"/>
      <w:r w:rsidR="00C3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10 ученик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Убедительность идей.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Огромный фактический материал.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Поставил биологию на вполне научную основу.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Положил конец воззрению на живые объекты как ничем не связанные, случайные, созданные богом и неизменные.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Большое </w:t>
      </w:r>
      <w:hyperlink r:id="rId42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значение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формирования материалистического мировоззрения.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Произошла перестройка отраслей биологической науки:</w:t>
      </w:r>
    </w:p>
    <w:p w:rsidR="007E0D02" w:rsidRPr="00987F00" w:rsidRDefault="00C32A7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4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алеонтология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стала выяснять пути развития органического </w:t>
      </w:r>
      <w:hyperlink r:id="rId44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мира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D02" w:rsidRPr="00987F00" w:rsidRDefault="00C32A7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систематика – родственные связи и происхождение систематических групп;</w:t>
      </w:r>
    </w:p>
    <w:p w:rsidR="007E0D02" w:rsidRPr="00987F00" w:rsidRDefault="00C32A7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45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эмбриология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устанавливать общее в стадиях развития организмов в процессе эволюции;</w:t>
      </w:r>
    </w:p>
    <w:p w:rsidR="00C32A72" w:rsidRDefault="00C32A72" w:rsidP="00C32A72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46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физиология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сравнивать процессы жизнедеятельности и выявлять родственные связи.</w:t>
      </w:r>
    </w:p>
    <w:p w:rsidR="007E0D02" w:rsidRPr="00987F00" w:rsidRDefault="007E0D02" w:rsidP="00C32A72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7. Триумфальное шествие дарвинизма – распространение идей.</w:t>
      </w:r>
    </w:p>
    <w:p w:rsidR="007E0D02" w:rsidRPr="00987F00" w:rsidRDefault="00C32A7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</w:t>
      </w:r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Дарвинисты</w:t>
      </w:r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 в России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: братья Ковалевские, И. И. Мечников.</w:t>
      </w:r>
      <w:proofErr w:type="gramEnd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К. А. Тимирязев, И. П. </w:t>
      </w:r>
      <w:hyperlink r:id="rId47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Павлов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И. Вавилов, А. Н. </w:t>
      </w:r>
      <w:proofErr w:type="spellStart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Северцов</w:t>
      </w:r>
      <w:proofErr w:type="spellEnd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Шмальгаузен, С. С. Четвериков).</w:t>
      </w:r>
      <w:proofErr w:type="gramEnd"/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 Выявил закономерности превращения одной органической формы в другую.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8.  Объяснил причины целесообразности органических форм.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32A72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Выявлена сущность естественного отбора и искусственного отбора.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Определены движущие силы эволюции.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="007F0D2D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наук.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</w:tblGrid>
      <w:tr w:rsidR="007E0D02" w:rsidRPr="00987F00" w:rsidTr="007E0D02">
        <w:tc>
          <w:tcPr>
            <w:tcW w:w="0" w:type="auto"/>
            <w:shd w:val="clear" w:color="auto" w:fill="auto"/>
            <w:vAlign w:val="center"/>
            <w:hideMark/>
          </w:tcPr>
          <w:p w:rsidR="007E0D02" w:rsidRPr="00987F00" w:rsidRDefault="007E0D02" w:rsidP="00987F00">
            <w:pPr>
              <w:spacing w:after="0" w:line="240" w:lineRule="auto"/>
              <w:ind w:left="-851"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Проблема. Каково отношение к теории эволюции: принимать или не принимать?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11 ученик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(слайды 41-43)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Большинство учёных </w:t>
      </w:r>
      <w:proofErr w:type="gram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идеи и по сей</w:t>
      </w:r>
      <w:proofErr w:type="gram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т. к. идеи обоснованы и убедительны.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Н.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Северцов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«стоящий перед каждым биологом выбор между дарвинизмом или антидарвинизмом – есть выбор, обусловленный философскими и мировоззренческими позициями исследователя»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hyperlink r:id="rId48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Учение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развития и конкретизации.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теория эволюции (СТЭ) впитала в себя многие важнейшие положения экологии, генетики, молекулярной биологии, систематики, эмбриологии, палеонтологии и других наук, однако </w:t>
      </w:r>
      <w:hyperlink r:id="rId49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она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опирается на дарвиновскую концепцию.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3.Существуют причины неудовлетворительным состоянием теории эволюции: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произошёл переворот в биологических знаниях, не все из которых осознаны применительно к теории эволюции;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 существует </w:t>
      </w:r>
      <w:hyperlink r:id="rId50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контраст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строгостью методов молекулярной биологии и несколько общим характером дарвиновских объяснений.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 (по Л. П. Татаринову) о ходе событий, приведших к многообразию органического мира, мы знаем лишь по открытиям палеонтологии, где причинно-следственные зависимости устанавливаются с большим трудом при почти полном игнорировании данных эволюционной генетики;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 лишь в самых общих чертах намечена </w:t>
      </w:r>
      <w:hyperlink r:id="rId51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картина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экосистемной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эволюции;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 нет хорошей системы объяснений закономерностей более или менее синхронной смены господствующих форм жизни в </w:t>
      </w:r>
      <w:hyperlink r:id="rId52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истории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Земли;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</w:t>
      </w:r>
      <w:hyperlink r:id="rId53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дарвинизм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глубже осмыслить содержание биологических явлений. Но он остаётся малоэффективным при попытках прогнозирования результатов эволюционного процесса.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Вывод</w:t>
        </w:r>
      </w:hyperlink>
    </w:p>
    <w:p w:rsidR="007E0D02" w:rsidRPr="00987F00" w:rsidRDefault="00C32A7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Теория эволюции нуждается в более полном учёте новейших данных биологии, в пересмотре соотношения между теорией и фактами.</w:t>
      </w:r>
    </w:p>
    <w:p w:rsidR="007E0D02" w:rsidRPr="00987F00" w:rsidRDefault="00C32A7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принципы дарвинизма с его положениями о неопределённом по отношению к ходу эволюции характере наследственной изменчивости и об отборе в полной мере сохранили своё значение.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14 ученик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Демонстрация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фрагмента фильма «Ошибался ли Дарвин?», подтверждающий правоту естественного происхождения видов в природе, подтверждающий </w:t>
      </w:r>
      <w:hyperlink r:id="rId56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актуальность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теории эволюции Ч. Дарвина на сегодняшний день в совокупности с достижениями современной науки.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49)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Нужно ли изучать теорию эволюции в школе?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Нужно </w:t>
      </w:r>
      <w:hyperlink r:id="rId57" w:history="1">
        <w:r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ли</w:t>
        </w:r>
      </w:hyperlink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современному человеку знать идеи эволюции?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Могут ли библейские тексты опровергнуть эволюционное учение?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Чем могут быть опровергнуты аргументы науки?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50)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Учение об эволюции Ч. Дарвина по-прежнему должно изучаться в школе.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Знать идеи эволюции нужно любому современному человеку, независимо от его веры и других жизненных установок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Библейские тексты не могут опровергнуть </w:t>
      </w:r>
      <w:hyperlink r:id="rId58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эволюционное учение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потому, что </w:t>
      </w:r>
      <w:hyperlink r:id="rId59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они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являются отражением результатов научных исследований.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Аргументы науки должны опровергаться новыми научными фактами и идеями.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выскажу свою точку зрения.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нисколько не сомневаюсь в истинности доказательной базы эволюционной теории с позиции классического дарвинизма и СТЭ.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никого из вас не убеждала принять мою точку зрения по данному вопросу.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мы рассматривали научные факты, касающиеся вопросов эволюционной теории, знакомились с доказательствами эволюции в рамках школьного учебника. Вашему вниманию был предоставлен научно-популярный фильм «Ошибался ли Дарвин?»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познакомились с объективной информацией </w:t>
      </w:r>
      <w:hyperlink r:id="rId60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этой проблеме, а выводы на основании анализа полученных знаний вы должны сделать сами. У вас есть возможность определиться </w:t>
      </w:r>
      <w:hyperlink r:id="rId61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</w:t>
        </w:r>
      </w:hyperlink>
      <w:r w:rsidR="00567DAA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взглядах, написав сочинение «Моё </w:t>
      </w:r>
      <w:hyperlink r:id="rId62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отношение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эволюционной теории Ч. Дарвина», в котором вы сможете высказать свое «за» или «против», оценить заслуги этого великого гениального учёного.</w:t>
      </w:r>
    </w:p>
    <w:p w:rsidR="007E0D02" w:rsidRPr="00987F00" w:rsidRDefault="00567DAA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7F00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Выводы сторонников теории эволюции:</w:t>
      </w:r>
    </w:p>
    <w:p w:rsidR="00567DAA" w:rsidRPr="00987F00" w:rsidRDefault="00567DAA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По-прежнему объясняет большинство наблюдаемых в природе фактов.</w:t>
      </w:r>
    </w:p>
    <w:p w:rsidR="00567DAA" w:rsidRPr="00987F00" w:rsidRDefault="00567DAA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Является примером великолепно проведенного научного исследования.</w:t>
      </w:r>
    </w:p>
    <w:p w:rsidR="00567DAA" w:rsidRPr="00987F00" w:rsidRDefault="00567DAA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Пример блестящей работы великого ученого.</w:t>
      </w:r>
    </w:p>
    <w:p w:rsidR="00567DAA" w:rsidRPr="00987F00" w:rsidRDefault="00567DAA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4. Является одним из фундаментальных трудов по биологии.</w:t>
      </w:r>
    </w:p>
    <w:p w:rsidR="00567DAA" w:rsidRPr="00987F00" w:rsidRDefault="00567DAA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Обладает несомненной логической стройностью и красотой.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IV.  Домашнее задание</w:t>
      </w: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познакомились с объективной информацией </w:t>
      </w:r>
      <w:hyperlink r:id="rId63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этой проблеме, а выводы на основании анализа полученных знаний вы должны сделать сами. У вас есть возможность определиться </w:t>
      </w:r>
      <w:hyperlink r:id="rId64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взглядах, написав сочинение «Моё </w:t>
      </w:r>
      <w:hyperlink r:id="rId65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отношение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эволюционной теории Ч. Дарвина», в котором вы сможете высказать свое «за» или «против», оценить заслуги этого великого гениального учёного.</w:t>
      </w: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Сочинение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«Моё отношение к эволюционной теории Ч. Дарвина»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Приложение 1:</w:t>
      </w: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презентация «Современное состояние эволюционной теории»</w:t>
      </w: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b/>
          <w:bCs/>
          <w:color w:val="000000"/>
          <w:sz w:val="28"/>
          <w:szCs w:val="28"/>
        </w:rPr>
        <w:t>Влияние дарвинизма на развитие биологии.</w:t>
      </w:r>
    </w:p>
    <w:p w:rsidR="00567DAA" w:rsidRPr="00987F00" w:rsidRDefault="00567DAA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На основе дарвинизма перестраивались все отрасли биологической науки. Палеонтология стала выяснять пути развития органического мира; систематик</w:t>
      </w:r>
      <w:proofErr w:type="gramStart"/>
      <w:r w:rsidRPr="00987F00">
        <w:rPr>
          <w:color w:val="000000"/>
          <w:sz w:val="28"/>
          <w:szCs w:val="28"/>
        </w:rPr>
        <w:t>а-</w:t>
      </w:r>
      <w:proofErr w:type="gramEnd"/>
      <w:r w:rsidRPr="00987F00">
        <w:rPr>
          <w:color w:val="000000"/>
          <w:sz w:val="28"/>
          <w:szCs w:val="28"/>
        </w:rPr>
        <w:t xml:space="preserve"> </w:t>
      </w:r>
      <w:r w:rsidRPr="00987F00">
        <w:rPr>
          <w:color w:val="000000"/>
          <w:sz w:val="28"/>
          <w:szCs w:val="28"/>
        </w:rPr>
        <w:lastRenderedPageBreak/>
        <w:t xml:space="preserve">родственные связи и происхождение систематических групп; эмбриология- устанавливать общее в стадиях индивидуального развития организмов в процессе эволюции ;физиология человека и животных- сравнивать их жизнедеятельность и выявлять родственные связи между ними. </w:t>
      </w:r>
      <w:proofErr w:type="gramStart"/>
      <w:r w:rsidRPr="00987F00">
        <w:rPr>
          <w:color w:val="000000"/>
          <w:sz w:val="28"/>
          <w:szCs w:val="28"/>
        </w:rPr>
        <w:t>В начале</w:t>
      </w:r>
      <w:proofErr w:type="gramEnd"/>
      <w:r w:rsidRPr="00987F00">
        <w:rPr>
          <w:color w:val="000000"/>
          <w:sz w:val="28"/>
          <w:szCs w:val="28"/>
        </w:rPr>
        <w:t xml:space="preserve"> 20 в. началось экспериментальное изучение естественного отбора, быстро развивались генетика, экология. Идеи Дарвина в России встретили поддержку передовой интеллигенции. В вузах либеральная часть профессуры перестраивала курс зоологии и ботаники в свете дарвинизма. Появились статьи в журналах, освещавшие учение Дарвина. В 1864 г. "Происхождение видов" впервые было опубликовано на русском языке[6]. Большая роль в развитии биологической науки на основе дарвинизма принадлежит нашим отечественным ученым. Братья Ковалевские, К. А. Тимирязев, И. И. Мечников, И. П. Павлов, Н. И. Вавилов, А. Н. </w:t>
      </w:r>
      <w:proofErr w:type="spellStart"/>
      <w:r w:rsidRPr="00987F00">
        <w:rPr>
          <w:color w:val="000000"/>
          <w:sz w:val="28"/>
          <w:szCs w:val="28"/>
        </w:rPr>
        <w:t>Северцов</w:t>
      </w:r>
      <w:proofErr w:type="spellEnd"/>
      <w:r w:rsidRPr="00987F00">
        <w:rPr>
          <w:color w:val="000000"/>
          <w:sz w:val="28"/>
          <w:szCs w:val="28"/>
        </w:rPr>
        <w:t xml:space="preserve">, И. И. Шмальгаузен, С. С. </w:t>
      </w:r>
      <w:proofErr w:type="spellStart"/>
      <w:r w:rsidRPr="00987F00">
        <w:rPr>
          <w:color w:val="000000"/>
          <w:sz w:val="28"/>
          <w:szCs w:val="28"/>
        </w:rPr>
        <w:t>Четвертиков</w:t>
      </w:r>
      <w:proofErr w:type="spellEnd"/>
      <w:r w:rsidRPr="00987F00">
        <w:rPr>
          <w:color w:val="000000"/>
          <w:sz w:val="28"/>
          <w:szCs w:val="28"/>
        </w:rPr>
        <w:t xml:space="preserve"> и многие другие корифеи русской науки положили в основу своих исследований идеи Дарвина.</w:t>
      </w:r>
    </w:p>
    <w:p w:rsidR="00567DAA" w:rsidRPr="00987F00" w:rsidRDefault="00567DAA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b/>
          <w:bCs/>
          <w:color w:val="000000"/>
          <w:sz w:val="28"/>
          <w:szCs w:val="28"/>
        </w:rPr>
        <w:t>ЗАКЛЮЧЕНИЕ</w:t>
      </w:r>
    </w:p>
    <w:p w:rsidR="00567DAA" w:rsidRPr="00987F00" w:rsidRDefault="00567DAA" w:rsidP="00987F00">
      <w:pPr>
        <w:pStyle w:val="a3"/>
        <w:shd w:val="clear" w:color="auto" w:fill="FFFFFF"/>
        <w:spacing w:after="0" w:afterAutospacing="0"/>
        <w:ind w:left="-851"/>
        <w:jc w:val="both"/>
        <w:rPr>
          <w:color w:val="000000"/>
          <w:sz w:val="28"/>
          <w:szCs w:val="28"/>
        </w:rPr>
      </w:pPr>
      <w:r w:rsidRPr="00987F00">
        <w:rPr>
          <w:color w:val="000000"/>
          <w:sz w:val="28"/>
          <w:szCs w:val="28"/>
        </w:rPr>
        <w:t>В заключении хотелось бы признать, что всё же рассмотренный в настоящей работе вопрос не из легких. К сожалению, мне сложно высказать свою точку зрения на этот счет. Происхождение человека для меня действительно тайна. Но пусть над этой проблемой гадают ученые, а каждый должен сам решить - от обезьяны он произошел или от кого-то еще. Теория Дарвина еще в школе вызывала у меня большие сомнения. Конечно, данное учение можно рассматривать как одну из точек зрения, но, скорее всего, оно далеко от реальности: ведь очевидно, что обезьяна и человек развивались параллельно. Таким образом, думается, что теория Дарвина всё же спорная, но имеет под собой основательную почву. К тому же, на дарвиновской теории эволюции выросло не одно поколение замечательных людей.</w:t>
      </w: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7DAA" w:rsidRPr="00987F00" w:rsidRDefault="00567DAA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Литература</w:t>
        </w:r>
      </w:hyperlink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в таблицах и схемах. – Санкт-</w:t>
      </w:r>
      <w:hyperlink r:id="rId68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Петербург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Галл Я. М.,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Конашев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 </w:t>
      </w:r>
      <w:hyperlink r:id="rId69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Теория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эволюции Ч. Дарвина: прошлое и настоящее//Биология в школе. – 2010. – № 7 – с. 3 – 12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Гуленков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И.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Чарлз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Дарвин – выдающийся биолог-эволюционист//Биология в школе. – 2009. – № 10 – с. 15 – 21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Жизнь – как она возникла? Путём эволюции или путём сотворения? – </w:t>
      </w:r>
      <w:hyperlink r:id="rId70" w:history="1">
        <w:proofErr w:type="gramStart"/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Нью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71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Йорк</w:t>
        </w:r>
        <w:proofErr w:type="gramEnd"/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, 1985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Божий. – М., 1987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А. С., Короткова Л. С.,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Мокеева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А. Хрестоматия по общей биологии для учащихся средней школы. – М., 1970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Лемеза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А.,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Камлюк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В., Лисов Н. Д. </w:t>
      </w:r>
      <w:hyperlink r:id="rId73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Биология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экзаменационных вопросах и ответах.- М., 1998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Пепеляева О. А., </w:t>
      </w: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Сунцова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В. Поурочные разработки по общей биологии: 9 класс. – М., 2006</w:t>
      </w:r>
    </w:p>
    <w:p w:rsidR="007E0D02" w:rsidRPr="00987F00" w:rsidRDefault="007E0D02" w:rsidP="00987F00">
      <w:pPr>
        <w:shd w:val="clear" w:color="auto" w:fill="FFFFFF"/>
        <w:spacing w:before="379" w:after="455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Сивоглазов</w:t>
      </w:r>
      <w:proofErr w:type="spell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И., Сухова Т. С., Козлова Т. А. Биология: общие закономерности. Книга для учителя. – М., 1996</w:t>
      </w:r>
    </w:p>
    <w:p w:rsidR="007E0D02" w:rsidRPr="00987F00" w:rsidRDefault="007E0D02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биология: </w:t>
      </w:r>
      <w:hyperlink r:id="rId74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учебник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10-11 классов общеобразовательных учреждений</w:t>
      </w:r>
      <w:proofErr w:type="gramStart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/П</w:t>
      </w:r>
      <w:proofErr w:type="gramEnd"/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редакцией Полянского Ю. </w:t>
      </w:r>
      <w:hyperlink r:id="rId75" w:history="1">
        <w:r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</w:hyperlink>
      <w:r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М., 2000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history="1">
        <w:r w:rsidR="007E0D02" w:rsidRPr="00987F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Энциклопедия</w:t>
        </w:r>
      </w:hyperlink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детей. Т.2/Составитель </w:t>
      </w:r>
      <w:proofErr w:type="spellStart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 w:rsidR="007E0D02" w:rsidRPr="0098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Т.- М., 1996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Код</w:t>
        </w:r>
      </w:hyperlink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автора № SC-4097</w:t>
      </w:r>
    </w:p>
    <w:p w:rsidR="007E0D02" w:rsidRPr="00987F00" w:rsidRDefault="00BB0425" w:rsidP="00987F00">
      <w:pPr>
        <w:shd w:val="clear" w:color="auto" w:fill="FFFFFF"/>
        <w:spacing w:after="0" w:line="240" w:lineRule="auto"/>
        <w:ind w:left="-851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history="1">
        <w:r w:rsidR="007E0D02" w:rsidRPr="00987F0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Учитель</w:t>
        </w:r>
      </w:hyperlink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биологии МБОУ СОШ № 16 г. Смоленска </w:t>
      </w:r>
      <w:proofErr w:type="spellStart"/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Русанова</w:t>
      </w:r>
      <w:proofErr w:type="spellEnd"/>
      <w:r w:rsidR="007E0D02" w:rsidRPr="00987F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Людмила Ивановна</w:t>
      </w:r>
    </w:p>
    <w:p w:rsidR="002A0F5E" w:rsidRPr="00987F00" w:rsidRDefault="002A0F5E" w:rsidP="00987F00">
      <w:pPr>
        <w:spacing w:line="240" w:lineRule="auto"/>
        <w:ind w:left="-851"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2A0F5E" w:rsidRPr="00987F00" w:rsidSect="002A0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5C4"/>
    <w:multiLevelType w:val="hybridMultilevel"/>
    <w:tmpl w:val="A5820FEA"/>
    <w:lvl w:ilvl="0" w:tplc="24647464">
      <w:start w:val="1"/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0A133EA3"/>
    <w:multiLevelType w:val="multilevel"/>
    <w:tmpl w:val="529A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2F1127"/>
    <w:multiLevelType w:val="multilevel"/>
    <w:tmpl w:val="7E9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B216B6"/>
    <w:multiLevelType w:val="multilevel"/>
    <w:tmpl w:val="EA4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E0D02"/>
    <w:rsid w:val="000D50FC"/>
    <w:rsid w:val="001456FE"/>
    <w:rsid w:val="002102D0"/>
    <w:rsid w:val="002A0F5E"/>
    <w:rsid w:val="002D6237"/>
    <w:rsid w:val="00336790"/>
    <w:rsid w:val="003459CE"/>
    <w:rsid w:val="003D3C35"/>
    <w:rsid w:val="00567DAA"/>
    <w:rsid w:val="006133B6"/>
    <w:rsid w:val="007E0D02"/>
    <w:rsid w:val="007F0D2D"/>
    <w:rsid w:val="0095595F"/>
    <w:rsid w:val="00987F00"/>
    <w:rsid w:val="009B08E1"/>
    <w:rsid w:val="00A77C03"/>
    <w:rsid w:val="00BB0425"/>
    <w:rsid w:val="00C3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0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D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3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andia.ru/172384/" TargetMode="External"/><Relationship Id="rId18" Type="http://schemas.openxmlformats.org/officeDocument/2006/relationships/hyperlink" Target="http://www.pandia.ru/178491/" TargetMode="External"/><Relationship Id="rId26" Type="http://schemas.openxmlformats.org/officeDocument/2006/relationships/hyperlink" Target="http://www.pandia.ru/242053/" TargetMode="External"/><Relationship Id="rId39" Type="http://schemas.openxmlformats.org/officeDocument/2006/relationships/hyperlink" Target="http://www.pandia.ru/182425/" TargetMode="External"/><Relationship Id="rId21" Type="http://schemas.openxmlformats.org/officeDocument/2006/relationships/hyperlink" Target="http://www.pandia.ru/251655/" TargetMode="External"/><Relationship Id="rId34" Type="http://schemas.openxmlformats.org/officeDocument/2006/relationships/hyperlink" Target="http://www.pandia.ru/292287/" TargetMode="External"/><Relationship Id="rId42" Type="http://schemas.openxmlformats.org/officeDocument/2006/relationships/hyperlink" Target="http://www.pandia.ru/238280/" TargetMode="External"/><Relationship Id="rId47" Type="http://schemas.openxmlformats.org/officeDocument/2006/relationships/hyperlink" Target="http://www.pandia.ru/175086/" TargetMode="External"/><Relationship Id="rId50" Type="http://schemas.openxmlformats.org/officeDocument/2006/relationships/hyperlink" Target="http://www.pandia.ru/229180/" TargetMode="External"/><Relationship Id="rId55" Type="http://schemas.openxmlformats.org/officeDocument/2006/relationships/hyperlink" Target="http://www.pandia.ru/271521/" TargetMode="External"/><Relationship Id="rId63" Type="http://schemas.openxmlformats.org/officeDocument/2006/relationships/hyperlink" Target="http://www.pandia.ru/182867/" TargetMode="External"/><Relationship Id="rId68" Type="http://schemas.openxmlformats.org/officeDocument/2006/relationships/hyperlink" Target="http://www.pandia.ru/181616/" TargetMode="External"/><Relationship Id="rId76" Type="http://schemas.openxmlformats.org/officeDocument/2006/relationships/hyperlink" Target="http://www.pandia.ru/245900/" TargetMode="External"/><Relationship Id="rId7" Type="http://schemas.openxmlformats.org/officeDocument/2006/relationships/hyperlink" Target="http://www.pandia.ru/258031/" TargetMode="External"/><Relationship Id="rId71" Type="http://schemas.openxmlformats.org/officeDocument/2006/relationships/hyperlink" Target="http://www.pandia.ru/2241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ndia.ru/206214/" TargetMode="External"/><Relationship Id="rId29" Type="http://schemas.openxmlformats.org/officeDocument/2006/relationships/hyperlink" Target="http://www.pandia.ru/212599/" TargetMode="External"/><Relationship Id="rId11" Type="http://schemas.openxmlformats.org/officeDocument/2006/relationships/hyperlink" Target="http://www.pandia.ru/185609/" TargetMode="External"/><Relationship Id="rId24" Type="http://schemas.openxmlformats.org/officeDocument/2006/relationships/hyperlink" Target="http://www.pandia.ru/184481/" TargetMode="External"/><Relationship Id="rId32" Type="http://schemas.openxmlformats.org/officeDocument/2006/relationships/hyperlink" Target="http://www.pandia.ru/217262/" TargetMode="External"/><Relationship Id="rId37" Type="http://schemas.openxmlformats.org/officeDocument/2006/relationships/hyperlink" Target="http://www.pandia.ru/181928/" TargetMode="External"/><Relationship Id="rId40" Type="http://schemas.openxmlformats.org/officeDocument/2006/relationships/hyperlink" Target="http://www.pandia.ru/242086/" TargetMode="External"/><Relationship Id="rId45" Type="http://schemas.openxmlformats.org/officeDocument/2006/relationships/hyperlink" Target="http://www.pandia.ru/245625/" TargetMode="External"/><Relationship Id="rId53" Type="http://schemas.openxmlformats.org/officeDocument/2006/relationships/hyperlink" Target="http://www.pandia.ru/270712/" TargetMode="External"/><Relationship Id="rId58" Type="http://schemas.openxmlformats.org/officeDocument/2006/relationships/hyperlink" Target="http://www.pandia.ru/244460/" TargetMode="External"/><Relationship Id="rId66" Type="http://schemas.openxmlformats.org/officeDocument/2006/relationships/hyperlink" Target="http://www.pandia.ru/291881/" TargetMode="External"/><Relationship Id="rId74" Type="http://schemas.openxmlformats.org/officeDocument/2006/relationships/hyperlink" Target="http://www.pandia.ru/258385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pandia.ru/151766/" TargetMode="External"/><Relationship Id="rId10" Type="http://schemas.openxmlformats.org/officeDocument/2006/relationships/hyperlink" Target="http://www.pandia.ru/260895/" TargetMode="External"/><Relationship Id="rId19" Type="http://schemas.openxmlformats.org/officeDocument/2006/relationships/hyperlink" Target="http://www.pandia.ru/243677/" TargetMode="External"/><Relationship Id="rId31" Type="http://schemas.openxmlformats.org/officeDocument/2006/relationships/hyperlink" Target="http://www.pandia.ru/173906/" TargetMode="External"/><Relationship Id="rId44" Type="http://schemas.openxmlformats.org/officeDocument/2006/relationships/hyperlink" Target="http://www.pandia.ru/211719/" TargetMode="External"/><Relationship Id="rId52" Type="http://schemas.openxmlformats.org/officeDocument/2006/relationships/hyperlink" Target="http://www.pandia.ru/240819/" TargetMode="External"/><Relationship Id="rId60" Type="http://schemas.openxmlformats.org/officeDocument/2006/relationships/hyperlink" Target="http://www.pandia.ru/182867/" TargetMode="External"/><Relationship Id="rId65" Type="http://schemas.openxmlformats.org/officeDocument/2006/relationships/hyperlink" Target="http://www.pandia.ru/174767/" TargetMode="External"/><Relationship Id="rId73" Type="http://schemas.openxmlformats.org/officeDocument/2006/relationships/hyperlink" Target="http://www.pandia.ru/154359/" TargetMode="External"/><Relationship Id="rId78" Type="http://schemas.openxmlformats.org/officeDocument/2006/relationships/hyperlink" Target="http://www.pandia.ru/2584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229204/" TargetMode="External"/><Relationship Id="rId14" Type="http://schemas.openxmlformats.org/officeDocument/2006/relationships/hyperlink" Target="http://www.pandia.ru/242301/" TargetMode="External"/><Relationship Id="rId22" Type="http://schemas.openxmlformats.org/officeDocument/2006/relationships/hyperlink" Target="http://www.pandia.ru/172833/" TargetMode="External"/><Relationship Id="rId27" Type="http://schemas.openxmlformats.org/officeDocument/2006/relationships/hyperlink" Target="http://www.pandia.ru/151952/" TargetMode="External"/><Relationship Id="rId30" Type="http://schemas.openxmlformats.org/officeDocument/2006/relationships/hyperlink" Target="http://www.pandia.ru/270934/" TargetMode="External"/><Relationship Id="rId35" Type="http://schemas.openxmlformats.org/officeDocument/2006/relationships/hyperlink" Target="http://www.pandia.ru/185376/" TargetMode="External"/><Relationship Id="rId43" Type="http://schemas.openxmlformats.org/officeDocument/2006/relationships/hyperlink" Target="http://www.pandia.ru/179804/" TargetMode="External"/><Relationship Id="rId48" Type="http://schemas.openxmlformats.org/officeDocument/2006/relationships/hyperlink" Target="http://www.pandia.ru/258399/" TargetMode="External"/><Relationship Id="rId56" Type="http://schemas.openxmlformats.org/officeDocument/2006/relationships/hyperlink" Target="http://www.pandia.ru/137664/" TargetMode="External"/><Relationship Id="rId64" Type="http://schemas.openxmlformats.org/officeDocument/2006/relationships/hyperlink" Target="http://www.pandia.ru/151766/" TargetMode="External"/><Relationship Id="rId69" Type="http://schemas.openxmlformats.org/officeDocument/2006/relationships/hyperlink" Target="http://www.pandia.ru/283581/" TargetMode="External"/><Relationship Id="rId77" Type="http://schemas.openxmlformats.org/officeDocument/2006/relationships/hyperlink" Target="http://www.pandia.ru/227871/" TargetMode="External"/><Relationship Id="rId8" Type="http://schemas.openxmlformats.org/officeDocument/2006/relationships/hyperlink" Target="http://www.pandia.ru/263177/" TargetMode="External"/><Relationship Id="rId51" Type="http://schemas.openxmlformats.org/officeDocument/2006/relationships/hyperlink" Target="http://www.pandia.ru/226065/" TargetMode="External"/><Relationship Id="rId72" Type="http://schemas.openxmlformats.org/officeDocument/2006/relationships/hyperlink" Target="http://www.pandia.ru/172903/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pandia.ru/185888/" TargetMode="External"/><Relationship Id="rId17" Type="http://schemas.openxmlformats.org/officeDocument/2006/relationships/hyperlink" Target="http://www.pandia.ru/240847/" TargetMode="External"/><Relationship Id="rId25" Type="http://schemas.openxmlformats.org/officeDocument/2006/relationships/hyperlink" Target="http://www.pandia.ru/273330/" TargetMode="External"/><Relationship Id="rId33" Type="http://schemas.openxmlformats.org/officeDocument/2006/relationships/hyperlink" Target="http://www.pandia.ru/214923/" TargetMode="External"/><Relationship Id="rId38" Type="http://schemas.openxmlformats.org/officeDocument/2006/relationships/hyperlink" Target="http://www.pandia.ru/263459/" TargetMode="External"/><Relationship Id="rId46" Type="http://schemas.openxmlformats.org/officeDocument/2006/relationships/hyperlink" Target="http://www.pandia.ru/259445/" TargetMode="External"/><Relationship Id="rId59" Type="http://schemas.openxmlformats.org/officeDocument/2006/relationships/hyperlink" Target="http://www.pandia.ru/218561/" TargetMode="External"/><Relationship Id="rId67" Type="http://schemas.openxmlformats.org/officeDocument/2006/relationships/hyperlink" Target="http://www.pandia.ru/201183/" TargetMode="External"/><Relationship Id="rId20" Type="http://schemas.openxmlformats.org/officeDocument/2006/relationships/hyperlink" Target="http://www.pandia.ru/182260/" TargetMode="External"/><Relationship Id="rId41" Type="http://schemas.openxmlformats.org/officeDocument/2006/relationships/hyperlink" Target="http://www.pandia.ru/259647/" TargetMode="External"/><Relationship Id="rId54" Type="http://schemas.openxmlformats.org/officeDocument/2006/relationships/hyperlink" Target="http://www.pandia.ru/164036/" TargetMode="External"/><Relationship Id="rId62" Type="http://schemas.openxmlformats.org/officeDocument/2006/relationships/hyperlink" Target="http://www.pandia.ru/174767/" TargetMode="External"/><Relationship Id="rId70" Type="http://schemas.openxmlformats.org/officeDocument/2006/relationships/hyperlink" Target="http://www.pandia.ru/217154/" TargetMode="External"/><Relationship Id="rId75" Type="http://schemas.openxmlformats.org/officeDocument/2006/relationships/hyperlink" Target="http://www.pandia.ru/27037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291669/" TargetMode="External"/><Relationship Id="rId15" Type="http://schemas.openxmlformats.org/officeDocument/2006/relationships/hyperlink" Target="http://www.pandia.ru/172066/" TargetMode="External"/><Relationship Id="rId23" Type="http://schemas.openxmlformats.org/officeDocument/2006/relationships/hyperlink" Target="http://www.pandia.ru/253010/" TargetMode="External"/><Relationship Id="rId28" Type="http://schemas.openxmlformats.org/officeDocument/2006/relationships/hyperlink" Target="http://www.pandia.ru/185202/" TargetMode="External"/><Relationship Id="rId36" Type="http://schemas.openxmlformats.org/officeDocument/2006/relationships/hyperlink" Target="http://www.pandia.ru/180076/" TargetMode="External"/><Relationship Id="rId49" Type="http://schemas.openxmlformats.org/officeDocument/2006/relationships/hyperlink" Target="http://www.pandia.ru/218527/" TargetMode="External"/><Relationship Id="rId57" Type="http://schemas.openxmlformats.org/officeDocument/2006/relationships/hyperlink" Target="http://www.pandia.ru/2005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8788-3B6E-41B2-ADE2-4800D9BB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3510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ты парень даешь</dc:creator>
  <cp:keywords/>
  <dc:description/>
  <cp:lastModifiedBy>ну ты парень даешь</cp:lastModifiedBy>
  <cp:revision>9</cp:revision>
  <dcterms:created xsi:type="dcterms:W3CDTF">2018-04-08T16:01:00Z</dcterms:created>
  <dcterms:modified xsi:type="dcterms:W3CDTF">2018-04-11T18:51:00Z</dcterms:modified>
</cp:coreProperties>
</file>