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A19" w:rsidRPr="00AF0EEE" w:rsidRDefault="00584A19" w:rsidP="00584A19">
      <w:pPr>
        <w:pStyle w:val="a3"/>
        <w:spacing w:line="276" w:lineRule="auto"/>
        <w:jc w:val="center"/>
        <w:rPr>
          <w:rFonts w:ascii="Times New Roman" w:hAnsi="Times New Roman" w:cs="Times New Roman"/>
          <w:sz w:val="32"/>
          <w:szCs w:val="32"/>
        </w:rPr>
      </w:pPr>
      <w:r w:rsidRPr="00AF0EEE">
        <w:rPr>
          <w:rFonts w:ascii="Times New Roman" w:hAnsi="Times New Roman" w:cs="Times New Roman"/>
          <w:sz w:val="32"/>
          <w:szCs w:val="32"/>
        </w:rPr>
        <w:t>Развитие логического мышления</w:t>
      </w:r>
    </w:p>
    <w:p w:rsidR="00584A19" w:rsidRPr="00AF0EEE" w:rsidRDefault="00584A19" w:rsidP="00584A19">
      <w:pPr>
        <w:pStyle w:val="a3"/>
        <w:spacing w:line="276" w:lineRule="auto"/>
        <w:jc w:val="center"/>
        <w:rPr>
          <w:rFonts w:ascii="Times New Roman" w:hAnsi="Times New Roman" w:cs="Times New Roman"/>
          <w:sz w:val="32"/>
          <w:szCs w:val="32"/>
        </w:rPr>
      </w:pPr>
      <w:r w:rsidRPr="00AF0EEE">
        <w:rPr>
          <w:rFonts w:ascii="Times New Roman" w:hAnsi="Times New Roman" w:cs="Times New Roman"/>
          <w:sz w:val="32"/>
          <w:szCs w:val="32"/>
        </w:rPr>
        <w:t>на уроках математики</w:t>
      </w:r>
      <w:r>
        <w:rPr>
          <w:rFonts w:ascii="Times New Roman" w:hAnsi="Times New Roman" w:cs="Times New Roman"/>
          <w:sz w:val="32"/>
          <w:szCs w:val="32"/>
        </w:rPr>
        <w:t xml:space="preserve"> </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b/>
          <w:sz w:val="28"/>
          <w:szCs w:val="28"/>
        </w:rPr>
        <w:t>Актуальность:</w:t>
      </w:r>
      <w:r w:rsidRPr="000B4282">
        <w:rPr>
          <w:rFonts w:ascii="Times New Roman" w:hAnsi="Times New Roman" w:cs="Times New Roman"/>
          <w:sz w:val="28"/>
          <w:szCs w:val="28"/>
        </w:rPr>
        <w:t xml:space="preserve"> Хорошо развитое логическое мышление позволяет ученикам применять приобретенные знания в новых условиях, решать нетиповые задачи, находить рациональные способы их решения, творчески подходить к учебной деятельности, активно, с интересом участвовать в собственном учебном процессе</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b/>
          <w:i/>
          <w:iCs/>
          <w:sz w:val="28"/>
          <w:szCs w:val="28"/>
        </w:rPr>
        <w:t>Цель –</w:t>
      </w:r>
      <w:r w:rsidRPr="000B4282">
        <w:rPr>
          <w:rFonts w:ascii="Times New Roman" w:hAnsi="Times New Roman" w:cs="Times New Roman"/>
          <w:sz w:val="28"/>
          <w:szCs w:val="28"/>
        </w:rPr>
        <w:t xml:space="preserve">  способствовать формированию логического мышления школьников для успешного обучения в школе.</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i/>
          <w:iCs/>
          <w:sz w:val="28"/>
          <w:szCs w:val="28"/>
        </w:rPr>
        <w:t xml:space="preserve"> </w:t>
      </w:r>
      <w:r w:rsidRPr="000B4282">
        <w:rPr>
          <w:rFonts w:ascii="Times New Roman" w:hAnsi="Times New Roman" w:cs="Times New Roman"/>
          <w:sz w:val="28"/>
          <w:szCs w:val="28"/>
        </w:rPr>
        <w:t xml:space="preserve">развитие у учащихся способности к правильному мышлению, смекалки, интереса и любви к предмету, и тем самым внести оживление в преподавание предмета. </w:t>
      </w:r>
    </w:p>
    <w:p w:rsidR="00584A19" w:rsidRPr="000B4282" w:rsidRDefault="00584A19" w:rsidP="00584A19">
      <w:pPr>
        <w:pStyle w:val="a3"/>
        <w:spacing w:line="276" w:lineRule="auto"/>
        <w:jc w:val="both"/>
        <w:rPr>
          <w:rFonts w:ascii="Times New Roman" w:hAnsi="Times New Roman" w:cs="Times New Roman"/>
          <w:b/>
          <w:i/>
          <w:iCs/>
          <w:sz w:val="28"/>
          <w:szCs w:val="28"/>
        </w:rPr>
      </w:pPr>
      <w:r w:rsidRPr="000B4282">
        <w:rPr>
          <w:rFonts w:ascii="Times New Roman" w:hAnsi="Times New Roman" w:cs="Times New Roman"/>
          <w:b/>
          <w:i/>
          <w:iCs/>
          <w:sz w:val="28"/>
          <w:szCs w:val="28"/>
        </w:rPr>
        <w:t>Задачи:</w:t>
      </w:r>
    </w:p>
    <w:p w:rsidR="00584A19" w:rsidRPr="000B4282" w:rsidRDefault="00584A19" w:rsidP="00584A19">
      <w:pPr>
        <w:pStyle w:val="a3"/>
        <w:numPr>
          <w:ilvl w:val="0"/>
          <w:numId w:val="1"/>
        </w:numPr>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повышение качества проведения учебных занятий на основе внедрения упражнений по развитию логического мышления;</w:t>
      </w:r>
    </w:p>
    <w:p w:rsidR="00584A19" w:rsidRPr="000B4282" w:rsidRDefault="00584A19" w:rsidP="00584A19">
      <w:pPr>
        <w:pStyle w:val="a3"/>
        <w:numPr>
          <w:ilvl w:val="0"/>
          <w:numId w:val="1"/>
        </w:num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ф</w:t>
      </w:r>
      <w:r w:rsidRPr="000B4282">
        <w:rPr>
          <w:rFonts w:ascii="Times New Roman" w:eastAsia="Times New Roman" w:hAnsi="Times New Roman" w:cs="Times New Roman"/>
          <w:sz w:val="28"/>
          <w:szCs w:val="28"/>
        </w:rPr>
        <w:t>ормирование мотиваций учебной деятельности, ориентированной на активизацию познавательных интересов.</w:t>
      </w:r>
      <w:r w:rsidRPr="000B4282">
        <w:rPr>
          <w:rFonts w:ascii="Times New Roman" w:hAnsi="Times New Roman" w:cs="Times New Roman"/>
          <w:sz w:val="28"/>
          <w:szCs w:val="28"/>
        </w:rPr>
        <w:t xml:space="preserve"> </w:t>
      </w:r>
    </w:p>
    <w:p w:rsidR="00584A19" w:rsidRPr="000B4282" w:rsidRDefault="00584A19" w:rsidP="00584A19">
      <w:pPr>
        <w:pStyle w:val="a3"/>
        <w:numPr>
          <w:ilvl w:val="0"/>
          <w:numId w:val="1"/>
        </w:num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0B4282">
        <w:rPr>
          <w:rFonts w:ascii="Times New Roman" w:eastAsia="Times New Roman" w:hAnsi="Times New Roman" w:cs="Times New Roman"/>
          <w:sz w:val="28"/>
          <w:szCs w:val="28"/>
        </w:rPr>
        <w:t>азвитие наглядно-действенного и наглядно-образного мышления за счёт обучения приёмам умственных действий (анализ, синтез, сравнение, обобщение, группировка, установление причинно-следственных связей). .</w:t>
      </w:r>
    </w:p>
    <w:p w:rsidR="00584A19" w:rsidRPr="000B4282" w:rsidRDefault="00584A19" w:rsidP="00584A19">
      <w:pPr>
        <w:pStyle w:val="a3"/>
        <w:numPr>
          <w:ilvl w:val="0"/>
          <w:numId w:val="1"/>
        </w:numPr>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разработка дидактических материалов, способствующих развитию логического мышления. </w:t>
      </w:r>
    </w:p>
    <w:p w:rsidR="00584A19" w:rsidRPr="000B4282" w:rsidRDefault="00584A19" w:rsidP="00584A19">
      <w:pPr>
        <w:pStyle w:val="a3"/>
        <w:numPr>
          <w:ilvl w:val="0"/>
          <w:numId w:val="1"/>
        </w:numPr>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Воспитание интереса к математике и стремления к совершенствованию математических знаний.</w:t>
      </w:r>
    </w:p>
    <w:p w:rsidR="00584A19" w:rsidRPr="000B4282" w:rsidRDefault="00584A19" w:rsidP="00584A19">
      <w:pPr>
        <w:pStyle w:val="a3"/>
        <w:spacing w:line="276" w:lineRule="auto"/>
        <w:jc w:val="both"/>
        <w:rPr>
          <w:rFonts w:ascii="Times New Roman" w:hAnsi="Times New Roman" w:cs="Times New Roman"/>
          <w:b/>
          <w:sz w:val="28"/>
          <w:szCs w:val="28"/>
        </w:rPr>
      </w:pPr>
      <w:r w:rsidRPr="000B4282">
        <w:rPr>
          <w:rFonts w:ascii="Times New Roman" w:hAnsi="Times New Roman" w:cs="Times New Roman"/>
          <w:b/>
          <w:sz w:val="28"/>
          <w:szCs w:val="28"/>
        </w:rPr>
        <w:t> Предполагаемый результат:</w:t>
      </w:r>
    </w:p>
    <w:p w:rsidR="00584A19" w:rsidRPr="000B4282" w:rsidRDefault="00584A19" w:rsidP="00584A19">
      <w:pPr>
        <w:pStyle w:val="a3"/>
        <w:numPr>
          <w:ilvl w:val="0"/>
          <w:numId w:val="2"/>
        </w:numPr>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разработка дидактических материалов по развитию логического мышления на уроках математики;</w:t>
      </w:r>
    </w:p>
    <w:p w:rsidR="00584A19" w:rsidRPr="000B4282" w:rsidRDefault="00584A19" w:rsidP="00584A19">
      <w:pPr>
        <w:pStyle w:val="a3"/>
        <w:numPr>
          <w:ilvl w:val="0"/>
          <w:numId w:val="2"/>
        </w:numPr>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формирование у ученика внутренней позиции школьника на уровне положительного отношения к школе, понимание необходимости учения, способности к самооценке, умения планировать, контролировать свои действия,</w:t>
      </w:r>
    </w:p>
    <w:p w:rsidR="00584A19" w:rsidRPr="000B4282" w:rsidRDefault="00584A19" w:rsidP="00584A19">
      <w:pPr>
        <w:pStyle w:val="a3"/>
        <w:numPr>
          <w:ilvl w:val="0"/>
          <w:numId w:val="2"/>
        </w:numPr>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формулировать собственное мнение, сотрудничать с любым партнёром, осуществлять поиск необходимой информации;</w:t>
      </w:r>
    </w:p>
    <w:p w:rsidR="00584A19" w:rsidRPr="000B4282" w:rsidRDefault="00584A19" w:rsidP="00584A19">
      <w:pPr>
        <w:pStyle w:val="a3"/>
        <w:numPr>
          <w:ilvl w:val="0"/>
          <w:numId w:val="2"/>
        </w:numPr>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умение оказать практическую помощь коллегам.</w:t>
      </w:r>
    </w:p>
    <w:p w:rsidR="00584A19" w:rsidRPr="000B4282" w:rsidRDefault="00584A19" w:rsidP="00584A19">
      <w:pPr>
        <w:pStyle w:val="a3"/>
        <w:spacing w:line="276" w:lineRule="auto"/>
        <w:jc w:val="both"/>
        <w:rPr>
          <w:rFonts w:ascii="Times New Roman" w:hAnsi="Times New Roman" w:cs="Times New Roman"/>
          <w:sz w:val="28"/>
          <w:szCs w:val="28"/>
        </w:rPr>
      </w:pPr>
    </w:p>
    <w:p w:rsidR="00584A19" w:rsidRDefault="00584A19" w:rsidP="00584A19">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Образовательный стандарт нового поколения ставит перед начальным образованием новые цели. Теперь в начальной школе ребёнка должны научить </w:t>
      </w:r>
      <w:r w:rsidRPr="000B4282">
        <w:rPr>
          <w:rFonts w:ascii="Times New Roman" w:eastAsia="Times New Roman" w:hAnsi="Times New Roman" w:cs="Times New Roman"/>
          <w:sz w:val="28"/>
          <w:szCs w:val="28"/>
        </w:rPr>
        <w:lastRenderedPageBreak/>
        <w:t xml:space="preserve">не только читать, считать и писать, чему и сейчас учат вполне успешно.  На первый план выходит формирование универсальных учебных действий, обеспечивающих школьникам умение учиться, способность в массе информации отобрать нужное, саморазвиваться и самосовершенствоваться.   Поэтому одной из важнейших задач, стоящих перед учителем начальных классов, является развитие самостоятельной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w:t>
      </w: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 </w:t>
      </w:r>
    </w:p>
    <w:p w:rsidR="00584A19" w:rsidRPr="00E113C0" w:rsidRDefault="00584A19" w:rsidP="00584A19">
      <w:pPr>
        <w:pStyle w:val="a3"/>
        <w:numPr>
          <w:ilvl w:val="0"/>
          <w:numId w:val="4"/>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 xml:space="preserve">Математика как школьный предмет содержит большие потенциальные возможности для развития логического мышления. </w:t>
      </w:r>
    </w:p>
    <w:p w:rsidR="00584A19" w:rsidRPr="00E113C0" w:rsidRDefault="00584A19" w:rsidP="00584A19">
      <w:pPr>
        <w:pStyle w:val="a3"/>
        <w:numPr>
          <w:ilvl w:val="0"/>
          <w:numId w:val="4"/>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 xml:space="preserve">В этой науке очень высокий уровень абстракции, математические понятия фиксируют лишь формы и отношения между реальными предметами. </w:t>
      </w:r>
    </w:p>
    <w:p w:rsidR="00584A19" w:rsidRPr="00E113C0" w:rsidRDefault="00584A19" w:rsidP="00584A19">
      <w:pPr>
        <w:pStyle w:val="a3"/>
        <w:numPr>
          <w:ilvl w:val="0"/>
          <w:numId w:val="4"/>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На уроках математики учащиеся оперируют всеми формами мышления, овладевают средствами логического вывода.</w:t>
      </w:r>
    </w:p>
    <w:p w:rsidR="00584A19" w:rsidRDefault="00584A19" w:rsidP="00584A19">
      <w:pPr>
        <w:pStyle w:val="a3"/>
        <w:spacing w:line="276" w:lineRule="auto"/>
        <w:jc w:val="both"/>
        <w:rPr>
          <w:rFonts w:ascii="Times New Roman" w:eastAsia="Times New Roman" w:hAnsi="Times New Roman" w:cs="Times New Roman"/>
          <w:sz w:val="28"/>
          <w:szCs w:val="28"/>
        </w:rPr>
      </w:pPr>
    </w:p>
    <w:p w:rsidR="00584A19" w:rsidRPr="000B4282" w:rsidRDefault="00584A19" w:rsidP="00584A19">
      <w:pPr>
        <w:pStyle w:val="a3"/>
        <w:spacing w:line="276" w:lineRule="auto"/>
        <w:jc w:val="both"/>
        <w:rPr>
          <w:rStyle w:val="c3"/>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Развивая своё логическое мышление, мы способствуем работе интеллекта, а интеллект – это гарантия личной свободы человека и самодостаточности его индивидуальной судьбы. Чем в большей мере человек использует свой интеллект в анализе и оценке происходящего, тем в меньшей мере он податлив к любым попыткам манипулирования им извне.  </w:t>
      </w:r>
    </w:p>
    <w:p w:rsidR="00584A19" w:rsidRDefault="00584A19" w:rsidP="00584A19">
      <w:pPr>
        <w:pStyle w:val="a3"/>
        <w:spacing w:line="276" w:lineRule="auto"/>
        <w:jc w:val="both"/>
        <w:rPr>
          <w:rFonts w:ascii="Times New Roman" w:eastAsia="Times New Roman" w:hAnsi="Times New Roman" w:cs="Times New Roman"/>
          <w:sz w:val="28"/>
          <w:szCs w:val="28"/>
        </w:rPr>
      </w:pPr>
      <w:r>
        <w:rPr>
          <w:rStyle w:val="c3"/>
          <w:rFonts w:ascii="Times New Roman" w:hAnsi="Times New Roman" w:cs="Times New Roman"/>
          <w:sz w:val="28"/>
          <w:szCs w:val="28"/>
        </w:rPr>
        <w:t xml:space="preserve">             </w:t>
      </w:r>
      <w:r w:rsidRPr="000B4282">
        <w:rPr>
          <w:rStyle w:val="c3"/>
          <w:rFonts w:ascii="Times New Roman" w:hAnsi="Times New Roman" w:cs="Times New Roman"/>
          <w:sz w:val="28"/>
          <w:szCs w:val="28"/>
        </w:rPr>
        <w:t>Никто не будет спорить с тем, что каждый учитель должен развивать логическое мышление учащихся.</w:t>
      </w:r>
      <w:r>
        <w:rPr>
          <w:rFonts w:ascii="Times New Roman" w:eastAsia="Times New Roman" w:hAnsi="Times New Roman" w:cs="Times New Roman"/>
          <w:sz w:val="28"/>
          <w:szCs w:val="28"/>
        </w:rPr>
        <w:t xml:space="preserve">     </w:t>
      </w:r>
    </w:p>
    <w:p w:rsidR="00584A19" w:rsidRDefault="00584A19" w:rsidP="00584A19">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113C0">
        <w:rPr>
          <w:rFonts w:ascii="Times New Roman" w:eastAsia="Times New Roman" w:hAnsi="Times New Roman" w:cs="Times New Roman"/>
          <w:sz w:val="28"/>
          <w:szCs w:val="28"/>
        </w:rPr>
        <w:t>Развивать логическое мышление в процессе обучения это значит:</w:t>
      </w:r>
    </w:p>
    <w:p w:rsidR="00584A19" w:rsidRPr="00E113C0" w:rsidRDefault="00584A19" w:rsidP="00584A19">
      <w:pPr>
        <w:pStyle w:val="a3"/>
        <w:numPr>
          <w:ilvl w:val="0"/>
          <w:numId w:val="3"/>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 xml:space="preserve">развивать у обучающихся умение сравнивать наблюдаемые предметы, находить в них  общие свойства и различия; </w:t>
      </w:r>
    </w:p>
    <w:p w:rsidR="00584A19" w:rsidRPr="00E113C0" w:rsidRDefault="00584A19" w:rsidP="00584A19">
      <w:pPr>
        <w:pStyle w:val="a3"/>
        <w:numPr>
          <w:ilvl w:val="0"/>
          <w:numId w:val="3"/>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 xml:space="preserve">вырабатывать умение выделять существенные свойства предметов и отвлекать (абстрагировать) их от второстепенных, несущественных; </w:t>
      </w:r>
    </w:p>
    <w:p w:rsidR="00584A19" w:rsidRPr="00E113C0" w:rsidRDefault="00584A19" w:rsidP="00584A19">
      <w:pPr>
        <w:pStyle w:val="a3"/>
        <w:numPr>
          <w:ilvl w:val="0"/>
          <w:numId w:val="3"/>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 xml:space="preserve">учить детей расчленять (анализировать) предмет на составные части в целях познания каждой составной части и соединять (синтезировать) расчлененные мысленно предметы в одно целое, познавая при этом взаимодействие частей и предмет как единое целое; </w:t>
      </w:r>
    </w:p>
    <w:p w:rsidR="00584A19" w:rsidRPr="00E113C0" w:rsidRDefault="00584A19" w:rsidP="00584A19">
      <w:pPr>
        <w:pStyle w:val="a3"/>
        <w:numPr>
          <w:ilvl w:val="0"/>
          <w:numId w:val="3"/>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 xml:space="preserve">учить школьников делать правильные выводы из наблюдений или фактов, уметь проверять эти выводы; </w:t>
      </w:r>
    </w:p>
    <w:p w:rsidR="00584A19" w:rsidRPr="00E113C0" w:rsidRDefault="00584A19" w:rsidP="00584A19">
      <w:pPr>
        <w:pStyle w:val="a3"/>
        <w:numPr>
          <w:ilvl w:val="0"/>
          <w:numId w:val="3"/>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 xml:space="preserve">прививать умение обобщать факты; </w:t>
      </w:r>
    </w:p>
    <w:p w:rsidR="00584A19" w:rsidRPr="00E113C0" w:rsidRDefault="00584A19" w:rsidP="00584A19">
      <w:pPr>
        <w:pStyle w:val="a3"/>
        <w:numPr>
          <w:ilvl w:val="0"/>
          <w:numId w:val="3"/>
        </w:numPr>
        <w:spacing w:line="276" w:lineRule="auto"/>
        <w:jc w:val="both"/>
        <w:rPr>
          <w:rFonts w:ascii="Times New Roman" w:eastAsia="Times New Roman" w:hAnsi="Times New Roman" w:cs="Times New Roman"/>
          <w:sz w:val="28"/>
          <w:szCs w:val="28"/>
        </w:rPr>
      </w:pPr>
      <w:r w:rsidRPr="00E113C0">
        <w:rPr>
          <w:rFonts w:ascii="Times New Roman" w:eastAsia="Times New Roman" w:hAnsi="Times New Roman" w:cs="Times New Roman"/>
          <w:sz w:val="28"/>
          <w:szCs w:val="28"/>
        </w:rPr>
        <w:t>развивать у учащихся умение убедительно доказывать истинность своих суждений и опровергать ложные умозаключения.</w:t>
      </w:r>
    </w:p>
    <w:p w:rsidR="00584A19" w:rsidRDefault="00584A19" w:rsidP="00584A19">
      <w:pPr>
        <w:pStyle w:val="a3"/>
        <w:spacing w:line="276" w:lineRule="auto"/>
        <w:jc w:val="both"/>
        <w:rPr>
          <w:rStyle w:val="c3"/>
          <w:rFonts w:ascii="Times New Roman" w:hAnsi="Times New Roman" w:cs="Times New Roman"/>
          <w:sz w:val="28"/>
          <w:szCs w:val="28"/>
        </w:rPr>
      </w:pPr>
    </w:p>
    <w:p w:rsidR="00584A19" w:rsidRDefault="00584A19" w:rsidP="00584A19">
      <w:pPr>
        <w:pStyle w:val="a3"/>
        <w:spacing w:line="276" w:lineRule="auto"/>
        <w:jc w:val="both"/>
        <w:rPr>
          <w:rStyle w:val="c3"/>
          <w:rFonts w:ascii="Times New Roman" w:hAnsi="Times New Roman" w:cs="Times New Roman"/>
          <w:sz w:val="28"/>
          <w:szCs w:val="28"/>
        </w:rPr>
      </w:pPr>
      <w:r>
        <w:rPr>
          <w:rStyle w:val="c3"/>
          <w:rFonts w:ascii="Times New Roman" w:hAnsi="Times New Roman" w:cs="Times New Roman"/>
          <w:sz w:val="28"/>
          <w:szCs w:val="28"/>
        </w:rPr>
        <w:t xml:space="preserve"> </w:t>
      </w:r>
      <w:r w:rsidRPr="000B4282">
        <w:rPr>
          <w:rStyle w:val="c3"/>
          <w:rFonts w:ascii="Times New Roman" w:hAnsi="Times New Roman" w:cs="Times New Roman"/>
          <w:sz w:val="28"/>
          <w:szCs w:val="28"/>
        </w:rPr>
        <w:t xml:space="preserve">   Умение мыслить логически, выполнять умозаключение без опоры  на наглядность, сопоставлять суждения по определенным правилам необходимое условие успешного усвоения учебного материала. </w:t>
      </w:r>
      <w:r w:rsidRPr="000B4282">
        <w:rPr>
          <w:rStyle w:val="c3"/>
          <w:rFonts w:ascii="Times New Roman" w:hAnsi="Times New Roman" w:cs="Times New Roman"/>
          <w:b/>
          <w:sz w:val="28"/>
          <w:szCs w:val="28"/>
        </w:rPr>
        <w:t>Главная цель работы</w:t>
      </w:r>
      <w:r w:rsidRPr="000B4282">
        <w:rPr>
          <w:rStyle w:val="c3"/>
          <w:rFonts w:ascii="Times New Roman" w:hAnsi="Times New Roman" w:cs="Times New Roman"/>
          <w:sz w:val="28"/>
          <w:szCs w:val="28"/>
        </w:rPr>
        <w:t xml:space="preserve"> по развитию логического мышления состоит в том, чтобы дети научились делать выводы из тех суждений, которые им предлагаются в качестве исходных. Успешная реализация этой задачи во многом зависит от формирования у учащихся познавательных интересов. </w:t>
      </w:r>
      <w:r>
        <w:rPr>
          <w:rStyle w:val="c3"/>
          <w:rFonts w:ascii="Times New Roman" w:hAnsi="Times New Roman" w:cs="Times New Roman"/>
          <w:sz w:val="28"/>
          <w:szCs w:val="28"/>
        </w:rPr>
        <w:t xml:space="preserve"> </w:t>
      </w:r>
      <w:r w:rsidRPr="000B4282">
        <w:rPr>
          <w:rStyle w:val="c3"/>
          <w:rFonts w:ascii="Times New Roman" w:hAnsi="Times New Roman" w:cs="Times New Roman"/>
          <w:sz w:val="28"/>
          <w:szCs w:val="28"/>
        </w:rPr>
        <w:t xml:space="preserve"> </w:t>
      </w:r>
      <w:r w:rsidRPr="000B4282">
        <w:rPr>
          <w:rStyle w:val="c3"/>
          <w:rFonts w:ascii="Times New Roman" w:hAnsi="Times New Roman" w:cs="Times New Roman"/>
          <w:b/>
          <w:sz w:val="28"/>
          <w:szCs w:val="28"/>
        </w:rPr>
        <w:t>Моя задача –</w:t>
      </w:r>
      <w:r w:rsidRPr="000B4282">
        <w:rPr>
          <w:rStyle w:val="c3"/>
          <w:rFonts w:ascii="Times New Roman" w:hAnsi="Times New Roman" w:cs="Times New Roman"/>
          <w:sz w:val="28"/>
          <w:szCs w:val="28"/>
        </w:rPr>
        <w:t xml:space="preserve"> полнее использовать эти возможности при обучении детей математике.  </w:t>
      </w:r>
    </w:p>
    <w:p w:rsidR="00584A19" w:rsidRPr="008971AE" w:rsidRDefault="00584A19" w:rsidP="00584A19">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84A19" w:rsidRPr="008971AE" w:rsidRDefault="00584A19" w:rsidP="00584A19">
      <w:pPr>
        <w:pStyle w:val="a3"/>
        <w:spacing w:line="276" w:lineRule="auto"/>
        <w:jc w:val="both"/>
        <w:rPr>
          <w:rFonts w:ascii="Times New Roman" w:eastAsia="Times New Roman" w:hAnsi="Times New Roman" w:cs="Times New Roman"/>
          <w:b/>
          <w:i/>
          <w:sz w:val="28"/>
          <w:szCs w:val="28"/>
        </w:rPr>
      </w:pPr>
      <w:r w:rsidRPr="008971AE">
        <w:rPr>
          <w:rFonts w:ascii="Times New Roman" w:eastAsia="Times New Roman" w:hAnsi="Times New Roman" w:cs="Times New Roman"/>
          <w:b/>
          <w:i/>
          <w:sz w:val="28"/>
          <w:szCs w:val="28"/>
        </w:rPr>
        <w:t xml:space="preserve">       Способы и приемы, способствующие развитию логического мышления младших школьников.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С этой целью, я использую задачи на </w:t>
      </w:r>
      <w:r w:rsidRPr="004473E3">
        <w:rPr>
          <w:rFonts w:ascii="Times New Roman" w:eastAsia="Times New Roman" w:hAnsi="Times New Roman" w:cs="Times New Roman"/>
          <w:b/>
          <w:sz w:val="28"/>
          <w:szCs w:val="28"/>
        </w:rPr>
        <w:t>смекалку, головоломки, ребусы</w:t>
      </w:r>
      <w:r w:rsidRPr="000B4282">
        <w:rPr>
          <w:rFonts w:ascii="Times New Roman" w:eastAsia="Times New Roman" w:hAnsi="Times New Roman" w:cs="Times New Roman"/>
          <w:sz w:val="28"/>
          <w:szCs w:val="28"/>
        </w:rPr>
        <w:t>. Головоломки с палочками называют задачами на смекалку геометрического характера, так как в ходе решения идет трансфигурация, преобразование одной фигуры в другие. Задачи на смекалку даются в определенной последовательности: от простой – к сложной. Далее процесс решения таких задач усложняется.. Так же развитию мышления способствуют игры на составление из геометриче</w:t>
      </w:r>
      <w:r>
        <w:rPr>
          <w:rFonts w:ascii="Times New Roman" w:eastAsia="Times New Roman" w:hAnsi="Times New Roman" w:cs="Times New Roman"/>
          <w:sz w:val="28"/>
          <w:szCs w:val="28"/>
        </w:rPr>
        <w:t>ских фигур различных предметов, решение ребусов и задач на смекалку.</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Развитие логического мышления, смекалки, сообразительности способствует решение </w:t>
      </w:r>
      <w:r w:rsidRPr="004473E3">
        <w:rPr>
          <w:rFonts w:ascii="Times New Roman" w:eastAsia="Times New Roman" w:hAnsi="Times New Roman" w:cs="Times New Roman"/>
          <w:b/>
          <w:sz w:val="28"/>
          <w:szCs w:val="28"/>
        </w:rPr>
        <w:t>задач на поиск недостающих в ряду фигур</w:t>
      </w:r>
      <w:r w:rsidRPr="000B42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 например: «Дорисуй недостающие фигуры» На основе анализа, сравнения и обобщения рядов фигур надо найти недостающую фигуру. Для успешного решения подобных задач необходимо развивать у детей умение обобщать ряды фигур по выделенным признакам, сопоставлять обобщенные признаки одного ряда с признаками другого. Учитель постоянно просит школьников обосновывать, рассказывать, доказывать правильность своих суждений. В процессе решения подобных задач у детей формируются такие операции логического мышления как анализ, синтез, сравнение.   Главное усложнение в представленных задачах состоит в постепенном повышении требований к детям, в развитии, скорости решения, умений обосновывать его.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Определенный интерес, а значит и активизацию мыслительной деятельности учащихся при вычислениях создают </w:t>
      </w:r>
      <w:r w:rsidRPr="000B4282">
        <w:rPr>
          <w:rFonts w:ascii="Times New Roman" w:eastAsia="Times New Roman" w:hAnsi="Times New Roman" w:cs="Times New Roman"/>
          <w:b/>
          <w:sz w:val="28"/>
          <w:szCs w:val="28"/>
        </w:rPr>
        <w:t>числовые ребусы и лабиринты,</w:t>
      </w:r>
      <w:r w:rsidRPr="000B4282">
        <w:rPr>
          <w:rFonts w:ascii="Times New Roman" w:eastAsia="Times New Roman" w:hAnsi="Times New Roman" w:cs="Times New Roman"/>
          <w:sz w:val="28"/>
          <w:szCs w:val="28"/>
        </w:rPr>
        <w:t xml:space="preserve"> представляющие собой своеобразные деформированные примеры. Задание: подумай, какие цифры надо поставить вместо звездочек в указанном примере. Все предложенные задания, безусловно, направлены на формирование нескольких операций мышления.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lastRenderedPageBreak/>
        <w:t xml:space="preserve">         На материале логических задач можно проводить занятия в форме </w:t>
      </w:r>
      <w:r w:rsidRPr="000B4282">
        <w:rPr>
          <w:rFonts w:ascii="Times New Roman" w:eastAsia="Times New Roman" w:hAnsi="Times New Roman" w:cs="Times New Roman"/>
          <w:b/>
          <w:sz w:val="28"/>
          <w:szCs w:val="28"/>
        </w:rPr>
        <w:t>самостоятельной работы</w:t>
      </w:r>
      <w:r w:rsidRPr="000B4282">
        <w:rPr>
          <w:rFonts w:ascii="Times New Roman" w:eastAsia="Times New Roman" w:hAnsi="Times New Roman" w:cs="Times New Roman"/>
          <w:sz w:val="28"/>
          <w:szCs w:val="28"/>
        </w:rPr>
        <w:t xml:space="preserve"> детей.   Каждое математическое задание содержит некоторый математический «секрет». Найти его - основная задача решающего. Для этого нужно найти закономерность, по которой составлена первая часть задачи, так называемое условие задачи, и применяя метод аналогии, решать вторую часть. Прививать вкус к наблюдению закономерностей, к их анализу и осмыслению необходимо. Начинать нужно с легких закономерностей и постепенно усложнять. Найти закономерность и продолжить ряд. 1,3,5,7….. 2,5,11,23…. Все эти задания носят творческий характер и в развитию интереса к математике.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Основной целью математического образования должно быть развитие умения математически, а выходит, логично и осознанно исследовать явления реального мира. Реализации этой цели может и должно способствовать решение на уроках математики разного рода </w:t>
      </w:r>
      <w:r w:rsidRPr="000B4282">
        <w:rPr>
          <w:rFonts w:ascii="Times New Roman" w:eastAsia="Times New Roman" w:hAnsi="Times New Roman" w:cs="Times New Roman"/>
          <w:b/>
          <w:sz w:val="28"/>
          <w:szCs w:val="28"/>
        </w:rPr>
        <w:t>нестандартных</w:t>
      </w:r>
      <w:r w:rsidRPr="000B4282">
        <w:rPr>
          <w:rFonts w:ascii="Times New Roman" w:eastAsia="Times New Roman" w:hAnsi="Times New Roman" w:cs="Times New Roman"/>
          <w:sz w:val="28"/>
          <w:szCs w:val="28"/>
        </w:rPr>
        <w:t xml:space="preserve"> логических задач. Поэтому использование учителем школы этих задач на уроках математики является не только желаемым, но даже необходимым элементом обучения математике.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w:t>
      </w:r>
      <w:r w:rsidRPr="000B4282">
        <w:rPr>
          <w:rFonts w:ascii="Times New Roman" w:eastAsia="Times New Roman" w:hAnsi="Times New Roman" w:cs="Times New Roman"/>
          <w:i/>
          <w:sz w:val="28"/>
          <w:szCs w:val="28"/>
        </w:rPr>
        <w:t>Нестандартные задачи</w:t>
      </w:r>
      <w:r w:rsidRPr="000B4282">
        <w:rPr>
          <w:rFonts w:ascii="Times New Roman" w:eastAsia="Times New Roman" w:hAnsi="Times New Roman" w:cs="Times New Roman"/>
          <w:sz w:val="28"/>
          <w:szCs w:val="28"/>
        </w:rPr>
        <w:t xml:space="preserve"> требуют повышенного внимания к анализу условия и построения цепочки взаимосвязанных логических рассуждений. Приведу примеры таких задач, ответ на которые необходимо логически обосновать: В коробке лежат 5 карандашей: 2 синих и 3 красных. Сколько карандашей надо взять из коробки, не заглядывая в не, чтобы среди них был хотя бы 1 красный карандаш? Батон разрезали на 3 части. Сколько сделали разрезов?     Использование таких задач расширяет математический кругозор младших школьников, способствует математическому развитию и повышает качество математической подготовленности. Предлагая учащимся нестандартные задачи, мы формируем у них способность выполнять логические операции и одновременно развиваем их. </w:t>
      </w:r>
      <w:r>
        <w:rPr>
          <w:rFonts w:ascii="Times New Roman" w:eastAsia="Times New Roman" w:hAnsi="Times New Roman" w:cs="Times New Roman"/>
          <w:sz w:val="28"/>
          <w:szCs w:val="28"/>
        </w:rPr>
        <w:t xml:space="preserve"> </w:t>
      </w:r>
    </w:p>
    <w:p w:rsidR="00584A19"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Также на уроках математики, для развития логического мышления, я использую различные задания: </w:t>
      </w:r>
      <w:r w:rsidRPr="000B4282">
        <w:rPr>
          <w:rFonts w:ascii="Times New Roman" w:eastAsia="Times New Roman" w:hAnsi="Times New Roman" w:cs="Times New Roman"/>
          <w:i/>
          <w:sz w:val="28"/>
          <w:szCs w:val="28"/>
        </w:rPr>
        <w:t>логические цепочки, магические квадраты, задачи в стихах, головоломки, математические загадки, кроссворды, геометрические задания со счётными палочками, логические задачи со временем, весом, комбинаторные задачи</w:t>
      </w:r>
      <w:r w:rsidRPr="000B4282">
        <w:rPr>
          <w:rFonts w:ascii="Times New Roman" w:eastAsia="Times New Roman" w:hAnsi="Times New Roman" w:cs="Times New Roman"/>
          <w:sz w:val="28"/>
          <w:szCs w:val="28"/>
        </w:rPr>
        <w:t xml:space="preserve">. Таким образом, формирование логического мышления – это важная составная часть педагогического процесса.     </w:t>
      </w:r>
    </w:p>
    <w:p w:rsidR="00584A19" w:rsidRPr="00E113C0" w:rsidRDefault="00584A19" w:rsidP="00584A19">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К сожалению, как правило, учитель не создает ситуаций для успешного формирования логического мышления. Поэтому очень важно, чтобы современные формы и методы обучения математике способствовали формированию умения следовать инструкции, правилу, алгоритму; учили </w:t>
      </w:r>
      <w:r w:rsidRPr="000B4282">
        <w:rPr>
          <w:rFonts w:ascii="Times New Roman" w:eastAsia="Times New Roman" w:hAnsi="Times New Roman" w:cs="Times New Roman"/>
          <w:sz w:val="28"/>
          <w:szCs w:val="28"/>
        </w:rPr>
        <w:lastRenderedPageBreak/>
        <w:t>рассуждать, правильно использовать математическую терминологию, строить высказывание, проверять его истинность, формулировать вывод. Считаю, что выбранные мной формы и методы развития логического мышления учащихся младших классов на уроках математики способны развивать самостоятельность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 а также активнее использовать эти знания в повседневной жизни. Поэтому использование учителем начальной школы этих форм и методов развития логического мышления на уроках математики является не только желательным, но даже необходимым</w:t>
      </w:r>
      <w:r>
        <w:rPr>
          <w:rFonts w:ascii="Times New Roman" w:eastAsia="Times New Roman" w:hAnsi="Times New Roman" w:cs="Times New Roman"/>
          <w:sz w:val="28"/>
          <w:szCs w:val="28"/>
        </w:rPr>
        <w:t xml:space="preserve"> элементом обучения математике.</w:t>
      </w:r>
    </w:p>
    <w:p w:rsidR="00584A19" w:rsidRDefault="00584A19" w:rsidP="00584A19">
      <w:pPr>
        <w:pStyle w:val="a3"/>
        <w:spacing w:line="276" w:lineRule="auto"/>
        <w:jc w:val="both"/>
        <w:rPr>
          <w:rFonts w:ascii="Times New Roman" w:eastAsia="Times New Roman" w:hAnsi="Times New Roman" w:cs="Times New Roman"/>
          <w:sz w:val="28"/>
          <w:szCs w:val="28"/>
        </w:rPr>
      </w:pP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Систематическое использование на уроках математики   специальных упражнений и заданий, направленных на развитие логического мышления, расширяют кругозор младших школьников, позволяет более уверенно ориентироваться в простейших закономерностях окружающей их действительности.  В ходе регулярных занятий у детей формируются не только познавательные способности, но и качества личности как выдержка, настойчивость, трудолюбие, честность. Нужно помнить, что последовательность и систематичность в работе с детьми – залог успешного решения поставленных задач.</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p>
    <w:p w:rsidR="00584A19" w:rsidRPr="000B4282" w:rsidRDefault="00584A19" w:rsidP="00584A1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4282">
        <w:rPr>
          <w:rFonts w:ascii="Times New Roman" w:hAnsi="Times New Roman" w:cs="Times New Roman"/>
          <w:sz w:val="28"/>
          <w:szCs w:val="28"/>
        </w:rPr>
        <w:t xml:space="preserve">Как говорил великий математик Паскаль: «Предмет математики настолько серьёзен, что полезно не упускать случая, делать его немного занимательным». В своей работе я стараюсь дать такой логический материал, чтобы учащиеся   могли найти для себя живое и полезное развлечение. Мною разработан курс «Занимательная математика», который позволяет учащимся ознакомиться со многими интересными вопросами математики на данном этапе обучения, также вопросами ,выходящими за рамки школьной программы, расширить целостное представление о проблеме данной науки.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 </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Данные задания не только развивают умения анализировать, рассуждать, </w:t>
      </w:r>
      <w:r w:rsidRPr="000B4282">
        <w:rPr>
          <w:rFonts w:ascii="Times New Roman" w:eastAsia="Times New Roman" w:hAnsi="Times New Roman" w:cs="Times New Roman"/>
          <w:sz w:val="28"/>
          <w:szCs w:val="28"/>
        </w:rPr>
        <w:br/>
        <w:t xml:space="preserve">комбинировать, обобщать, но и активно формируют весь процесс мышления. Используя на уроках такие виды заданий, я заметила, что учащиеся с интересом выполняют предложенные задания, составляют аналогичные задания, лучше усваивают учебный материал, таким образом, процесс </w:t>
      </w:r>
      <w:r w:rsidRPr="000B4282">
        <w:rPr>
          <w:rFonts w:ascii="Times New Roman" w:eastAsia="Times New Roman" w:hAnsi="Times New Roman" w:cs="Times New Roman"/>
          <w:sz w:val="28"/>
          <w:szCs w:val="28"/>
        </w:rPr>
        <w:lastRenderedPageBreak/>
        <w:t xml:space="preserve">обучения математике не сводится только к вычислительным действиям, а становится основой развития личности ребенка. </w:t>
      </w:r>
      <w:r w:rsidRPr="000B4282">
        <w:rPr>
          <w:rFonts w:ascii="Times New Roman" w:eastAsia="Times New Roman" w:hAnsi="Times New Roman" w:cs="Times New Roman"/>
          <w:sz w:val="28"/>
          <w:szCs w:val="28"/>
        </w:rPr>
        <w:br/>
      </w:r>
      <w:r w:rsidRPr="000B4282">
        <w:rPr>
          <w:rFonts w:ascii="Times New Roman" w:hAnsi="Times New Roman" w:cs="Times New Roman"/>
          <w:sz w:val="28"/>
          <w:szCs w:val="28"/>
        </w:rPr>
        <w:t xml:space="preserve">   Задания на развитие логического мышления провожу на каждом уроке.</w:t>
      </w:r>
      <w:r>
        <w:rPr>
          <w:rFonts w:ascii="Times New Roman" w:hAnsi="Times New Roman" w:cs="Times New Roman"/>
          <w:sz w:val="28"/>
          <w:szCs w:val="28"/>
        </w:rPr>
        <w:t xml:space="preserve"> </w:t>
      </w:r>
      <w:r w:rsidRPr="000B4282">
        <w:rPr>
          <w:rFonts w:ascii="Times New Roman" w:eastAsia="Times New Roman" w:hAnsi="Times New Roman" w:cs="Times New Roman"/>
          <w:sz w:val="28"/>
          <w:szCs w:val="28"/>
        </w:rPr>
        <w:t>На уроках организовываю ситуации поиска, способствующие развитию познавательной активности учащихся и повышению интереса к изучаемому материалу</w:t>
      </w:r>
    </w:p>
    <w:p w:rsidR="00584A19" w:rsidRPr="00D3445E" w:rsidRDefault="00584A19" w:rsidP="00584A19">
      <w:pPr>
        <w:pStyle w:val="a3"/>
        <w:spacing w:line="276" w:lineRule="auto"/>
        <w:jc w:val="both"/>
        <w:rPr>
          <w:rFonts w:ascii="Times New Roman" w:hAnsi="Times New Roman" w:cs="Times New Roman"/>
          <w:b/>
          <w:sz w:val="28"/>
          <w:szCs w:val="28"/>
        </w:rPr>
      </w:pPr>
      <w:r w:rsidRPr="00D3445E">
        <w:rPr>
          <w:rFonts w:ascii="Times New Roman" w:hAnsi="Times New Roman" w:cs="Times New Roman"/>
          <w:b/>
          <w:sz w:val="28"/>
          <w:szCs w:val="28"/>
        </w:rPr>
        <w:t xml:space="preserve">  Фрагмент урока:</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Чистописание</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На доске написан ряд чисел: </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1 , 2, 4, 7, 11….</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         Найди закономерность и продолжи данный ряд, записывая числа красиво и правильно.</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Устный счет:  </w:t>
      </w:r>
    </w:p>
    <w:p w:rsidR="00584A19" w:rsidRPr="000B4282" w:rsidRDefault="00584A19" w:rsidP="00584A19">
      <w:pPr>
        <w:pStyle w:val="a3"/>
        <w:spacing w:line="276" w:lineRule="auto"/>
        <w:jc w:val="both"/>
        <w:rPr>
          <w:rStyle w:val="c3"/>
          <w:rFonts w:ascii="Times New Roman" w:hAnsi="Times New Roman" w:cs="Times New Roman"/>
          <w:sz w:val="28"/>
          <w:szCs w:val="28"/>
        </w:rPr>
      </w:pPr>
      <w:r w:rsidRPr="000B4282">
        <w:rPr>
          <w:rStyle w:val="c3"/>
          <w:rFonts w:ascii="Times New Roman" w:hAnsi="Times New Roman" w:cs="Times New Roman"/>
          <w:sz w:val="28"/>
          <w:szCs w:val="28"/>
        </w:rPr>
        <w:t xml:space="preserve">Сравни числа, записанные в первой и второй строчках. </w:t>
      </w:r>
    </w:p>
    <w:p w:rsidR="00584A19" w:rsidRPr="000B4282" w:rsidRDefault="00584A19" w:rsidP="00584A19">
      <w:pPr>
        <w:pStyle w:val="a3"/>
        <w:spacing w:line="276" w:lineRule="auto"/>
        <w:jc w:val="both"/>
        <w:rPr>
          <w:rStyle w:val="c3"/>
          <w:rFonts w:ascii="Times New Roman" w:hAnsi="Times New Roman" w:cs="Times New Roman"/>
          <w:sz w:val="28"/>
          <w:szCs w:val="28"/>
        </w:rPr>
      </w:pPr>
      <w:r w:rsidRPr="000B4282">
        <w:rPr>
          <w:rStyle w:val="c3"/>
          <w:rFonts w:ascii="Times New Roman" w:hAnsi="Times New Roman" w:cs="Times New Roman"/>
          <w:sz w:val="28"/>
          <w:szCs w:val="28"/>
        </w:rPr>
        <w:t>На какие 2 группы можно разделить  числа в первой и второй строчках.</w:t>
      </w:r>
    </w:p>
    <w:p w:rsidR="00584A19" w:rsidRPr="000B4282" w:rsidRDefault="00584A19" w:rsidP="00584A19">
      <w:pPr>
        <w:pStyle w:val="a3"/>
        <w:spacing w:line="276" w:lineRule="auto"/>
        <w:jc w:val="both"/>
        <w:rPr>
          <w:rStyle w:val="c3"/>
          <w:rFonts w:ascii="Times New Roman" w:hAnsi="Times New Roman" w:cs="Times New Roman"/>
          <w:sz w:val="28"/>
          <w:szCs w:val="28"/>
        </w:rPr>
      </w:pPr>
      <w:r w:rsidRPr="000B4282">
        <w:rPr>
          <w:rStyle w:val="c3"/>
          <w:rFonts w:ascii="Times New Roman" w:hAnsi="Times New Roman" w:cs="Times New Roman"/>
          <w:sz w:val="28"/>
          <w:szCs w:val="28"/>
        </w:rPr>
        <w:t xml:space="preserve">Найди удобным способом сумму чисел в первой строчке  . </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Style w:val="c3"/>
          <w:rFonts w:ascii="Times New Roman" w:hAnsi="Times New Roman" w:cs="Times New Roman"/>
          <w:sz w:val="28"/>
          <w:szCs w:val="28"/>
        </w:rPr>
        <w:t>Как быстро можно найти сумму чисел записанных во второй строчке?</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Style w:val="c3"/>
          <w:rFonts w:ascii="Times New Roman" w:hAnsi="Times New Roman" w:cs="Times New Roman"/>
          <w:sz w:val="28"/>
          <w:szCs w:val="28"/>
        </w:rPr>
        <w:t>         2      3       4      5      6      7</w:t>
      </w:r>
    </w:p>
    <w:p w:rsidR="00584A19" w:rsidRPr="000B4282" w:rsidRDefault="00584A19" w:rsidP="00584A19">
      <w:pPr>
        <w:pStyle w:val="a3"/>
        <w:spacing w:line="276" w:lineRule="auto"/>
        <w:jc w:val="both"/>
        <w:rPr>
          <w:rStyle w:val="c3"/>
          <w:rFonts w:ascii="Times New Roman" w:hAnsi="Times New Roman" w:cs="Times New Roman"/>
          <w:sz w:val="28"/>
          <w:szCs w:val="28"/>
        </w:rPr>
      </w:pPr>
      <w:r w:rsidRPr="000B4282">
        <w:rPr>
          <w:rStyle w:val="c3"/>
          <w:rFonts w:ascii="Times New Roman" w:hAnsi="Times New Roman" w:cs="Times New Roman"/>
          <w:sz w:val="28"/>
          <w:szCs w:val="28"/>
        </w:rPr>
        <w:t xml:space="preserve">         12    13    14    15    16    17   </w:t>
      </w:r>
    </w:p>
    <w:p w:rsidR="00584A19" w:rsidRPr="000B4282" w:rsidRDefault="00584A19" w:rsidP="00584A19">
      <w:pPr>
        <w:pStyle w:val="a3"/>
        <w:spacing w:line="276" w:lineRule="auto"/>
        <w:jc w:val="both"/>
        <w:rPr>
          <w:rStyle w:val="c3"/>
          <w:rFonts w:ascii="Times New Roman" w:hAnsi="Times New Roman" w:cs="Times New Roman"/>
          <w:sz w:val="28"/>
          <w:szCs w:val="28"/>
        </w:rPr>
      </w:pPr>
      <w:r w:rsidRPr="000B4282">
        <w:rPr>
          <w:rStyle w:val="c3"/>
          <w:rFonts w:ascii="Times New Roman" w:hAnsi="Times New Roman" w:cs="Times New Roman"/>
          <w:sz w:val="28"/>
          <w:szCs w:val="28"/>
        </w:rPr>
        <w:t xml:space="preserve">         3 Новая тема</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Сумма чисел во 2 строчке равна 87. Мы её нашли  сложив сумму чисел в 1 строчке 27 и сумму десятков  60</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10+10+10+10+10+10 = 60 </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А ещё решить этот пример можно решить другим способом, более удобным, заменив действие сложение на умножение. Умножение – это новое арифметическое действие, с которым мы сегодня и будем знакомиться. Так что же такое умножение?</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  Знак </w:t>
      </w:r>
      <w:r>
        <w:rPr>
          <w:rFonts w:ascii="Times New Roman" w:hAnsi="Times New Roman" w:cs="Times New Roman"/>
          <w:sz w:val="28"/>
          <w:szCs w:val="28"/>
        </w:rPr>
        <w:t>умножения ставится в виде точки</w:t>
      </w:r>
      <w:r w:rsidRPr="000B4282">
        <w:rPr>
          <w:rFonts w:ascii="Times New Roman" w:hAnsi="Times New Roman" w:cs="Times New Roman"/>
          <w:sz w:val="28"/>
          <w:szCs w:val="28"/>
        </w:rPr>
        <w:t>. Внимательно посмотрите на примеры</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 2+3+4+5+6+7 = 27  и  10+10+10+10+10+10 = 60 </w:t>
      </w:r>
    </w:p>
    <w:p w:rsidR="00584A19" w:rsidRPr="000B4282" w:rsidRDefault="00584A19" w:rsidP="00584A1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Вторую </w:t>
      </w:r>
      <w:r w:rsidRPr="000B4282">
        <w:rPr>
          <w:rFonts w:ascii="Times New Roman" w:hAnsi="Times New Roman" w:cs="Times New Roman"/>
          <w:sz w:val="28"/>
          <w:szCs w:val="28"/>
        </w:rPr>
        <w:t xml:space="preserve"> сумму можно записать в виде умножения, а 1 нет.</w:t>
      </w:r>
    </w:p>
    <w:p w:rsidR="00584A19" w:rsidRPr="000B4282"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  Как нам это сделать?</w:t>
      </w:r>
    </w:p>
    <w:p w:rsidR="00584A19" w:rsidRPr="000B4282" w:rsidRDefault="00584A19" w:rsidP="00584A19">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B4282">
        <w:rPr>
          <w:rFonts w:ascii="Times New Roman" w:hAnsi="Times New Roman" w:cs="Times New Roman"/>
          <w:sz w:val="28"/>
          <w:szCs w:val="28"/>
        </w:rPr>
        <w:t>Вывод: Умножение – Это сложение одинаковых чисел.</w:t>
      </w:r>
    </w:p>
    <w:p w:rsidR="00584A19" w:rsidRPr="000B4282" w:rsidRDefault="00584A19" w:rsidP="00584A19">
      <w:pPr>
        <w:pStyle w:val="a3"/>
        <w:spacing w:line="276" w:lineRule="auto"/>
        <w:jc w:val="both"/>
        <w:rPr>
          <w:rStyle w:val="c3"/>
          <w:rFonts w:ascii="Times New Roman" w:hAnsi="Times New Roman" w:cs="Times New Roman"/>
          <w:sz w:val="28"/>
          <w:szCs w:val="28"/>
        </w:rPr>
      </w:pPr>
      <w:r w:rsidRPr="000B4282">
        <w:rPr>
          <w:rFonts w:ascii="Times New Roman" w:eastAsia="Times New Roman" w:hAnsi="Times New Roman" w:cs="Times New Roman"/>
          <w:sz w:val="28"/>
          <w:szCs w:val="28"/>
        </w:rPr>
        <w:t xml:space="preserve">На этом этапе урока </w:t>
      </w:r>
      <w:r w:rsidRPr="000B4282">
        <w:rPr>
          <w:rStyle w:val="c3"/>
          <w:rFonts w:ascii="Times New Roman" w:hAnsi="Times New Roman" w:cs="Times New Roman"/>
          <w:sz w:val="28"/>
          <w:szCs w:val="28"/>
        </w:rPr>
        <w:t>при выполнения   заданий ученик должен не только владеть запасом определенных терминов и понятий, но и уметь устанавливать между ними взаимосвязь, проявлять наблюдательность, проанализировать полученные данные. А это способствует не только осознанному усвоению материла, но и умственному развитию.</w:t>
      </w:r>
      <w:r>
        <w:rPr>
          <w:rStyle w:val="c3"/>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3445E">
        <w:rPr>
          <w:rFonts w:ascii="Times New Roman" w:eastAsia="Times New Roman" w:hAnsi="Times New Roman" w:cs="Times New Roman"/>
          <w:b/>
          <w:sz w:val="28"/>
          <w:szCs w:val="28"/>
        </w:rPr>
        <w:t>Результат</w:t>
      </w:r>
      <w:r w:rsidRPr="00D3445E">
        <w:rPr>
          <w:rFonts w:ascii="Times New Roman" w:eastAsia="Times New Roman" w:hAnsi="Times New Roman" w:cs="Times New Roman"/>
          <w:b/>
          <w:sz w:val="28"/>
          <w:szCs w:val="28"/>
        </w:rPr>
        <w:br/>
      </w:r>
      <w:r w:rsidRPr="000B4282">
        <w:rPr>
          <w:rFonts w:ascii="Times New Roman" w:eastAsia="Times New Roman" w:hAnsi="Times New Roman" w:cs="Times New Roman"/>
          <w:sz w:val="28"/>
          <w:szCs w:val="28"/>
        </w:rPr>
        <w:t xml:space="preserve">Практика показала, что при направленном развитии мышления, учебный </w:t>
      </w:r>
      <w:r w:rsidRPr="000B4282">
        <w:rPr>
          <w:rFonts w:ascii="Times New Roman" w:eastAsia="Times New Roman" w:hAnsi="Times New Roman" w:cs="Times New Roman"/>
          <w:sz w:val="28"/>
          <w:szCs w:val="28"/>
        </w:rPr>
        <w:lastRenderedPageBreak/>
        <w:t xml:space="preserve">процесс приобретает для школьников личностный смысл. </w:t>
      </w:r>
      <w:r w:rsidRPr="000B4282">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 Повышение уровня мыслительной деятельности привело к улучшению качества знаний учащихся не только на уроках математики, но и по всем другим предметам.     После применения данной системы работы повысился интерес учащихся к изучению учебного материала по математике. На уроках ребята стали работать активнее и с большим удовольствием.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Мои выпускники</w:t>
      </w:r>
      <w:r>
        <w:rPr>
          <w:rFonts w:ascii="Times New Roman" w:eastAsia="Times New Roman" w:hAnsi="Times New Roman" w:cs="Times New Roman"/>
          <w:sz w:val="28"/>
          <w:szCs w:val="28"/>
        </w:rPr>
        <w:t xml:space="preserve"> ученики 6</w:t>
      </w:r>
      <w:r w:rsidRPr="000B42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B4282">
        <w:rPr>
          <w:rFonts w:ascii="Times New Roman" w:eastAsia="Times New Roman" w:hAnsi="Times New Roman" w:cs="Times New Roman"/>
          <w:sz w:val="28"/>
          <w:szCs w:val="28"/>
        </w:rPr>
        <w:t xml:space="preserve"> класс</w:t>
      </w:r>
      <w:r>
        <w:rPr>
          <w:rFonts w:ascii="Times New Roman" w:eastAsia="Times New Roman" w:hAnsi="Times New Roman" w:cs="Times New Roman"/>
          <w:sz w:val="28"/>
          <w:szCs w:val="28"/>
        </w:rPr>
        <w:t xml:space="preserve">а – </w:t>
      </w:r>
      <w:r w:rsidRPr="000B4282">
        <w:rPr>
          <w:rFonts w:ascii="Times New Roman" w:eastAsia="Times New Roman" w:hAnsi="Times New Roman" w:cs="Times New Roman"/>
          <w:sz w:val="28"/>
          <w:szCs w:val="28"/>
        </w:rPr>
        <w:t xml:space="preserve"> хорошисты.</w:t>
      </w:r>
      <w:r w:rsidRPr="000B4282">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Ученики </w:t>
      </w:r>
      <w:r w:rsidRPr="000B4282">
        <w:rPr>
          <w:rFonts w:ascii="Times New Roman" w:eastAsia="Times New Roman" w:hAnsi="Times New Roman" w:cs="Times New Roman"/>
          <w:sz w:val="28"/>
          <w:szCs w:val="28"/>
        </w:rPr>
        <w:t xml:space="preserve"> – 2класс</w:t>
      </w:r>
      <w:r>
        <w:rPr>
          <w:rFonts w:ascii="Times New Roman" w:eastAsia="Times New Roman" w:hAnsi="Times New Roman" w:cs="Times New Roman"/>
          <w:sz w:val="28"/>
          <w:szCs w:val="28"/>
        </w:rPr>
        <w:t>а</w:t>
      </w:r>
      <w:r w:rsidRPr="000B4282">
        <w:rPr>
          <w:rFonts w:ascii="Times New Roman" w:eastAsia="Times New Roman" w:hAnsi="Times New Roman" w:cs="Times New Roman"/>
          <w:sz w:val="28"/>
          <w:szCs w:val="28"/>
        </w:rPr>
        <w:t xml:space="preserve"> – также хорошисты, а по математике – 5.</w:t>
      </w:r>
    </w:p>
    <w:p w:rsidR="00584A19" w:rsidRDefault="00584A19" w:rsidP="00584A19">
      <w:pPr>
        <w:pStyle w:val="a3"/>
        <w:spacing w:line="276" w:lineRule="auto"/>
        <w:jc w:val="both"/>
        <w:rPr>
          <w:rFonts w:ascii="Times New Roman" w:hAnsi="Times New Roman" w:cs="Times New Roman"/>
          <w:sz w:val="28"/>
          <w:szCs w:val="28"/>
        </w:rPr>
      </w:pPr>
      <w:r w:rsidRPr="000B4282">
        <w:rPr>
          <w:rFonts w:ascii="Times New Roman" w:hAnsi="Times New Roman" w:cs="Times New Roman"/>
          <w:sz w:val="28"/>
          <w:szCs w:val="28"/>
        </w:rPr>
        <w:t xml:space="preserve">  </w:t>
      </w:r>
      <w:r>
        <w:rPr>
          <w:rFonts w:ascii="Times New Roman" w:hAnsi="Times New Roman" w:cs="Times New Roman"/>
          <w:sz w:val="28"/>
          <w:szCs w:val="28"/>
        </w:rPr>
        <w:t>План работы на следующий год:</w:t>
      </w:r>
    </w:p>
    <w:p w:rsidR="00584A19" w:rsidRDefault="00584A19" w:rsidP="00584A19">
      <w:pPr>
        <w:pStyle w:val="a3"/>
        <w:numPr>
          <w:ilvl w:val="0"/>
          <w:numId w:val="5"/>
        </w:numPr>
        <w:spacing w:line="276" w:lineRule="auto"/>
        <w:jc w:val="both"/>
        <w:rPr>
          <w:rFonts w:ascii="Times New Roman" w:hAnsi="Times New Roman" w:cs="Times New Roman"/>
          <w:sz w:val="28"/>
          <w:szCs w:val="28"/>
        </w:rPr>
      </w:pPr>
      <w:bookmarkStart w:id="0" w:name="OLE_LINK3"/>
      <w:bookmarkStart w:id="1" w:name="OLE_LINK4"/>
      <w:r w:rsidRPr="009C3F56">
        <w:rPr>
          <w:rFonts w:ascii="Times New Roman" w:hAnsi="Times New Roman" w:cs="Times New Roman"/>
          <w:sz w:val="28"/>
          <w:szCs w:val="28"/>
        </w:rPr>
        <w:t xml:space="preserve">продолжить работу над темой: </w:t>
      </w:r>
    </w:p>
    <w:p w:rsidR="00584A19" w:rsidRDefault="00584A19" w:rsidP="00584A19">
      <w:pPr>
        <w:pStyle w:val="a3"/>
        <w:numPr>
          <w:ilvl w:val="0"/>
          <w:numId w:val="5"/>
        </w:numPr>
        <w:spacing w:line="276" w:lineRule="auto"/>
        <w:jc w:val="both"/>
        <w:rPr>
          <w:rFonts w:ascii="Times New Roman" w:hAnsi="Times New Roman" w:cs="Times New Roman"/>
          <w:sz w:val="28"/>
          <w:szCs w:val="28"/>
        </w:rPr>
      </w:pPr>
      <w:r>
        <w:rPr>
          <w:rFonts w:ascii="Times New Roman" w:hAnsi="Times New Roman" w:cs="Times New Roman"/>
          <w:sz w:val="28"/>
          <w:szCs w:val="28"/>
        </w:rPr>
        <w:t>продолжить работу на курсе</w:t>
      </w:r>
    </w:p>
    <w:p w:rsidR="00584A19" w:rsidRDefault="00584A19" w:rsidP="00584A19">
      <w:pPr>
        <w:pStyle w:val="a3"/>
        <w:numPr>
          <w:ilvl w:val="0"/>
          <w:numId w:val="5"/>
        </w:numPr>
        <w:spacing w:line="276" w:lineRule="auto"/>
        <w:jc w:val="both"/>
        <w:rPr>
          <w:rFonts w:ascii="Times New Roman" w:hAnsi="Times New Roman" w:cs="Times New Roman"/>
          <w:sz w:val="28"/>
          <w:szCs w:val="28"/>
        </w:rPr>
      </w:pPr>
      <w:r w:rsidRPr="006A2A47">
        <w:rPr>
          <w:rFonts w:ascii="Times New Roman" w:hAnsi="Times New Roman" w:cs="Times New Roman"/>
          <w:sz w:val="28"/>
          <w:szCs w:val="28"/>
        </w:rPr>
        <w:t>подбор логических задач и упражнений</w:t>
      </w:r>
      <w:r>
        <w:rPr>
          <w:rFonts w:ascii="Times New Roman" w:hAnsi="Times New Roman" w:cs="Times New Roman"/>
          <w:sz w:val="28"/>
          <w:szCs w:val="28"/>
        </w:rPr>
        <w:t xml:space="preserve"> </w:t>
      </w:r>
    </w:p>
    <w:bookmarkEnd w:id="0"/>
    <w:bookmarkEnd w:id="1"/>
    <w:p w:rsidR="00584A19" w:rsidRPr="000B4282" w:rsidRDefault="00584A19" w:rsidP="00584A19">
      <w:pPr>
        <w:pStyle w:val="a3"/>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p>
    <w:p w:rsidR="00584A19" w:rsidRPr="000B4282" w:rsidRDefault="00584A19" w:rsidP="00584A19">
      <w:pPr>
        <w:pStyle w:val="a3"/>
        <w:spacing w:line="276" w:lineRule="auto"/>
        <w:jc w:val="both"/>
        <w:rPr>
          <w:rFonts w:ascii="Times New Roman" w:eastAsia="Times New Roman" w:hAnsi="Times New Roman" w:cs="Times New Roman"/>
          <w:sz w:val="28"/>
          <w:szCs w:val="28"/>
        </w:rPr>
      </w:pPr>
      <w:r w:rsidRPr="000B4282">
        <w:rPr>
          <w:rFonts w:ascii="Times New Roman" w:eastAsia="Times New Roman" w:hAnsi="Times New Roman" w:cs="Times New Roman"/>
          <w:sz w:val="28"/>
          <w:szCs w:val="28"/>
        </w:rPr>
        <w:t xml:space="preserve">    </w:t>
      </w:r>
    </w:p>
    <w:p w:rsidR="002A73DC" w:rsidRDefault="002A73DC">
      <w:bookmarkStart w:id="2" w:name="_GoBack"/>
      <w:bookmarkEnd w:id="2"/>
    </w:p>
    <w:sectPr w:rsidR="002A73DC" w:rsidSect="00456CA5">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1AE"/>
    <w:multiLevelType w:val="hybridMultilevel"/>
    <w:tmpl w:val="37949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562FA"/>
    <w:multiLevelType w:val="hybridMultilevel"/>
    <w:tmpl w:val="97366818"/>
    <w:lvl w:ilvl="0" w:tplc="E960AFA4">
      <w:start w:val="1"/>
      <w:numFmt w:val="bullet"/>
      <w:lvlText w:val=""/>
      <w:lvlJc w:val="left"/>
      <w:pPr>
        <w:tabs>
          <w:tab w:val="num" w:pos="720"/>
        </w:tabs>
        <w:ind w:left="720" w:hanging="360"/>
      </w:pPr>
      <w:rPr>
        <w:rFonts w:ascii="Wingdings 2" w:hAnsi="Wingdings 2" w:hint="default"/>
      </w:rPr>
    </w:lvl>
    <w:lvl w:ilvl="1" w:tplc="B02C0932" w:tentative="1">
      <w:start w:val="1"/>
      <w:numFmt w:val="bullet"/>
      <w:lvlText w:val=""/>
      <w:lvlJc w:val="left"/>
      <w:pPr>
        <w:tabs>
          <w:tab w:val="num" w:pos="1440"/>
        </w:tabs>
        <w:ind w:left="1440" w:hanging="360"/>
      </w:pPr>
      <w:rPr>
        <w:rFonts w:ascii="Wingdings 2" w:hAnsi="Wingdings 2" w:hint="default"/>
      </w:rPr>
    </w:lvl>
    <w:lvl w:ilvl="2" w:tplc="1CA68D0A" w:tentative="1">
      <w:start w:val="1"/>
      <w:numFmt w:val="bullet"/>
      <w:lvlText w:val=""/>
      <w:lvlJc w:val="left"/>
      <w:pPr>
        <w:tabs>
          <w:tab w:val="num" w:pos="2160"/>
        </w:tabs>
        <w:ind w:left="2160" w:hanging="360"/>
      </w:pPr>
      <w:rPr>
        <w:rFonts w:ascii="Wingdings 2" w:hAnsi="Wingdings 2" w:hint="default"/>
      </w:rPr>
    </w:lvl>
    <w:lvl w:ilvl="3" w:tplc="33DE14E2" w:tentative="1">
      <w:start w:val="1"/>
      <w:numFmt w:val="bullet"/>
      <w:lvlText w:val=""/>
      <w:lvlJc w:val="left"/>
      <w:pPr>
        <w:tabs>
          <w:tab w:val="num" w:pos="2880"/>
        </w:tabs>
        <w:ind w:left="2880" w:hanging="360"/>
      </w:pPr>
      <w:rPr>
        <w:rFonts w:ascii="Wingdings 2" w:hAnsi="Wingdings 2" w:hint="default"/>
      </w:rPr>
    </w:lvl>
    <w:lvl w:ilvl="4" w:tplc="86389466" w:tentative="1">
      <w:start w:val="1"/>
      <w:numFmt w:val="bullet"/>
      <w:lvlText w:val=""/>
      <w:lvlJc w:val="left"/>
      <w:pPr>
        <w:tabs>
          <w:tab w:val="num" w:pos="3600"/>
        </w:tabs>
        <w:ind w:left="3600" w:hanging="360"/>
      </w:pPr>
      <w:rPr>
        <w:rFonts w:ascii="Wingdings 2" w:hAnsi="Wingdings 2" w:hint="default"/>
      </w:rPr>
    </w:lvl>
    <w:lvl w:ilvl="5" w:tplc="A6408562" w:tentative="1">
      <w:start w:val="1"/>
      <w:numFmt w:val="bullet"/>
      <w:lvlText w:val=""/>
      <w:lvlJc w:val="left"/>
      <w:pPr>
        <w:tabs>
          <w:tab w:val="num" w:pos="4320"/>
        </w:tabs>
        <w:ind w:left="4320" w:hanging="360"/>
      </w:pPr>
      <w:rPr>
        <w:rFonts w:ascii="Wingdings 2" w:hAnsi="Wingdings 2" w:hint="default"/>
      </w:rPr>
    </w:lvl>
    <w:lvl w:ilvl="6" w:tplc="7FD0B55A" w:tentative="1">
      <w:start w:val="1"/>
      <w:numFmt w:val="bullet"/>
      <w:lvlText w:val=""/>
      <w:lvlJc w:val="left"/>
      <w:pPr>
        <w:tabs>
          <w:tab w:val="num" w:pos="5040"/>
        </w:tabs>
        <w:ind w:left="5040" w:hanging="360"/>
      </w:pPr>
      <w:rPr>
        <w:rFonts w:ascii="Wingdings 2" w:hAnsi="Wingdings 2" w:hint="default"/>
      </w:rPr>
    </w:lvl>
    <w:lvl w:ilvl="7" w:tplc="F2A2B244" w:tentative="1">
      <w:start w:val="1"/>
      <w:numFmt w:val="bullet"/>
      <w:lvlText w:val=""/>
      <w:lvlJc w:val="left"/>
      <w:pPr>
        <w:tabs>
          <w:tab w:val="num" w:pos="5760"/>
        </w:tabs>
        <w:ind w:left="5760" w:hanging="360"/>
      </w:pPr>
      <w:rPr>
        <w:rFonts w:ascii="Wingdings 2" w:hAnsi="Wingdings 2" w:hint="default"/>
      </w:rPr>
    </w:lvl>
    <w:lvl w:ilvl="8" w:tplc="67DA6DA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85C42B9"/>
    <w:multiLevelType w:val="hybridMultilevel"/>
    <w:tmpl w:val="E27C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F7A5B"/>
    <w:multiLevelType w:val="hybridMultilevel"/>
    <w:tmpl w:val="747A0ECC"/>
    <w:lvl w:ilvl="0" w:tplc="E33E7D4E">
      <w:start w:val="1"/>
      <w:numFmt w:val="bullet"/>
      <w:lvlText w:val=""/>
      <w:lvlJc w:val="left"/>
      <w:pPr>
        <w:tabs>
          <w:tab w:val="num" w:pos="720"/>
        </w:tabs>
        <w:ind w:left="720" w:hanging="360"/>
      </w:pPr>
      <w:rPr>
        <w:rFonts w:ascii="Wingdings 2" w:hAnsi="Wingdings 2" w:hint="default"/>
      </w:rPr>
    </w:lvl>
    <w:lvl w:ilvl="1" w:tplc="97844B0A" w:tentative="1">
      <w:start w:val="1"/>
      <w:numFmt w:val="bullet"/>
      <w:lvlText w:val=""/>
      <w:lvlJc w:val="left"/>
      <w:pPr>
        <w:tabs>
          <w:tab w:val="num" w:pos="1440"/>
        </w:tabs>
        <w:ind w:left="1440" w:hanging="360"/>
      </w:pPr>
      <w:rPr>
        <w:rFonts w:ascii="Wingdings 2" w:hAnsi="Wingdings 2" w:hint="default"/>
      </w:rPr>
    </w:lvl>
    <w:lvl w:ilvl="2" w:tplc="1C508B56" w:tentative="1">
      <w:start w:val="1"/>
      <w:numFmt w:val="bullet"/>
      <w:lvlText w:val=""/>
      <w:lvlJc w:val="left"/>
      <w:pPr>
        <w:tabs>
          <w:tab w:val="num" w:pos="2160"/>
        </w:tabs>
        <w:ind w:left="2160" w:hanging="360"/>
      </w:pPr>
      <w:rPr>
        <w:rFonts w:ascii="Wingdings 2" w:hAnsi="Wingdings 2" w:hint="default"/>
      </w:rPr>
    </w:lvl>
    <w:lvl w:ilvl="3" w:tplc="E348C5DA" w:tentative="1">
      <w:start w:val="1"/>
      <w:numFmt w:val="bullet"/>
      <w:lvlText w:val=""/>
      <w:lvlJc w:val="left"/>
      <w:pPr>
        <w:tabs>
          <w:tab w:val="num" w:pos="2880"/>
        </w:tabs>
        <w:ind w:left="2880" w:hanging="360"/>
      </w:pPr>
      <w:rPr>
        <w:rFonts w:ascii="Wingdings 2" w:hAnsi="Wingdings 2" w:hint="default"/>
      </w:rPr>
    </w:lvl>
    <w:lvl w:ilvl="4" w:tplc="C682DF16" w:tentative="1">
      <w:start w:val="1"/>
      <w:numFmt w:val="bullet"/>
      <w:lvlText w:val=""/>
      <w:lvlJc w:val="left"/>
      <w:pPr>
        <w:tabs>
          <w:tab w:val="num" w:pos="3600"/>
        </w:tabs>
        <w:ind w:left="3600" w:hanging="360"/>
      </w:pPr>
      <w:rPr>
        <w:rFonts w:ascii="Wingdings 2" w:hAnsi="Wingdings 2" w:hint="default"/>
      </w:rPr>
    </w:lvl>
    <w:lvl w:ilvl="5" w:tplc="DF3A790C" w:tentative="1">
      <w:start w:val="1"/>
      <w:numFmt w:val="bullet"/>
      <w:lvlText w:val=""/>
      <w:lvlJc w:val="left"/>
      <w:pPr>
        <w:tabs>
          <w:tab w:val="num" w:pos="4320"/>
        </w:tabs>
        <w:ind w:left="4320" w:hanging="360"/>
      </w:pPr>
      <w:rPr>
        <w:rFonts w:ascii="Wingdings 2" w:hAnsi="Wingdings 2" w:hint="default"/>
      </w:rPr>
    </w:lvl>
    <w:lvl w:ilvl="6" w:tplc="37FC3A68" w:tentative="1">
      <w:start w:val="1"/>
      <w:numFmt w:val="bullet"/>
      <w:lvlText w:val=""/>
      <w:lvlJc w:val="left"/>
      <w:pPr>
        <w:tabs>
          <w:tab w:val="num" w:pos="5040"/>
        </w:tabs>
        <w:ind w:left="5040" w:hanging="360"/>
      </w:pPr>
      <w:rPr>
        <w:rFonts w:ascii="Wingdings 2" w:hAnsi="Wingdings 2" w:hint="default"/>
      </w:rPr>
    </w:lvl>
    <w:lvl w:ilvl="7" w:tplc="F4C26454" w:tentative="1">
      <w:start w:val="1"/>
      <w:numFmt w:val="bullet"/>
      <w:lvlText w:val=""/>
      <w:lvlJc w:val="left"/>
      <w:pPr>
        <w:tabs>
          <w:tab w:val="num" w:pos="5760"/>
        </w:tabs>
        <w:ind w:left="5760" w:hanging="360"/>
      </w:pPr>
      <w:rPr>
        <w:rFonts w:ascii="Wingdings 2" w:hAnsi="Wingdings 2" w:hint="default"/>
      </w:rPr>
    </w:lvl>
    <w:lvl w:ilvl="8" w:tplc="7D0826A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AB8195D"/>
    <w:multiLevelType w:val="hybridMultilevel"/>
    <w:tmpl w:val="8994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46"/>
    <w:rsid w:val="000B5946"/>
    <w:rsid w:val="002A73DC"/>
    <w:rsid w:val="00584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C9184-AED8-4951-9EF2-A6111B17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584A19"/>
  </w:style>
  <w:style w:type="paragraph" w:styleId="a3">
    <w:name w:val="No Spacing"/>
    <w:uiPriority w:val="1"/>
    <w:qFormat/>
    <w:rsid w:val="00584A19"/>
    <w:pPr>
      <w:spacing w:after="0" w:line="240" w:lineRule="auto"/>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11787</Characters>
  <Application>Microsoft Office Word</Application>
  <DocSecurity>0</DocSecurity>
  <Lines>98</Lines>
  <Paragraphs>27</Paragraphs>
  <ScaleCrop>false</ScaleCrop>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2022-09-18T17:34:00Z</dcterms:created>
  <dcterms:modified xsi:type="dcterms:W3CDTF">2022-09-18T17:34:00Z</dcterms:modified>
</cp:coreProperties>
</file>