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C29" w:rsidRDefault="00D77C29" w:rsidP="00D77C2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 учреждение</w:t>
      </w:r>
    </w:p>
    <w:p w:rsidR="00D77C29" w:rsidRDefault="00D77C29" w:rsidP="00D77C2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77C29" w:rsidRDefault="00D77C29" w:rsidP="00D77C2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общеразвивающего вида №35»НМР РТ</w:t>
      </w:r>
    </w:p>
    <w:p w:rsidR="00D77C29" w:rsidRDefault="00D77C29" w:rsidP="00D77C29"/>
    <w:p w:rsidR="00D77C29" w:rsidRDefault="00D77C29" w:rsidP="00D77C29"/>
    <w:p w:rsidR="00D77C29" w:rsidRDefault="00D77C29" w:rsidP="00D77C29"/>
    <w:p w:rsidR="00D77C29" w:rsidRDefault="00D77C29" w:rsidP="00D77C29"/>
    <w:p w:rsidR="00D77C29" w:rsidRDefault="00D77C29" w:rsidP="00D77C29"/>
    <w:p w:rsidR="00D77C29" w:rsidRDefault="00D77C29" w:rsidP="00D77C29"/>
    <w:p w:rsidR="00D77C29" w:rsidRDefault="00D77C29" w:rsidP="00D77C29"/>
    <w:p w:rsidR="00D77C29" w:rsidRDefault="00D77C29" w:rsidP="00D77C29"/>
    <w:p w:rsidR="00D77C29" w:rsidRPr="00D77C29" w:rsidRDefault="004D61B1" w:rsidP="00D77C29">
      <w:pPr>
        <w:pStyle w:val="a7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КОНСУЛЬТАЦИЯ ДЛЯ ПЕДАОГОВ</w:t>
      </w:r>
      <w:bookmarkStart w:id="0" w:name="_GoBack"/>
      <w:bookmarkEnd w:id="0"/>
    </w:p>
    <w:p w:rsidR="00D77C29" w:rsidRDefault="00D77C29" w:rsidP="00D77C29">
      <w:pPr>
        <w:pStyle w:val="a7"/>
        <w:jc w:val="center"/>
        <w:rPr>
          <w:rFonts w:ascii="Times New Roman" w:hAnsi="Times New Roman" w:cs="Times New Roman"/>
          <w:sz w:val="32"/>
          <w:szCs w:val="32"/>
        </w:rPr>
      </w:pPr>
    </w:p>
    <w:p w:rsidR="00D77C29" w:rsidRPr="00494D09" w:rsidRDefault="00D77C29" w:rsidP="00D77C2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r w:rsidR="004D61B1">
        <w:rPr>
          <w:rFonts w:ascii="Times New Roman" w:hAnsi="Times New Roman" w:cs="Times New Roman"/>
          <w:sz w:val="28"/>
          <w:szCs w:val="28"/>
        </w:rPr>
        <w:t>НЕТРАДИЦИОННЫЕ ФОРМЫ ФИЗИЧЕСКОГО РАЗВИТИЯ С ДЕТЬМИ ДОШКОЛЬНОГО ВОЗРАСТА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77C29" w:rsidRDefault="00D77C29" w:rsidP="00D77C29">
      <w:pPr>
        <w:pStyle w:val="a7"/>
        <w:jc w:val="center"/>
        <w:rPr>
          <w:rFonts w:ascii="Times New Roman" w:hAnsi="Times New Roman" w:cs="Times New Roman"/>
          <w:sz w:val="32"/>
          <w:szCs w:val="32"/>
        </w:rPr>
      </w:pPr>
    </w:p>
    <w:p w:rsidR="00D77C29" w:rsidRDefault="00D77C29" w:rsidP="00D77C29">
      <w:pPr>
        <w:pStyle w:val="a7"/>
        <w:jc w:val="center"/>
        <w:rPr>
          <w:rFonts w:ascii="Times New Roman" w:hAnsi="Times New Roman" w:cs="Times New Roman"/>
          <w:sz w:val="32"/>
          <w:szCs w:val="32"/>
        </w:rPr>
      </w:pPr>
    </w:p>
    <w:p w:rsidR="00D77C29" w:rsidRDefault="00D77C29" w:rsidP="00D77C29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</w:p>
    <w:p w:rsidR="00D77C29" w:rsidRDefault="00D77C29" w:rsidP="00D77C29">
      <w:pPr>
        <w:tabs>
          <w:tab w:val="left" w:pos="6060"/>
        </w:tabs>
      </w:pPr>
    </w:p>
    <w:p w:rsidR="00D77C29" w:rsidRDefault="00D77C29" w:rsidP="00D77C29">
      <w:pPr>
        <w:tabs>
          <w:tab w:val="left" w:pos="6060"/>
        </w:tabs>
      </w:pPr>
    </w:p>
    <w:p w:rsidR="00D77C29" w:rsidRDefault="00D77C29" w:rsidP="00D77C29">
      <w:pPr>
        <w:tabs>
          <w:tab w:val="left" w:pos="6060"/>
        </w:tabs>
      </w:pPr>
    </w:p>
    <w:p w:rsidR="00D77C29" w:rsidRDefault="00D77C29" w:rsidP="00D77C29">
      <w:pPr>
        <w:tabs>
          <w:tab w:val="left" w:pos="6060"/>
          <w:tab w:val="left" w:pos="8670"/>
        </w:tabs>
      </w:pPr>
      <w:r>
        <w:tab/>
      </w:r>
      <w:r>
        <w:tab/>
      </w:r>
    </w:p>
    <w:p w:rsidR="00D77C29" w:rsidRDefault="00D77C29" w:rsidP="00D77C29">
      <w:pPr>
        <w:spacing w:after="0" w:line="240" w:lineRule="auto"/>
        <w:contextualSpacing/>
      </w:pPr>
      <w:r>
        <w:tab/>
      </w:r>
    </w:p>
    <w:p w:rsidR="00D77C29" w:rsidRDefault="00D77C29" w:rsidP="00D77C29">
      <w:pPr>
        <w:spacing w:after="0" w:line="240" w:lineRule="auto"/>
        <w:contextualSpacing/>
      </w:pPr>
    </w:p>
    <w:p w:rsidR="00D77C29" w:rsidRDefault="00D77C29" w:rsidP="00D77C29">
      <w:pPr>
        <w:spacing w:after="0" w:line="240" w:lineRule="auto"/>
        <w:contextualSpacing/>
      </w:pPr>
    </w:p>
    <w:p w:rsidR="00D77C29" w:rsidRDefault="00D77C29" w:rsidP="00D77C29">
      <w:pPr>
        <w:spacing w:after="0" w:line="240" w:lineRule="auto"/>
        <w:contextualSpacing/>
      </w:pPr>
    </w:p>
    <w:p w:rsidR="00D77C29" w:rsidRDefault="00D77C29" w:rsidP="00D77C29">
      <w:pPr>
        <w:spacing w:after="0" w:line="240" w:lineRule="auto"/>
        <w:contextualSpacing/>
      </w:pPr>
    </w:p>
    <w:p w:rsidR="00D77C29" w:rsidRDefault="00D77C29" w:rsidP="00D77C29">
      <w:pPr>
        <w:spacing w:after="0" w:line="240" w:lineRule="auto"/>
        <w:contextualSpacing/>
      </w:pPr>
    </w:p>
    <w:p w:rsidR="00D77C29" w:rsidRDefault="00D77C29" w:rsidP="00D77C29">
      <w:pPr>
        <w:spacing w:after="0" w:line="240" w:lineRule="auto"/>
        <w:contextualSpacing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Подготовила:</w:t>
      </w:r>
    </w:p>
    <w:p w:rsidR="00D77C29" w:rsidRDefault="008C3815" w:rsidP="00D77C29">
      <w:pPr>
        <w:tabs>
          <w:tab w:val="left" w:pos="606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1младшей  группы №1</w:t>
      </w:r>
      <w:r w:rsidR="00D77C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</w:p>
    <w:p w:rsidR="00D77C29" w:rsidRDefault="00D77C29" w:rsidP="00D77C29">
      <w:pPr>
        <w:tabs>
          <w:tab w:val="left" w:pos="6060"/>
        </w:tabs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8C3815">
        <w:rPr>
          <w:rFonts w:ascii="Times New Roman" w:hAnsi="Times New Roman" w:cs="Times New Roman"/>
          <w:sz w:val="28"/>
          <w:szCs w:val="28"/>
        </w:rPr>
        <w:t xml:space="preserve">                   Шайдуллина А.М</w:t>
      </w:r>
    </w:p>
    <w:p w:rsidR="00D77C29" w:rsidRDefault="00D77C29" w:rsidP="00494D09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77C29" w:rsidRDefault="00D77C29" w:rsidP="00494D09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77C29" w:rsidRDefault="00D77C29" w:rsidP="00494D09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77C29" w:rsidRDefault="00D77C29" w:rsidP="00494D09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77C29" w:rsidRDefault="005E5CAB" w:rsidP="00D77C29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Нижнекамск </w:t>
      </w:r>
      <w:r w:rsidR="00375C01">
        <w:rPr>
          <w:rFonts w:ascii="Times New Roman" w:hAnsi="Times New Roman" w:cs="Times New Roman"/>
          <w:sz w:val="28"/>
          <w:szCs w:val="28"/>
        </w:rPr>
        <w:t>2022</w:t>
      </w:r>
    </w:p>
    <w:p w:rsidR="00653EDB" w:rsidRPr="00494D09" w:rsidRDefault="00494D09" w:rsidP="00D77C29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ИСПОЛЬЗОВАНИЕ НЕТРАИЦИОННЫХ ФОРМ И МЕТОДОВ В ФИЗИЧЕСКОМ ВОСПИТАНИИ ДОШКОЛЬНИКОВ</w:t>
      </w:r>
    </w:p>
    <w:p w:rsidR="00494D09" w:rsidRDefault="00494D09" w:rsidP="00494D0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4D09">
        <w:rPr>
          <w:rFonts w:ascii="Times New Roman" w:hAnsi="Times New Roman" w:cs="Times New Roman"/>
          <w:color w:val="000000"/>
          <w:sz w:val="28"/>
          <w:szCs w:val="28"/>
        </w:rPr>
        <w:t>Для совершенствования физического развития и укреплении здоровья детей дошкольного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4D09">
        <w:rPr>
          <w:rFonts w:ascii="Times New Roman" w:hAnsi="Times New Roman" w:cs="Times New Roman"/>
          <w:color w:val="000000"/>
          <w:sz w:val="28"/>
          <w:szCs w:val="28"/>
        </w:rPr>
        <w:t>возраста необходим двигательный режим, отличающийся разнообразием форм физического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4D09">
        <w:rPr>
          <w:rFonts w:ascii="Times New Roman" w:hAnsi="Times New Roman" w:cs="Times New Roman"/>
          <w:color w:val="000000"/>
          <w:sz w:val="28"/>
          <w:szCs w:val="28"/>
        </w:rPr>
        <w:t>воспитания, так как активные движения повышают устойчивость ребенка к заболеваниям,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4D09">
        <w:rPr>
          <w:rFonts w:ascii="Times New Roman" w:hAnsi="Times New Roman" w:cs="Times New Roman"/>
          <w:color w:val="000000"/>
          <w:sz w:val="28"/>
          <w:szCs w:val="28"/>
        </w:rPr>
        <w:t>вызывают мобилизацию сил организма, составляет основу любой детской деятельности.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4D09">
        <w:rPr>
          <w:rFonts w:ascii="Times New Roman" w:hAnsi="Times New Roman" w:cs="Times New Roman"/>
          <w:color w:val="000000"/>
          <w:sz w:val="28"/>
          <w:szCs w:val="28"/>
        </w:rPr>
        <w:t>Ограничение двигательной активности ребенка противоречит биологическим потребностям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4D09">
        <w:rPr>
          <w:rFonts w:ascii="Times New Roman" w:hAnsi="Times New Roman" w:cs="Times New Roman"/>
          <w:color w:val="000000"/>
          <w:sz w:val="28"/>
          <w:szCs w:val="28"/>
        </w:rPr>
        <w:t>растущего организма, отрицательно сказывается на физическом состоянии и двигательных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4D09">
        <w:rPr>
          <w:rFonts w:ascii="Times New Roman" w:hAnsi="Times New Roman" w:cs="Times New Roman"/>
          <w:color w:val="000000"/>
          <w:sz w:val="28"/>
          <w:szCs w:val="28"/>
        </w:rPr>
        <w:t>функциях, приводит к задержке умственного и сенсорного развития.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94D09" w:rsidRDefault="00494D09" w:rsidP="00494D0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4D09">
        <w:rPr>
          <w:rFonts w:ascii="Times New Roman" w:hAnsi="Times New Roman" w:cs="Times New Roman"/>
          <w:color w:val="000000"/>
          <w:sz w:val="28"/>
          <w:szCs w:val="28"/>
        </w:rPr>
        <w:t>В настоящее время необходимо задуматься над введением нетрадиционных форм и методов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ф</w:t>
      </w:r>
      <w:r w:rsidRPr="00494D09">
        <w:rPr>
          <w:rFonts w:ascii="Times New Roman" w:hAnsi="Times New Roman" w:cs="Times New Roman"/>
          <w:color w:val="000000"/>
          <w:sz w:val="28"/>
          <w:szCs w:val="28"/>
        </w:rPr>
        <w:t>изическом воспитании дошкольников, так как их использование позволяет рассматривать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4D09">
        <w:rPr>
          <w:rFonts w:ascii="Times New Roman" w:hAnsi="Times New Roman" w:cs="Times New Roman"/>
          <w:color w:val="000000"/>
          <w:sz w:val="28"/>
          <w:szCs w:val="28"/>
        </w:rPr>
        <w:t>физическое воспитание шире, чем просто охрана жизни и здоровья, развитие движений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4D09">
        <w:rPr>
          <w:rFonts w:ascii="Times New Roman" w:hAnsi="Times New Roman" w:cs="Times New Roman"/>
          <w:color w:val="000000"/>
          <w:sz w:val="28"/>
          <w:szCs w:val="28"/>
        </w:rPr>
        <w:t>закаливание организма. Они поддерживают интерес к занятиям, позволяют индивидуально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4D09">
        <w:rPr>
          <w:rFonts w:ascii="Times New Roman" w:hAnsi="Times New Roman" w:cs="Times New Roman"/>
          <w:color w:val="000000"/>
          <w:sz w:val="28"/>
          <w:szCs w:val="28"/>
        </w:rPr>
        <w:t>подходить к каждому ребенку, разумно распределять нагрузки. Необходимо найти такие формы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4D09">
        <w:rPr>
          <w:rFonts w:ascii="Times New Roman" w:hAnsi="Times New Roman" w:cs="Times New Roman"/>
          <w:color w:val="000000"/>
          <w:sz w:val="28"/>
          <w:szCs w:val="28"/>
        </w:rPr>
        <w:t>методы физического воспитания, которые бы способствовали максимальной активности всех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4D09">
        <w:rPr>
          <w:rFonts w:ascii="Times New Roman" w:hAnsi="Times New Roman" w:cs="Times New Roman"/>
          <w:color w:val="000000"/>
          <w:sz w:val="28"/>
          <w:szCs w:val="28"/>
        </w:rPr>
        <w:t>сенсорных каналов восприятия (зрение, слух, осязание, обоняние) и переработки информации.</w:t>
      </w:r>
      <w:r w:rsidR="00CF74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F749E" w:rsidRDefault="00CF749E" w:rsidP="00CF749E">
      <w:pPr>
        <w:pStyle w:val="a3"/>
        <w:widowControl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</w:rPr>
        <w:t>На данный момент существует множество нетрадиционных методик, позволяющих решить комплекс задач и проблемы, стоящие перед педагогом. Но эффективность нововведений зависит от знания методики, систематичности и рациональности ее использования. Наиболее содержательно в этом плане выглядит программа В.Г. Алямовской «Как воспитать здорового ребенка», где предлагаются различные формы проведения физкультурных занятий.</w:t>
      </w:r>
    </w:p>
    <w:p w:rsidR="00494D09" w:rsidRDefault="00CF749E" w:rsidP="00CF749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494D09" w:rsidRPr="00494D09">
        <w:rPr>
          <w:rFonts w:ascii="Times New Roman" w:hAnsi="Times New Roman" w:cs="Times New Roman"/>
          <w:color w:val="000000"/>
          <w:sz w:val="28"/>
          <w:szCs w:val="28"/>
        </w:rPr>
        <w:t>На сегодняшний день существуют следующие формы работы с детьми по физическому</w:t>
      </w:r>
      <w:r w:rsidR="00494D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4D09" w:rsidRPr="00494D09">
        <w:rPr>
          <w:rFonts w:ascii="Times New Roman" w:hAnsi="Times New Roman" w:cs="Times New Roman"/>
          <w:color w:val="000000"/>
          <w:sz w:val="28"/>
          <w:szCs w:val="28"/>
        </w:rPr>
        <w:t>воспитанию: непосредственное взаимодействие инструктора по физической культуре с детьми;</w:t>
      </w:r>
      <w:r w:rsidR="00494D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4D09" w:rsidRPr="00494D09">
        <w:rPr>
          <w:rFonts w:ascii="Times New Roman" w:hAnsi="Times New Roman" w:cs="Times New Roman"/>
          <w:color w:val="000000"/>
          <w:sz w:val="28"/>
          <w:szCs w:val="28"/>
        </w:rPr>
        <w:t>утренняя гимнастика; физкультурные развлечения; дни здоровья.</w:t>
      </w:r>
    </w:p>
    <w:p w:rsidR="00494D09" w:rsidRDefault="00494D09" w:rsidP="00494D0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4D09">
        <w:rPr>
          <w:rFonts w:ascii="Times New Roman" w:hAnsi="Times New Roman" w:cs="Times New Roman"/>
          <w:color w:val="000000"/>
          <w:sz w:val="28"/>
          <w:szCs w:val="28"/>
        </w:rPr>
        <w:t>Но этих форм для решения данных задач недостаточно, в связи с этим значимой становится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4D09">
        <w:rPr>
          <w:rFonts w:ascii="Times New Roman" w:hAnsi="Times New Roman" w:cs="Times New Roman"/>
          <w:color w:val="000000"/>
          <w:sz w:val="28"/>
          <w:szCs w:val="28"/>
        </w:rPr>
        <w:t xml:space="preserve">проблема разработки программы по физическому </w:t>
      </w:r>
      <w:r w:rsidRPr="00494D09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воспитанию для дошкольных учреждений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4D09">
        <w:rPr>
          <w:rFonts w:ascii="Times New Roman" w:hAnsi="Times New Roman" w:cs="Times New Roman"/>
          <w:color w:val="000000"/>
          <w:sz w:val="28"/>
          <w:szCs w:val="28"/>
        </w:rPr>
        <w:t>использованием нетрадиционных эффективных разнообразных форм, средств и методов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4D09">
        <w:rPr>
          <w:rFonts w:ascii="Times New Roman" w:hAnsi="Times New Roman" w:cs="Times New Roman"/>
          <w:color w:val="000000"/>
          <w:sz w:val="28"/>
          <w:szCs w:val="28"/>
        </w:rPr>
        <w:t>физического воспитания детей.</w:t>
      </w:r>
    </w:p>
    <w:p w:rsidR="00494D09" w:rsidRDefault="00494D09" w:rsidP="00494D0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4D09">
        <w:rPr>
          <w:rFonts w:ascii="Times New Roman" w:hAnsi="Times New Roman" w:cs="Times New Roman"/>
          <w:color w:val="000000"/>
          <w:sz w:val="28"/>
          <w:szCs w:val="28"/>
        </w:rPr>
        <w:t>Нетрадиционность обучения предполагает отличие от классической структуры занятия 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4D09">
        <w:rPr>
          <w:rFonts w:ascii="Times New Roman" w:hAnsi="Times New Roman" w:cs="Times New Roman"/>
          <w:color w:val="000000"/>
          <w:sz w:val="28"/>
          <w:szCs w:val="28"/>
        </w:rPr>
        <w:t>счет использования новых способов организации детей, нестандартного оборудования, внесения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4D09">
        <w:rPr>
          <w:rFonts w:ascii="Times New Roman" w:hAnsi="Times New Roman" w:cs="Times New Roman"/>
          <w:color w:val="000000"/>
          <w:sz w:val="28"/>
          <w:szCs w:val="28"/>
        </w:rPr>
        <w:t>некоторых изменений в традиционную форму взаимодействия педагога с детьми, оставив без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4D09">
        <w:rPr>
          <w:rFonts w:ascii="Times New Roman" w:hAnsi="Times New Roman" w:cs="Times New Roman"/>
          <w:color w:val="000000"/>
          <w:sz w:val="28"/>
          <w:szCs w:val="28"/>
        </w:rPr>
        <w:t xml:space="preserve">изменений главное: </w:t>
      </w:r>
    </w:p>
    <w:p w:rsidR="00494D09" w:rsidRDefault="00494D09" w:rsidP="00494D0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4D09">
        <w:rPr>
          <w:rFonts w:ascii="Times New Roman" w:hAnsi="Times New Roman" w:cs="Times New Roman"/>
          <w:color w:val="000000"/>
          <w:sz w:val="28"/>
          <w:szCs w:val="28"/>
        </w:rPr>
        <w:t>- на каждом занятии физкультурой должны реализовываться задачи обучения, воспитания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4D09">
        <w:rPr>
          <w:rFonts w:ascii="Times New Roman" w:hAnsi="Times New Roman" w:cs="Times New Roman"/>
          <w:color w:val="000000"/>
          <w:sz w:val="28"/>
          <w:szCs w:val="28"/>
        </w:rPr>
        <w:t xml:space="preserve">развития ребенка; </w:t>
      </w:r>
    </w:p>
    <w:p w:rsidR="00494D09" w:rsidRDefault="00494D09" w:rsidP="00494D0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4D09">
        <w:rPr>
          <w:rFonts w:ascii="Times New Roman" w:hAnsi="Times New Roman" w:cs="Times New Roman"/>
          <w:color w:val="000000"/>
          <w:sz w:val="28"/>
          <w:szCs w:val="28"/>
        </w:rPr>
        <w:t>- обучение основным движениям должно осуществляться по трем этапам: обучение,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4D09">
        <w:rPr>
          <w:rFonts w:ascii="Times New Roman" w:hAnsi="Times New Roman" w:cs="Times New Roman"/>
          <w:color w:val="000000"/>
          <w:sz w:val="28"/>
          <w:szCs w:val="28"/>
        </w:rPr>
        <w:t xml:space="preserve">закрепление, совершенствование; </w:t>
      </w:r>
    </w:p>
    <w:p w:rsidR="00494D09" w:rsidRDefault="00494D09" w:rsidP="00494D0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4D09">
        <w:rPr>
          <w:rFonts w:ascii="Times New Roman" w:hAnsi="Times New Roman" w:cs="Times New Roman"/>
          <w:color w:val="000000"/>
          <w:sz w:val="28"/>
          <w:szCs w:val="28"/>
        </w:rPr>
        <w:t>- содержание и методика проведения занятия должна способствовать достижению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4D09">
        <w:rPr>
          <w:rFonts w:ascii="Times New Roman" w:hAnsi="Times New Roman" w:cs="Times New Roman"/>
          <w:color w:val="000000"/>
          <w:sz w:val="28"/>
          <w:szCs w:val="28"/>
        </w:rPr>
        <w:t xml:space="preserve">тренирующего эффекта, достаточной моторной плотности и развитию физических качеств. </w:t>
      </w:r>
    </w:p>
    <w:p w:rsidR="00494D09" w:rsidRDefault="00494D09" w:rsidP="00494D0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494D09">
        <w:rPr>
          <w:rFonts w:ascii="Times New Roman" w:hAnsi="Times New Roman" w:cs="Times New Roman"/>
          <w:color w:val="000000"/>
          <w:sz w:val="28"/>
          <w:szCs w:val="28"/>
        </w:rPr>
        <w:t>настоящее время в практике дошкольных учреждений используются следующие варианты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4D09">
        <w:rPr>
          <w:rFonts w:ascii="Times New Roman" w:hAnsi="Times New Roman" w:cs="Times New Roman"/>
          <w:color w:val="000000"/>
          <w:sz w:val="28"/>
          <w:szCs w:val="28"/>
        </w:rPr>
        <w:t>нетрадиционного проведения физкультурных занятий:</w:t>
      </w:r>
    </w:p>
    <w:p w:rsidR="00494D09" w:rsidRPr="00494D09" w:rsidRDefault="00494D09" w:rsidP="00494D0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4D09">
        <w:rPr>
          <w:rFonts w:ascii="Times New Roman" w:hAnsi="Times New Roman" w:cs="Times New Roman"/>
          <w:color w:val="000000"/>
          <w:sz w:val="28"/>
          <w:szCs w:val="28"/>
        </w:rPr>
        <w:t>1) Занятие по единому сюжету, п</w:t>
      </w:r>
      <w:r>
        <w:rPr>
          <w:rFonts w:ascii="Times New Roman" w:hAnsi="Times New Roman" w:cs="Times New Roman"/>
          <w:color w:val="000000"/>
          <w:sz w:val="28"/>
          <w:szCs w:val="28"/>
        </w:rPr>
        <w:t>остроенному на сказочной или ре</w:t>
      </w:r>
      <w:r w:rsidRPr="00494D09">
        <w:rPr>
          <w:rFonts w:ascii="Times New Roman" w:hAnsi="Times New Roman" w:cs="Times New Roman"/>
          <w:color w:val="000000"/>
          <w:sz w:val="28"/>
          <w:szCs w:val="28"/>
        </w:rPr>
        <w:t>альной основе. Взяв 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4D09">
        <w:rPr>
          <w:rFonts w:ascii="Times New Roman" w:hAnsi="Times New Roman" w:cs="Times New Roman"/>
          <w:color w:val="000000"/>
          <w:sz w:val="28"/>
          <w:szCs w:val="28"/>
        </w:rPr>
        <w:t>основу классическую структуру физкультурного занятия, содержание двигательной деятельности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4D09">
        <w:rPr>
          <w:rFonts w:ascii="Times New Roman" w:hAnsi="Times New Roman" w:cs="Times New Roman"/>
          <w:color w:val="000000"/>
          <w:sz w:val="28"/>
          <w:szCs w:val="28"/>
        </w:rPr>
        <w:t>согласуется с сюжетом. Тематика таких занятий должна соответствовать возрастным возможностям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4D09">
        <w:rPr>
          <w:rFonts w:ascii="Times New Roman" w:hAnsi="Times New Roman" w:cs="Times New Roman"/>
          <w:color w:val="000000"/>
          <w:sz w:val="28"/>
          <w:szCs w:val="28"/>
        </w:rPr>
        <w:t>детей, учитывать уровень их компетентности: репортаж со стадиона, цирк, поездка на дачу,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4D09">
        <w:rPr>
          <w:rFonts w:ascii="Times New Roman" w:hAnsi="Times New Roman" w:cs="Times New Roman"/>
          <w:color w:val="000000"/>
          <w:sz w:val="28"/>
          <w:szCs w:val="28"/>
        </w:rPr>
        <w:t>сказочные сюжеты «Теремок», «Буратино» и т.д.</w:t>
      </w:r>
    </w:p>
    <w:p w:rsidR="00132EFA" w:rsidRDefault="00494D09" w:rsidP="00494D0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4D09">
        <w:rPr>
          <w:rFonts w:ascii="Times New Roman" w:hAnsi="Times New Roman" w:cs="Times New Roman"/>
          <w:color w:val="000000"/>
          <w:sz w:val="28"/>
          <w:szCs w:val="28"/>
        </w:rPr>
        <w:t>2) Тренировочное занятие – закрепление определенных видов движений. Оно обеспечивает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4D09">
        <w:rPr>
          <w:rFonts w:ascii="Times New Roman" w:hAnsi="Times New Roman" w:cs="Times New Roman"/>
          <w:color w:val="000000"/>
          <w:sz w:val="28"/>
          <w:szCs w:val="28"/>
        </w:rPr>
        <w:t>возможность многократно повторить движение, потренироваться в технике его выполнения.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94D09" w:rsidRDefault="00494D09" w:rsidP="00494D0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4D09">
        <w:rPr>
          <w:rFonts w:ascii="Times New Roman" w:hAnsi="Times New Roman" w:cs="Times New Roman"/>
          <w:color w:val="000000"/>
          <w:sz w:val="28"/>
          <w:szCs w:val="28"/>
        </w:rPr>
        <w:t>3) Как вариант тренировочного занятия может быть использовано занятие, построенное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4D09">
        <w:rPr>
          <w:rFonts w:ascii="Times New Roman" w:hAnsi="Times New Roman" w:cs="Times New Roman"/>
          <w:color w:val="000000"/>
          <w:sz w:val="28"/>
          <w:szCs w:val="28"/>
        </w:rPr>
        <w:t>одном движении. Структура его построения аналогична предыдущему, но для упражнения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4D09">
        <w:rPr>
          <w:rFonts w:ascii="Times New Roman" w:hAnsi="Times New Roman" w:cs="Times New Roman"/>
          <w:color w:val="000000"/>
          <w:sz w:val="28"/>
          <w:szCs w:val="28"/>
        </w:rPr>
        <w:t>разных его видах: ползании по скамейке, лазании по гимнастической стенке и т. д.</w:t>
      </w:r>
    </w:p>
    <w:p w:rsidR="00494D09" w:rsidRDefault="00494D09" w:rsidP="00494D0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4D09">
        <w:rPr>
          <w:rFonts w:ascii="Times New Roman" w:hAnsi="Times New Roman" w:cs="Times New Roman"/>
          <w:color w:val="000000"/>
          <w:sz w:val="28"/>
          <w:szCs w:val="28"/>
        </w:rPr>
        <w:t>4) Занятие, построенное на подвижных играх. Его целесообразно использовать для снятия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4D09">
        <w:rPr>
          <w:rFonts w:ascii="Times New Roman" w:hAnsi="Times New Roman" w:cs="Times New Roman"/>
          <w:color w:val="000000"/>
          <w:sz w:val="28"/>
          <w:szCs w:val="28"/>
        </w:rPr>
        <w:t xml:space="preserve">напряжения после занятий с повышенной </w:t>
      </w:r>
      <w:r w:rsidRPr="00494D09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интеллектуальной нагрузкой, закрепления движений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4D09">
        <w:rPr>
          <w:rFonts w:ascii="Times New Roman" w:hAnsi="Times New Roman" w:cs="Times New Roman"/>
          <w:color w:val="000000"/>
          <w:sz w:val="28"/>
          <w:szCs w:val="28"/>
        </w:rPr>
        <w:t>новых условиях, для обеспечения положительных эмоций.</w:t>
      </w:r>
    </w:p>
    <w:p w:rsidR="00494D09" w:rsidRDefault="00494D09" w:rsidP="00CF749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4D09">
        <w:rPr>
          <w:rFonts w:ascii="Times New Roman" w:hAnsi="Times New Roman" w:cs="Times New Roman"/>
          <w:color w:val="000000"/>
          <w:sz w:val="28"/>
          <w:szCs w:val="28"/>
        </w:rPr>
        <w:t>В нашем ДОУ широко используется танцевально-ритмическая гимнастика «Ритмика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4D09">
        <w:rPr>
          <w:rFonts w:ascii="Times New Roman" w:hAnsi="Times New Roman" w:cs="Times New Roman"/>
          <w:color w:val="000000"/>
          <w:sz w:val="28"/>
          <w:szCs w:val="28"/>
        </w:rPr>
        <w:t>здоровье», в которой представлены различные разделы физического воспитания дошкольников, 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4D09">
        <w:rPr>
          <w:rFonts w:ascii="Times New Roman" w:hAnsi="Times New Roman" w:cs="Times New Roman"/>
          <w:color w:val="000000"/>
          <w:sz w:val="28"/>
          <w:szCs w:val="28"/>
        </w:rPr>
        <w:t>основными являются танцевально-ритмическая гимнастика, нетрадиционные виды упражнений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4D09">
        <w:rPr>
          <w:rFonts w:ascii="Times New Roman" w:hAnsi="Times New Roman" w:cs="Times New Roman"/>
          <w:color w:val="000000"/>
          <w:sz w:val="28"/>
          <w:szCs w:val="28"/>
        </w:rPr>
        <w:t>креативная гимнастика.</w:t>
      </w:r>
    </w:p>
    <w:p w:rsidR="00CF749E" w:rsidRDefault="00494D09" w:rsidP="00CF749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4D09">
        <w:rPr>
          <w:rFonts w:ascii="Times New Roman" w:hAnsi="Times New Roman" w:cs="Times New Roman"/>
          <w:color w:val="000000"/>
          <w:sz w:val="28"/>
          <w:szCs w:val="28"/>
        </w:rPr>
        <w:t>Все разделы программы объединяет игровой метод проведения занятий. Так, в танцевально-ритмическую гимнастику входят разделы: игроритмика, игрогимнастика и игротанец.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4D09">
        <w:rPr>
          <w:rFonts w:ascii="Times New Roman" w:hAnsi="Times New Roman" w:cs="Times New Roman"/>
          <w:color w:val="000000"/>
          <w:sz w:val="28"/>
          <w:szCs w:val="28"/>
        </w:rPr>
        <w:t>Нетрадиционные виды упражнений представлены: игропластикой, пальчиковой гимнастикой,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4D09">
        <w:rPr>
          <w:rFonts w:ascii="Times New Roman" w:hAnsi="Times New Roman" w:cs="Times New Roman"/>
          <w:color w:val="000000"/>
          <w:sz w:val="28"/>
          <w:szCs w:val="28"/>
        </w:rPr>
        <w:t xml:space="preserve">игровым самомассажем, музыкально-подвижными играми и играми-путешествиями. </w:t>
      </w:r>
    </w:p>
    <w:p w:rsidR="00CF749E" w:rsidRDefault="00CF749E" w:rsidP="00CF749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494D09" w:rsidRPr="00494D09">
        <w:rPr>
          <w:rFonts w:ascii="Times New Roman" w:hAnsi="Times New Roman" w:cs="Times New Roman"/>
          <w:color w:val="000000"/>
          <w:sz w:val="28"/>
          <w:szCs w:val="28"/>
        </w:rPr>
        <w:t>Раздел</w:t>
      </w:r>
      <w:r w:rsidR="00494D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4D09" w:rsidRPr="00494D09">
        <w:rPr>
          <w:rFonts w:ascii="Times New Roman" w:hAnsi="Times New Roman" w:cs="Times New Roman"/>
          <w:color w:val="000000"/>
          <w:sz w:val="28"/>
          <w:szCs w:val="28"/>
        </w:rPr>
        <w:t>креативной гимнастики включает: музыкально-творческие игры и специальные задания. Игровой</w:t>
      </w:r>
      <w:r w:rsidR="00494D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4D09" w:rsidRPr="00494D09">
        <w:rPr>
          <w:rFonts w:ascii="Times New Roman" w:hAnsi="Times New Roman" w:cs="Times New Roman"/>
          <w:color w:val="000000"/>
          <w:sz w:val="28"/>
          <w:szCs w:val="28"/>
        </w:rPr>
        <w:t>метод придает учебно-воспитательному процессу привлекательную форму, облегчает процесс</w:t>
      </w:r>
      <w:r w:rsidR="00494D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4D09" w:rsidRPr="00494D09">
        <w:rPr>
          <w:rFonts w:ascii="Times New Roman" w:hAnsi="Times New Roman" w:cs="Times New Roman"/>
          <w:color w:val="000000"/>
          <w:sz w:val="28"/>
          <w:szCs w:val="28"/>
        </w:rPr>
        <w:t>запоминания и освоение упражнений, повышает эмоциональный фон занятий, способствует</w:t>
      </w:r>
      <w:r w:rsidR="00494D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4D09" w:rsidRPr="00494D09">
        <w:rPr>
          <w:rFonts w:ascii="Times New Roman" w:hAnsi="Times New Roman" w:cs="Times New Roman"/>
          <w:color w:val="000000"/>
          <w:sz w:val="28"/>
          <w:szCs w:val="28"/>
        </w:rPr>
        <w:t xml:space="preserve">развитию мышления, воображения и творческих способностей ребенка. </w:t>
      </w:r>
    </w:p>
    <w:p w:rsidR="00CF749E" w:rsidRPr="00CF749E" w:rsidRDefault="00CF749E" w:rsidP="00CF74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F749E">
        <w:rPr>
          <w:rFonts w:ascii="Times New Roman" w:hAnsi="Times New Roman" w:cs="Times New Roman"/>
          <w:sz w:val="28"/>
          <w:szCs w:val="28"/>
        </w:rPr>
        <w:t>Успешному  овладению двигательными навыками и умениями способствует использование различных предметов. (Лист бумаги, листочки, цветочки, кубики, шары,)</w:t>
      </w:r>
    </w:p>
    <w:p w:rsidR="00CF749E" w:rsidRPr="00CF749E" w:rsidRDefault="00CF749E" w:rsidP="00CF74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49E">
        <w:rPr>
          <w:rFonts w:ascii="Times New Roman" w:hAnsi="Times New Roman" w:cs="Times New Roman"/>
          <w:sz w:val="28"/>
          <w:szCs w:val="28"/>
        </w:rPr>
        <w:t xml:space="preserve">Именно использование нетрадиционного физкультурного оборудования позволяет: </w:t>
      </w:r>
    </w:p>
    <w:p w:rsidR="00CF749E" w:rsidRPr="00CF749E" w:rsidRDefault="00CF749E" w:rsidP="00CF749E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49E">
        <w:rPr>
          <w:rFonts w:ascii="Times New Roman" w:hAnsi="Times New Roman" w:cs="Times New Roman"/>
          <w:sz w:val="28"/>
          <w:szCs w:val="28"/>
        </w:rPr>
        <w:t xml:space="preserve">Повысить интерес детей к выполнению основных движений и игр. </w:t>
      </w:r>
    </w:p>
    <w:p w:rsidR="00CF749E" w:rsidRPr="00CF749E" w:rsidRDefault="00CF749E" w:rsidP="00CF749E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49E">
        <w:rPr>
          <w:rFonts w:ascii="Times New Roman" w:hAnsi="Times New Roman" w:cs="Times New Roman"/>
          <w:sz w:val="28"/>
          <w:szCs w:val="28"/>
        </w:rPr>
        <w:t xml:space="preserve">Развивать у детей наблюдательность, эстетическое восприятие, воображение, зрительную память. </w:t>
      </w:r>
    </w:p>
    <w:p w:rsidR="00CF749E" w:rsidRPr="00CF749E" w:rsidRDefault="00CF749E" w:rsidP="00CF749E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49E">
        <w:rPr>
          <w:rFonts w:ascii="Times New Roman" w:hAnsi="Times New Roman" w:cs="Times New Roman"/>
          <w:sz w:val="28"/>
          <w:szCs w:val="28"/>
        </w:rPr>
        <w:t xml:space="preserve">Развивать формы чувства и цвета. </w:t>
      </w:r>
    </w:p>
    <w:p w:rsidR="00CF749E" w:rsidRPr="00CF749E" w:rsidRDefault="00CF749E" w:rsidP="00CF749E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49E">
        <w:rPr>
          <w:rFonts w:ascii="Times New Roman" w:hAnsi="Times New Roman" w:cs="Times New Roman"/>
          <w:sz w:val="28"/>
          <w:szCs w:val="28"/>
        </w:rPr>
        <w:t>Способствовать формированию физических качеств и двигательных умений детей.</w:t>
      </w:r>
    </w:p>
    <w:p w:rsidR="0086313D" w:rsidRDefault="00CF749E" w:rsidP="00CF749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494D09" w:rsidRPr="00494D09">
        <w:rPr>
          <w:rFonts w:ascii="Times New Roman" w:hAnsi="Times New Roman" w:cs="Times New Roman"/>
          <w:color w:val="000000"/>
          <w:sz w:val="28"/>
          <w:szCs w:val="28"/>
        </w:rPr>
        <w:t>Также, при работе с детьми мы используем следующую нетрадиционную форму –</w:t>
      </w:r>
      <w:r w:rsidR="00494D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4D09" w:rsidRPr="00494D09">
        <w:rPr>
          <w:rFonts w:ascii="Times New Roman" w:hAnsi="Times New Roman" w:cs="Times New Roman"/>
          <w:color w:val="000000"/>
          <w:sz w:val="28"/>
          <w:szCs w:val="28"/>
        </w:rPr>
        <w:t>психогимнастика. Это курс специальных занятий, направленных на развитие и коррекцию</w:t>
      </w:r>
      <w:r w:rsidR="00494D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4D09" w:rsidRPr="00494D09">
        <w:rPr>
          <w:rFonts w:ascii="Times New Roman" w:hAnsi="Times New Roman" w:cs="Times New Roman"/>
          <w:color w:val="000000"/>
          <w:sz w:val="28"/>
          <w:szCs w:val="28"/>
        </w:rPr>
        <w:t>различных сторон психики ребенка. Основной акцент в ней сделан на обучение элементам техники</w:t>
      </w:r>
      <w:r w:rsidR="00494D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4D09" w:rsidRPr="00494D09">
        <w:rPr>
          <w:rFonts w:ascii="Times New Roman" w:hAnsi="Times New Roman" w:cs="Times New Roman"/>
          <w:color w:val="000000"/>
          <w:sz w:val="28"/>
          <w:szCs w:val="28"/>
        </w:rPr>
        <w:t xml:space="preserve">выразительных движений, на </w:t>
      </w:r>
      <w:r w:rsidR="00494D09" w:rsidRPr="00494D09">
        <w:rPr>
          <w:rFonts w:ascii="Times New Roman" w:hAnsi="Times New Roman" w:cs="Times New Roman"/>
          <w:color w:val="000000"/>
          <w:sz w:val="28"/>
          <w:szCs w:val="28"/>
        </w:rPr>
        <w:lastRenderedPageBreak/>
        <w:t>использование выразительных движении в воспитании эмоций и</w:t>
      </w:r>
      <w:r w:rsidR="00494D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4D09" w:rsidRPr="00494D09">
        <w:rPr>
          <w:rFonts w:ascii="Times New Roman" w:hAnsi="Times New Roman" w:cs="Times New Roman"/>
          <w:color w:val="000000"/>
          <w:sz w:val="28"/>
          <w:szCs w:val="28"/>
        </w:rPr>
        <w:t>высших чувств и на приобретение навыков в саморасслаблении.</w:t>
      </w:r>
      <w:r w:rsidR="00494D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74381" w:rsidRDefault="00494D09" w:rsidP="00494D0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4D09">
        <w:rPr>
          <w:rFonts w:ascii="Times New Roman" w:hAnsi="Times New Roman" w:cs="Times New Roman"/>
          <w:color w:val="000000"/>
          <w:sz w:val="28"/>
          <w:szCs w:val="28"/>
        </w:rPr>
        <w:t>Современному педагогу необходимо знать и применять на практике не один метод или форму, а комплекс нетрадиционных методик физического воспитания детей дошкольного возраста,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4D09">
        <w:rPr>
          <w:rFonts w:ascii="Times New Roman" w:hAnsi="Times New Roman" w:cs="Times New Roman"/>
          <w:color w:val="000000"/>
          <w:sz w:val="28"/>
          <w:szCs w:val="28"/>
        </w:rPr>
        <w:t>способствующих улучшению физического и психического здоровья.</w:t>
      </w:r>
    </w:p>
    <w:p w:rsidR="00B74381" w:rsidRPr="00B74381" w:rsidRDefault="00B74381" w:rsidP="00B7438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 w:rsidRPr="00B74381">
        <w:rPr>
          <w:rFonts w:ascii="Times New Roman" w:hAnsi="Times New Roman"/>
          <w:color w:val="000000"/>
          <w:sz w:val="24"/>
          <w:szCs w:val="24"/>
          <w:u w:val="single"/>
        </w:rPr>
        <w:t>Список использованной литературы:</w:t>
      </w:r>
    </w:p>
    <w:p w:rsidR="00B74381" w:rsidRPr="00B74381" w:rsidRDefault="00B74381" w:rsidP="00B74381">
      <w:pPr>
        <w:pStyle w:val="4"/>
        <w:keepNext w:val="0"/>
        <w:spacing w:before="0" w:after="0" w:line="240" w:lineRule="auto"/>
        <w:ind w:firstLine="709"/>
        <w:jc w:val="center"/>
        <w:rPr>
          <w:rFonts w:ascii="Times New Roman" w:hAnsi="Times New Roman"/>
          <w:b w:val="0"/>
          <w:color w:val="000000"/>
          <w:sz w:val="24"/>
          <w:szCs w:val="24"/>
          <w:u w:val="single"/>
        </w:rPr>
      </w:pPr>
    </w:p>
    <w:p w:rsidR="00B74381" w:rsidRPr="00B74381" w:rsidRDefault="00B74381" w:rsidP="00B74381">
      <w:pPr>
        <w:pStyle w:val="a4"/>
        <w:numPr>
          <w:ilvl w:val="0"/>
          <w:numId w:val="2"/>
        </w:numPr>
        <w:tabs>
          <w:tab w:val="num" w:pos="44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B74381">
        <w:rPr>
          <w:rFonts w:ascii="Times New Roman" w:hAnsi="Times New Roman"/>
          <w:color w:val="000000"/>
          <w:sz w:val="24"/>
          <w:szCs w:val="24"/>
        </w:rPr>
        <w:t>Программа воспитания и обучения в детском саду / Под редакцией Васильевой М.А. Москва – Мозаика – Синтез 2005. – 164с.</w:t>
      </w:r>
    </w:p>
    <w:p w:rsidR="00B74381" w:rsidRPr="00B74381" w:rsidRDefault="00B74381" w:rsidP="00B74381">
      <w:pPr>
        <w:numPr>
          <w:ilvl w:val="0"/>
          <w:numId w:val="2"/>
        </w:numPr>
        <w:tabs>
          <w:tab w:val="num" w:pos="44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B74381">
        <w:rPr>
          <w:rFonts w:ascii="Times New Roman" w:hAnsi="Times New Roman"/>
          <w:color w:val="000000"/>
          <w:sz w:val="24"/>
          <w:szCs w:val="24"/>
        </w:rPr>
        <w:t>Кожухова Н.Н. Воспитатель по физической культуре в дошкольных учреждениях: Учебное пособие / Н.Н.Кожухова, Л.А.Рыжкова, М.М.Самодурова; Под редакцией С.А.Козловой. – М.: Издательский центр « Академия»,2002. - 320с.</w:t>
      </w:r>
    </w:p>
    <w:p w:rsidR="00B74381" w:rsidRPr="00B74381" w:rsidRDefault="00B74381" w:rsidP="00B74381">
      <w:pPr>
        <w:pStyle w:val="4"/>
        <w:keepNext w:val="0"/>
        <w:numPr>
          <w:ilvl w:val="0"/>
          <w:numId w:val="2"/>
        </w:numPr>
        <w:tabs>
          <w:tab w:val="num" w:pos="440"/>
        </w:tabs>
        <w:spacing w:before="0" w:after="0" w:line="240" w:lineRule="auto"/>
        <w:ind w:left="0" w:firstLine="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74381">
        <w:rPr>
          <w:rFonts w:ascii="Times New Roman" w:hAnsi="Times New Roman"/>
          <w:b w:val="0"/>
          <w:color w:val="000000"/>
          <w:sz w:val="24"/>
          <w:szCs w:val="24"/>
        </w:rPr>
        <w:t>Алямовская В.Г. Программа «Как воспитать здорового ребенка». – М., Просвещение 2001.- 86с.</w:t>
      </w:r>
    </w:p>
    <w:p w:rsidR="00B74381" w:rsidRPr="00B74381" w:rsidRDefault="00B74381" w:rsidP="00B74381">
      <w:pPr>
        <w:numPr>
          <w:ilvl w:val="0"/>
          <w:numId w:val="2"/>
        </w:numPr>
        <w:tabs>
          <w:tab w:val="num" w:pos="44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B74381">
        <w:rPr>
          <w:rFonts w:ascii="Times New Roman" w:hAnsi="Times New Roman"/>
          <w:color w:val="000000"/>
          <w:sz w:val="24"/>
          <w:szCs w:val="24"/>
        </w:rPr>
        <w:t>Чупаха И.В. Программа «Здоровый ребёнок» в рамках реализации программы «Здоровьесберегающие технологии» / Научно – практический сборник инновационного опыта. Ставрополь «Народное образование» 2003 .- 69с.</w:t>
      </w:r>
    </w:p>
    <w:p w:rsidR="00494D09" w:rsidRDefault="00494D09" w:rsidP="00B74381">
      <w:pPr>
        <w:rPr>
          <w:rFonts w:ascii="Times New Roman" w:hAnsi="Times New Roman" w:cs="Times New Roman"/>
          <w:sz w:val="24"/>
          <w:szCs w:val="24"/>
        </w:rPr>
      </w:pPr>
    </w:p>
    <w:p w:rsidR="00473A0F" w:rsidRDefault="00473A0F" w:rsidP="00473A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4F0F45">
        <w:rPr>
          <w:rFonts w:ascii="Times New Roman" w:hAnsi="Times New Roman" w:cs="Times New Roman"/>
          <w:sz w:val="24"/>
          <w:szCs w:val="24"/>
        </w:rPr>
        <w:t>НЕТРАДИЦИОННОЕ  ОБОРУДОВАНИЕ</w:t>
      </w:r>
      <w:r>
        <w:rPr>
          <w:rFonts w:ascii="Times New Roman" w:hAnsi="Times New Roman" w:cs="Times New Roman"/>
          <w:sz w:val="24"/>
          <w:szCs w:val="24"/>
        </w:rPr>
        <w:t xml:space="preserve"> (своими руками)</w:t>
      </w:r>
    </w:p>
    <w:p w:rsidR="00473A0F" w:rsidRDefault="004F0F45" w:rsidP="00473A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«Воздушные пузыри» </w:t>
      </w:r>
    </w:p>
    <w:p w:rsidR="00A26839" w:rsidRPr="00473A0F" w:rsidRDefault="00473A0F" w:rsidP="00473A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113665</wp:posOffset>
            </wp:positionH>
            <wp:positionV relativeFrom="paragraph">
              <wp:posOffset>327025</wp:posOffset>
            </wp:positionV>
            <wp:extent cx="1259205" cy="1760855"/>
            <wp:effectExtent l="19050" t="0" r="0" b="0"/>
            <wp:wrapTight wrapText="bothSides">
              <wp:wrapPolygon edited="0">
                <wp:start x="-327" y="0"/>
                <wp:lineTo x="-327" y="21265"/>
                <wp:lineTo x="21567" y="21265"/>
                <wp:lineTo x="21567" y="0"/>
                <wp:lineTo x="-327" y="0"/>
              </wp:wrapPolygon>
            </wp:wrapTight>
            <wp:docPr id="1" name="Рисунок 1" descr="C:\Users\User\Desktop\img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1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1760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0F45">
        <w:rPr>
          <w:rFonts w:ascii="Times New Roman" w:hAnsi="Times New Roman" w:cs="Times New Roman"/>
          <w:sz w:val="24"/>
          <w:szCs w:val="24"/>
        </w:rPr>
        <w:t>(Для дыхательной ги</w:t>
      </w:r>
      <w:r>
        <w:rPr>
          <w:rFonts w:ascii="Times New Roman" w:hAnsi="Times New Roman" w:cs="Times New Roman"/>
          <w:sz w:val="24"/>
          <w:szCs w:val="24"/>
        </w:rPr>
        <w:t xml:space="preserve">мнастики)                                                                               </w:t>
      </w:r>
      <w:r w:rsidR="00A26839">
        <w:t>«Массажные перчатки»</w:t>
      </w:r>
    </w:p>
    <w:p w:rsidR="00A26839" w:rsidRPr="00A26839" w:rsidRDefault="00A26839" w:rsidP="00A268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114300</wp:posOffset>
            </wp:positionV>
            <wp:extent cx="2385060" cy="1320800"/>
            <wp:effectExtent l="19050" t="0" r="0" b="0"/>
            <wp:wrapTight wrapText="bothSides">
              <wp:wrapPolygon edited="0">
                <wp:start x="-173" y="0"/>
                <wp:lineTo x="-173" y="21185"/>
                <wp:lineTo x="21565" y="21185"/>
                <wp:lineTo x="21565" y="0"/>
                <wp:lineTo x="-173" y="0"/>
              </wp:wrapPolygon>
            </wp:wrapTight>
            <wp:docPr id="2" name="Рисунок 3" descr="C:\Users\User\Desktop\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132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6839" w:rsidRPr="00A26839" w:rsidRDefault="00A26839" w:rsidP="00A26839">
      <w:pPr>
        <w:rPr>
          <w:rFonts w:ascii="Times New Roman" w:hAnsi="Times New Roman" w:cs="Times New Roman"/>
          <w:sz w:val="24"/>
          <w:szCs w:val="24"/>
        </w:rPr>
      </w:pPr>
    </w:p>
    <w:p w:rsidR="00A26839" w:rsidRPr="00A26839" w:rsidRDefault="00A26839" w:rsidP="00A26839">
      <w:pPr>
        <w:rPr>
          <w:rFonts w:ascii="Times New Roman" w:hAnsi="Times New Roman" w:cs="Times New Roman"/>
          <w:sz w:val="24"/>
          <w:szCs w:val="24"/>
        </w:rPr>
      </w:pPr>
    </w:p>
    <w:p w:rsidR="00473A0F" w:rsidRDefault="00473A0F" w:rsidP="00A26839">
      <w:pPr>
        <w:tabs>
          <w:tab w:val="left" w:pos="1387"/>
        </w:tabs>
        <w:rPr>
          <w:rFonts w:ascii="Times New Roman" w:hAnsi="Times New Roman" w:cs="Times New Roman"/>
          <w:sz w:val="24"/>
          <w:szCs w:val="24"/>
        </w:rPr>
      </w:pPr>
    </w:p>
    <w:p w:rsidR="00473A0F" w:rsidRDefault="00473A0F" w:rsidP="00A26839">
      <w:pPr>
        <w:tabs>
          <w:tab w:val="left" w:pos="1387"/>
        </w:tabs>
        <w:rPr>
          <w:rFonts w:ascii="Times New Roman" w:hAnsi="Times New Roman" w:cs="Times New Roman"/>
          <w:sz w:val="24"/>
          <w:szCs w:val="24"/>
        </w:rPr>
      </w:pPr>
    </w:p>
    <w:p w:rsidR="005E6EB8" w:rsidRDefault="005E6EB8" w:rsidP="00A26839">
      <w:pPr>
        <w:tabs>
          <w:tab w:val="left" w:pos="138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«Массажные тапочки» </w:t>
      </w:r>
      <w:r w:rsidR="00473A0F">
        <w:rPr>
          <w:rFonts w:ascii="Times New Roman" w:hAnsi="Times New Roman" w:cs="Times New Roman"/>
          <w:sz w:val="24"/>
          <w:szCs w:val="24"/>
        </w:rPr>
        <w:t>. Вот они какие тапки не простые.</w:t>
      </w:r>
      <w:r>
        <w:rPr>
          <w:rFonts w:ascii="Times New Roman" w:hAnsi="Times New Roman" w:cs="Times New Roman"/>
          <w:sz w:val="24"/>
          <w:szCs w:val="24"/>
        </w:rPr>
        <w:t>(от плоскостопия)</w:t>
      </w:r>
      <w:r w:rsidR="00473A0F">
        <w:rPr>
          <w:rFonts w:ascii="Times New Roman" w:hAnsi="Times New Roman" w:cs="Times New Roman"/>
          <w:sz w:val="24"/>
          <w:szCs w:val="24"/>
        </w:rPr>
        <w:t>. Цель:  Укрепление мышечно- связочного аппарата.</w:t>
      </w:r>
    </w:p>
    <w:p w:rsidR="005E6EB8" w:rsidRDefault="00473A0F" w:rsidP="00A26839">
      <w:pPr>
        <w:tabs>
          <w:tab w:val="left" w:pos="138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-49530</wp:posOffset>
            </wp:positionH>
            <wp:positionV relativeFrom="paragraph">
              <wp:posOffset>45720</wp:posOffset>
            </wp:positionV>
            <wp:extent cx="1304925" cy="1862455"/>
            <wp:effectExtent l="19050" t="0" r="9525" b="0"/>
            <wp:wrapTight wrapText="bothSides">
              <wp:wrapPolygon edited="0">
                <wp:start x="-315" y="0"/>
                <wp:lineTo x="-315" y="21431"/>
                <wp:lineTo x="21758" y="21431"/>
                <wp:lineTo x="21758" y="0"/>
                <wp:lineTo x="-315" y="0"/>
              </wp:wrapPolygon>
            </wp:wrapTight>
            <wp:docPr id="6" name="Рисунок 6" descr="C:\Users\User\Desktop\detsad-747383-1476093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detsad-747383-147609351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862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6839" w:rsidRDefault="00473A0F" w:rsidP="00A26839">
      <w:pPr>
        <w:tabs>
          <w:tab w:val="left" w:pos="138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806450</wp:posOffset>
            </wp:positionH>
            <wp:positionV relativeFrom="paragraph">
              <wp:posOffset>520700</wp:posOffset>
            </wp:positionV>
            <wp:extent cx="2489200" cy="1819910"/>
            <wp:effectExtent l="19050" t="0" r="6350" b="0"/>
            <wp:wrapTight wrapText="bothSides">
              <wp:wrapPolygon edited="0">
                <wp:start x="-165" y="0"/>
                <wp:lineTo x="-165" y="21479"/>
                <wp:lineTo x="21655" y="21479"/>
                <wp:lineTo x="21655" y="0"/>
                <wp:lineTo x="-165" y="0"/>
              </wp:wrapPolygon>
            </wp:wrapTight>
            <wp:docPr id="5" name="Рисунок 5" descr="C:\Users\User\Desktop\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g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0" cy="1819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6839">
        <w:rPr>
          <w:rFonts w:ascii="Times New Roman" w:hAnsi="Times New Roman" w:cs="Times New Roman"/>
          <w:sz w:val="24"/>
          <w:szCs w:val="24"/>
        </w:rPr>
        <w:t>«Гусеница со следами» (Развивает координацию движения и равновесие, Используется при обучении прыжкам на одной, двух ногах.</w:t>
      </w:r>
    </w:p>
    <w:p w:rsidR="005E6EB8" w:rsidRDefault="005E6EB8" w:rsidP="00A2683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E6EB8" w:rsidRPr="005E6EB8" w:rsidRDefault="005E6EB8" w:rsidP="005E6EB8">
      <w:pPr>
        <w:rPr>
          <w:rFonts w:ascii="Times New Roman" w:hAnsi="Times New Roman" w:cs="Times New Roman"/>
          <w:sz w:val="24"/>
          <w:szCs w:val="24"/>
        </w:rPr>
      </w:pPr>
    </w:p>
    <w:p w:rsidR="005E6EB8" w:rsidRPr="005E6EB8" w:rsidRDefault="005E6EB8" w:rsidP="005E6EB8">
      <w:pPr>
        <w:rPr>
          <w:rFonts w:ascii="Times New Roman" w:hAnsi="Times New Roman" w:cs="Times New Roman"/>
          <w:sz w:val="24"/>
          <w:szCs w:val="24"/>
        </w:rPr>
      </w:pPr>
    </w:p>
    <w:p w:rsidR="005E6EB8" w:rsidRPr="005E6EB8" w:rsidRDefault="005E6EB8" w:rsidP="005E6EB8">
      <w:pPr>
        <w:rPr>
          <w:rFonts w:ascii="Times New Roman" w:hAnsi="Times New Roman" w:cs="Times New Roman"/>
          <w:sz w:val="24"/>
          <w:szCs w:val="24"/>
        </w:rPr>
      </w:pPr>
    </w:p>
    <w:p w:rsidR="005E6EB8" w:rsidRDefault="005E6EB8" w:rsidP="005E6EB8">
      <w:pPr>
        <w:tabs>
          <w:tab w:val="left" w:pos="16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«Гантели»  (Формирование правильной осанки, развитие мышц, плечевого пояса, рук и спины)</w:t>
      </w:r>
    </w:p>
    <w:p w:rsidR="00473A0F" w:rsidRDefault="00473A0F" w:rsidP="005E6EB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73A0F" w:rsidRDefault="005E6EB8" w:rsidP="005E6EB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-125730</wp:posOffset>
            </wp:positionH>
            <wp:positionV relativeFrom="paragraph">
              <wp:posOffset>127000</wp:posOffset>
            </wp:positionV>
            <wp:extent cx="6300470" cy="2573655"/>
            <wp:effectExtent l="19050" t="0" r="5080" b="0"/>
            <wp:wrapTight wrapText="bothSides">
              <wp:wrapPolygon edited="0">
                <wp:start x="-65" y="0"/>
                <wp:lineTo x="-65" y="21424"/>
                <wp:lineTo x="21617" y="21424"/>
                <wp:lineTo x="21617" y="0"/>
                <wp:lineTo x="-65" y="0"/>
              </wp:wrapPolygon>
            </wp:wrapTight>
            <wp:docPr id="10" name="Рисунок 10" descr="C:\Users\User\Desktop\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02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2573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3A0F" w:rsidRPr="00473A0F" w:rsidRDefault="00473A0F" w:rsidP="00473A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-269240</wp:posOffset>
            </wp:positionH>
            <wp:positionV relativeFrom="paragraph">
              <wp:posOffset>205105</wp:posOffset>
            </wp:positionV>
            <wp:extent cx="3292475" cy="1786255"/>
            <wp:effectExtent l="19050" t="0" r="3175" b="0"/>
            <wp:wrapTight wrapText="bothSides">
              <wp:wrapPolygon edited="0">
                <wp:start x="-125" y="0"/>
                <wp:lineTo x="-125" y="21423"/>
                <wp:lineTo x="21621" y="21423"/>
                <wp:lineTo x="21621" y="0"/>
                <wp:lineTo x="-125" y="0"/>
              </wp:wrapPolygon>
            </wp:wrapTight>
            <wp:docPr id="11" name="Рисунок 11" descr="C:\Users\User\Desktop\detsad-618133-1489153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detsad-618133-1489153246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178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«Тренажёр»</w:t>
      </w:r>
    </w:p>
    <w:p w:rsidR="00473A0F" w:rsidRPr="00473A0F" w:rsidRDefault="00473A0F" w:rsidP="00473A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343535</wp:posOffset>
            </wp:positionH>
            <wp:positionV relativeFrom="paragraph">
              <wp:posOffset>164465</wp:posOffset>
            </wp:positionV>
            <wp:extent cx="2935605" cy="1498600"/>
            <wp:effectExtent l="19050" t="0" r="0" b="0"/>
            <wp:wrapTight wrapText="bothSides">
              <wp:wrapPolygon edited="0">
                <wp:start x="-140" y="0"/>
                <wp:lineTo x="-140" y="21417"/>
                <wp:lineTo x="21586" y="21417"/>
                <wp:lineTo x="21586" y="0"/>
                <wp:lineTo x="-140" y="0"/>
              </wp:wrapPolygon>
            </wp:wrapTight>
            <wp:docPr id="12" name="Рисунок 12" descr="C:\Users\User\Desktop\detsad-24423-1480707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detsad-24423-1480707078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605" cy="149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3A0F" w:rsidRPr="00473A0F" w:rsidRDefault="00473A0F" w:rsidP="00473A0F">
      <w:pPr>
        <w:rPr>
          <w:rFonts w:ascii="Times New Roman" w:hAnsi="Times New Roman" w:cs="Times New Roman"/>
          <w:sz w:val="24"/>
          <w:szCs w:val="24"/>
        </w:rPr>
      </w:pPr>
    </w:p>
    <w:p w:rsidR="00473A0F" w:rsidRPr="00473A0F" w:rsidRDefault="00473A0F" w:rsidP="00473A0F">
      <w:pPr>
        <w:rPr>
          <w:rFonts w:ascii="Times New Roman" w:hAnsi="Times New Roman" w:cs="Times New Roman"/>
          <w:sz w:val="24"/>
          <w:szCs w:val="24"/>
        </w:rPr>
      </w:pPr>
    </w:p>
    <w:p w:rsidR="00473A0F" w:rsidRPr="00473A0F" w:rsidRDefault="00473A0F" w:rsidP="00473A0F">
      <w:pPr>
        <w:rPr>
          <w:rFonts w:ascii="Times New Roman" w:hAnsi="Times New Roman" w:cs="Times New Roman"/>
          <w:sz w:val="24"/>
          <w:szCs w:val="24"/>
        </w:rPr>
      </w:pPr>
    </w:p>
    <w:p w:rsidR="00473A0F" w:rsidRPr="00473A0F" w:rsidRDefault="00473A0F" w:rsidP="00473A0F">
      <w:pPr>
        <w:rPr>
          <w:rFonts w:ascii="Times New Roman" w:hAnsi="Times New Roman" w:cs="Times New Roman"/>
          <w:sz w:val="24"/>
          <w:szCs w:val="24"/>
        </w:rPr>
      </w:pPr>
    </w:p>
    <w:p w:rsidR="00473A0F" w:rsidRPr="00473A0F" w:rsidRDefault="00473A0F" w:rsidP="00473A0F">
      <w:pPr>
        <w:rPr>
          <w:rFonts w:ascii="Times New Roman" w:hAnsi="Times New Roman" w:cs="Times New Roman"/>
          <w:sz w:val="24"/>
          <w:szCs w:val="24"/>
        </w:rPr>
      </w:pPr>
    </w:p>
    <w:p w:rsidR="00473A0F" w:rsidRPr="00473A0F" w:rsidRDefault="00473A0F" w:rsidP="00473A0F">
      <w:pPr>
        <w:rPr>
          <w:rFonts w:ascii="Times New Roman" w:hAnsi="Times New Roman" w:cs="Times New Roman"/>
          <w:sz w:val="24"/>
          <w:szCs w:val="24"/>
        </w:rPr>
      </w:pPr>
    </w:p>
    <w:p w:rsidR="00A26839" w:rsidRDefault="00A26839" w:rsidP="00473A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3A0F" w:rsidRPr="00473A0F" w:rsidRDefault="00473A0F" w:rsidP="00473A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1203960</wp:posOffset>
            </wp:positionH>
            <wp:positionV relativeFrom="paragraph">
              <wp:posOffset>76200</wp:posOffset>
            </wp:positionV>
            <wp:extent cx="3723005" cy="1862455"/>
            <wp:effectExtent l="19050" t="0" r="0" b="0"/>
            <wp:wrapTight wrapText="bothSides">
              <wp:wrapPolygon edited="0">
                <wp:start x="-111" y="0"/>
                <wp:lineTo x="-111" y="21431"/>
                <wp:lineTo x="21552" y="21431"/>
                <wp:lineTo x="21552" y="0"/>
                <wp:lineTo x="-111" y="0"/>
              </wp:wrapPolygon>
            </wp:wrapTight>
            <wp:docPr id="14" name="Рисунок 14" descr="C:\Users\User\Desktop\detsad-108711-1461327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detsad-108711-1461327480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3005" cy="1862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73A0F" w:rsidRPr="00473A0F" w:rsidSect="00494D09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44D5F"/>
    <w:multiLevelType w:val="singleLevel"/>
    <w:tmpl w:val="EDCE872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1">
    <w:nsid w:val="724C10F1"/>
    <w:multiLevelType w:val="hybridMultilevel"/>
    <w:tmpl w:val="C02E3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2"/>
  </w:compat>
  <w:rsids>
    <w:rsidRoot w:val="00494D09"/>
    <w:rsid w:val="00132EFA"/>
    <w:rsid w:val="00375C01"/>
    <w:rsid w:val="00473A0F"/>
    <w:rsid w:val="00494D09"/>
    <w:rsid w:val="004D61B1"/>
    <w:rsid w:val="004F0F45"/>
    <w:rsid w:val="005E5CAB"/>
    <w:rsid w:val="005E6EB8"/>
    <w:rsid w:val="00687C27"/>
    <w:rsid w:val="007B3BCF"/>
    <w:rsid w:val="0086313D"/>
    <w:rsid w:val="008A0144"/>
    <w:rsid w:val="008C3815"/>
    <w:rsid w:val="00986D07"/>
    <w:rsid w:val="00A26839"/>
    <w:rsid w:val="00A93A75"/>
    <w:rsid w:val="00B64151"/>
    <w:rsid w:val="00B74381"/>
    <w:rsid w:val="00CF749E"/>
    <w:rsid w:val="00D77C29"/>
    <w:rsid w:val="00EF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D07"/>
  </w:style>
  <w:style w:type="paragraph" w:styleId="4">
    <w:name w:val="heading 4"/>
    <w:basedOn w:val="a"/>
    <w:next w:val="a"/>
    <w:link w:val="40"/>
    <w:uiPriority w:val="99"/>
    <w:qFormat/>
    <w:rsid w:val="00B74381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ћР±С‹С‡РЅС‹Р№ (РІРµР±)"/>
    <w:basedOn w:val="a"/>
    <w:uiPriority w:val="99"/>
    <w:rsid w:val="00CF749E"/>
    <w:pPr>
      <w:widowControl w:val="0"/>
      <w:autoSpaceDE w:val="0"/>
      <w:autoSpaceDN w:val="0"/>
      <w:adjustRightInd w:val="0"/>
      <w:spacing w:before="99" w:after="99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CF749E"/>
    <w:pPr>
      <w:ind w:left="720"/>
      <w:contextualSpacing/>
    </w:pPr>
    <w:rPr>
      <w:rFonts w:eastAsiaTheme="minorEastAsia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B74381"/>
    <w:rPr>
      <w:rFonts w:ascii="Calibri" w:eastAsia="Times New Roman" w:hAnsi="Calibri" w:cs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F0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0F4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D77C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1198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АЛИНЧИК</dc:creator>
  <cp:keywords/>
  <dc:description/>
  <cp:lastModifiedBy>Admin</cp:lastModifiedBy>
  <cp:revision>14</cp:revision>
  <dcterms:created xsi:type="dcterms:W3CDTF">2018-11-17T23:04:00Z</dcterms:created>
  <dcterms:modified xsi:type="dcterms:W3CDTF">2022-09-04T07:51:00Z</dcterms:modified>
</cp:coreProperties>
</file>