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19" w:rsidRDefault="00164119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164119">
        <w:rPr>
          <w:rFonts w:ascii="Times New Roman" w:eastAsia="Times New Roman" w:hAnsi="Times New Roman" w:cs="Times New Roman"/>
          <w:b/>
          <w:i/>
          <w:sz w:val="36"/>
          <w:szCs w:val="36"/>
        </w:rPr>
        <w:t>«Коммуникативный танец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,</w:t>
      </w:r>
      <w:r w:rsidRPr="0016411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как средство общения </w:t>
      </w:r>
    </w:p>
    <w:p w:rsidR="00F23B98" w:rsidRPr="00164119" w:rsidRDefault="00164119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164119">
        <w:rPr>
          <w:rFonts w:ascii="Times New Roman" w:eastAsia="Times New Roman" w:hAnsi="Times New Roman" w:cs="Times New Roman"/>
          <w:b/>
          <w:i/>
          <w:sz w:val="36"/>
          <w:szCs w:val="36"/>
        </w:rPr>
        <w:t>детей старшего дошкольного возраста»</w:t>
      </w:r>
    </w:p>
    <w:p w:rsidR="00164119" w:rsidRDefault="0016411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Подготовила: </w:t>
      </w:r>
    </w:p>
    <w:p w:rsidR="00164119" w:rsidRDefault="0016411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музыкальный руководитель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</w:p>
    <w:p w:rsidR="00F23B98" w:rsidRPr="00164119" w:rsidRDefault="0016411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64119">
        <w:rPr>
          <w:rFonts w:ascii="Times New Roman" w:eastAsia="Times New Roman" w:hAnsi="Times New Roman" w:cs="Times New Roman"/>
          <w:b/>
          <w:sz w:val="28"/>
          <w:szCs w:val="28"/>
        </w:rPr>
        <w:t>Назаренко</w:t>
      </w:r>
      <w:proofErr w:type="spellEnd"/>
      <w:r w:rsidRPr="00164119">
        <w:rPr>
          <w:rFonts w:ascii="Times New Roman" w:eastAsia="Times New Roman" w:hAnsi="Times New Roman" w:cs="Times New Roman"/>
          <w:b/>
          <w:sz w:val="28"/>
          <w:szCs w:val="28"/>
        </w:rPr>
        <w:t xml:space="preserve"> Е.А.</w:t>
      </w:r>
    </w:p>
    <w:p w:rsidR="00F23B98" w:rsidRPr="00164119" w:rsidRDefault="00164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b/>
          <w:i/>
          <w:sz w:val="28"/>
          <w:szCs w:val="28"/>
        </w:rPr>
        <w:t>«Дети должны жить в мире красоты,</w:t>
      </w:r>
    </w:p>
    <w:p w:rsidR="00F23B98" w:rsidRPr="00164119" w:rsidRDefault="00164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b/>
          <w:i/>
          <w:sz w:val="28"/>
          <w:szCs w:val="28"/>
        </w:rPr>
        <w:t>игры, сказки, музыки, фантазии, творчества».</w:t>
      </w:r>
    </w:p>
    <w:p w:rsidR="00F23B98" w:rsidRPr="00164119" w:rsidRDefault="001641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16411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В.А.Сухомлинский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Одним из важных направлений развития детей дошкольного возраста является развитие их общения со сверстниками и взрослыми. Ведь именно в дошкольны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й период мир ребёнка уже не ограничивается семьёй. Значимые для него люди теперь - другие дети, сверстники. Эмоциональная напряжённость и конфликтность детских отношений значительно выше, чем среди взрослых. Между тем опыт первых отношений со сверстниками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является тем фундаментом, на котором строится дальнейшее развитие личности ребёнка. Этот первый опыт во многом определяет отношение человека к себе, к другим, к миру в целом, и далеко не всегда он положительный. И по мере взросления контакты и конфликты со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сверстниками становятся для дошкольника все важнее, отношения остро переживаются ребенком и окрашены массой разнообразных эмоций. Поэтому так важно, чтобы общение дошкольников строилось на позитивных эмоциях, а для этого необходимо должное развитие коммун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икативных способностей детей.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Взаимодействие и общение дошкольников осуществляется в различных видах деятельности, в том числе и музыкальной. Именно этот вид творческой деятельности ярко и эмоционально окрашен, включает различные способы взаимодействия реб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енка как </w:t>
      </w:r>
      <w:proofErr w:type="gramStart"/>
      <w:r w:rsidRPr="00164119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взрослым, так и с детьми своего возраста, помогает детям лучше узнать друг друга и себя.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Одним из видов музыкальной деятельности, обеспечивающим эффективность общения детей дошкольного возраста, является танец.  Этот вид искусства любят многие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дети. Им нравится двигаться под ритмичную танцевальную музыку. Простая, доступная музыка будит их фантазию, увлекает. Ребёнок учится слушать, воспринимать, оценивать и любить музыку. В танцах музыка помогает детям следовать за развивающимся содержанием, чу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вствовать логическое завершение музыкальной мысли.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Старший дошкольный возраст становится своего рода ступенькой для перехода ребёнка в школу, что несёт в себе новые требования к умениям и навыкам общения. Если у ребёнка развита познавательная активность и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выработано умение строить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взаимоотношения со сверстниками и взрослыми, ему легче адаптироваться в новом коллективе, он быстрее усваивает вновь вводимые навыки общении. Развитие навыков общения является одной из главных задач, решаемых мною на музыкальных з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анятиях.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На музыкальных занятиях находятся дошкольники с разным уровнем подготовки. Есть дети, которые неохотно вступают в процесс общения. Трудности также возникают при взаимодействии девочек и мальчиков - многие не хотят вставать в пару.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Коммуникативный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танец - благодатный вид деятельности в решении проблемы взаимопонимания детей старшего дошкольного возраста со сверстниками, ведь каждый ребенок становится партнером другого. Опыт первых контактов со сверстниками становится тем фундаментом, на котором надс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траивается дальнейшее социальное и нравственное развитие ребенка. Поэтому вопрос о том, что влияет на положение ребенка в группе сверстников, имеет исключительное значение. Средства общения в танце не только облегчают взаимодействие и взаимопонимание партн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еров, но и являются средствами художественной выразительности.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Для исполнения коммуникативного танца не требуется специальной хореографической подготовки, и, следовательно, он доступен любому ребенку при введении его в процесс музыкально-ритмической деятел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ьности.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Содержание танцев, разучиваемых с детьми, способствует развитию динамической стороны общения - легкости вступления в контакт, инициативности, готовности к общению. Они также способствуют развитию </w:t>
      </w:r>
      <w:proofErr w:type="spellStart"/>
      <w:r w:rsidRPr="00164119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и сочувствия к партнеру, эмоциональности и в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ыразительности невербальных средств общения. Выкрики приветствия и одобрения детей не только поднимают настроение танцующих, но и помогают им точно выполнять движения.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4119">
        <w:rPr>
          <w:rFonts w:ascii="Times New Roman" w:eastAsia="Times New Roman" w:hAnsi="Times New Roman" w:cs="Times New Roman"/>
          <w:sz w:val="28"/>
          <w:szCs w:val="28"/>
        </w:rPr>
        <w:t>Компоненты коммуникативного танца, используемые мною при построении танцевальных компози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ций, просты: шаг, бег, скольжение, подпрыгивание, кружение.</w:t>
      </w:r>
      <w:proofErr w:type="gramEnd"/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Танцуя, дети внимательно прислушиваются к различным элементам музыкального произведения. Поскольку музыка повторяется много раз, дети могут легко осознать её форму, что позволяет им предвидеть каж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дую новую или повторяющуюся часть.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Танец способствует визуальному развитию чувства формы: различные части иллюстрируют различное движение. Взаимодействие с другими детьми помогает ребенку ориентироваться в пространстве и выстраивать интересные танцевальные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рисунки: движения по кругу вперед или боком, параллельные линии, мельницу, квадраты, змейки. Разучивая танцы, дети познают себя, сверстников, знакомятся с культурой различных стран и открывают для себя разнообразие национальных характеров и традиций.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Комм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уникативные танцы стараюсь использовать в различных формах работы с детьми: на занятиях, на праздниках, в свободной деятельности. Ведь их разучивание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lastRenderedPageBreak/>
        <w:t>не занимает много времени, так как танцевальные движения просты и повторяются несколько раз, но обязательн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о с новым партнером. В процессе исполнения таких танцев нередко предлагаю некоторым участникам исполнять аккомпанемент танца на шумовых и ударных инструментах, что вызывает у дошкольников большой интерес.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Ценность коммуникативных танцев, используемых мною 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в работе, вижу и в том, что они способствуют повышению самооценки у тех детей, которые чувствуют себя неуверенно в детском коллективе. Поскольку подобные танцы в основном стараюсь строить на жестах и движениях, выражающих дружелюбие, открытое отношение люд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ей друг к другу, то в целом они воспроизводят положительные, радостные эмоции. Тактильный контакт, осуществляемый в танце, ещё более способствует развитию доброжелательных отношений между детьми и, тем самым, нормализации социального микроклимата в детском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коллективе.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Известно, что в танцевальной традиции нет разделения на исполнителей и зрителей, а все присутствующие являются участниками и создателями танцевального действия. Этот момент считаю очень существенным, поскольку он снимает механизм оценивания, р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аскрепощает детей и наделяет смыслом сам процесс их участия в танце. Такой вид деятельности возможен там, где все присутствующие являются не только участниками, но и создателями танцевального действия. Особенно актуально это при проведении наших совместных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 xml:space="preserve"> праздников и развлечений для детей и их родителей.</w:t>
      </w:r>
    </w:p>
    <w:p w:rsidR="00F23B98" w:rsidRPr="00164119" w:rsidRDefault="001641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119">
        <w:rPr>
          <w:rFonts w:ascii="Times New Roman" w:eastAsia="Times New Roman" w:hAnsi="Times New Roman" w:cs="Times New Roman"/>
          <w:sz w:val="28"/>
          <w:szCs w:val="28"/>
        </w:rPr>
        <w:t>И, в заключении, ещё раз хотелось бы отметить, что общение и опыт взаимодействия со сверстниками очень важны для процесса развития детей. Коммуникативный танец может стать одним из средств развития навыко</w:t>
      </w:r>
      <w:r w:rsidRPr="00164119">
        <w:rPr>
          <w:rFonts w:ascii="Times New Roman" w:eastAsia="Times New Roman" w:hAnsi="Times New Roman" w:cs="Times New Roman"/>
          <w:sz w:val="28"/>
          <w:szCs w:val="28"/>
        </w:rPr>
        <w:t>в общения старших дошкольников.</w:t>
      </w:r>
    </w:p>
    <w:p w:rsidR="00F23B98" w:rsidRPr="00164119" w:rsidRDefault="00F23B9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23B98" w:rsidRPr="00164119" w:rsidRDefault="00F23B98">
      <w:pPr>
        <w:rPr>
          <w:rFonts w:ascii="Times New Roman" w:eastAsia="Constantia" w:hAnsi="Times New Roman" w:cs="Times New Roman"/>
          <w:sz w:val="28"/>
          <w:szCs w:val="28"/>
        </w:rPr>
      </w:pPr>
    </w:p>
    <w:sectPr w:rsidR="00F23B98" w:rsidRPr="00164119" w:rsidSect="00164119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3B98"/>
    <w:rsid w:val="00164119"/>
    <w:rsid w:val="00F23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986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2022-09-16T15:32:00Z</dcterms:created>
  <dcterms:modified xsi:type="dcterms:W3CDTF">2022-09-16T15:39:00Z</dcterms:modified>
</cp:coreProperties>
</file>