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400" w:rsidRDefault="00D65400" w:rsidP="008E7002">
      <w:pPr>
        <w:pStyle w:val="a3"/>
        <w:spacing w:before="0" w:beforeAutospacing="0" w:after="0" w:afterAutospacing="0"/>
        <w:ind w:firstLine="709"/>
        <w:jc w:val="center"/>
        <w:rPr>
          <w:b/>
          <w:color w:val="000000"/>
          <w:sz w:val="28"/>
          <w:szCs w:val="28"/>
          <w:shd w:val="clear" w:color="auto" w:fill="FFFFFF"/>
        </w:rPr>
      </w:pPr>
      <w:r w:rsidRPr="008E7002">
        <w:rPr>
          <w:b/>
          <w:color w:val="000000"/>
          <w:sz w:val="28"/>
          <w:szCs w:val="28"/>
          <w:shd w:val="clear" w:color="auto" w:fill="FFFFFF"/>
        </w:rPr>
        <w:t>«</w:t>
      </w:r>
      <w:r w:rsidR="003F5706">
        <w:rPr>
          <w:b/>
          <w:color w:val="000000"/>
          <w:sz w:val="28"/>
          <w:szCs w:val="28"/>
          <w:shd w:val="clear" w:color="auto" w:fill="FFFFFF"/>
        </w:rPr>
        <w:t>Дистанционные</w:t>
      </w:r>
      <w:r w:rsidRPr="008E7002">
        <w:rPr>
          <w:b/>
          <w:color w:val="000000"/>
          <w:sz w:val="28"/>
          <w:szCs w:val="28"/>
          <w:shd w:val="clear" w:color="auto" w:fill="FFFFFF"/>
        </w:rPr>
        <w:t xml:space="preserve"> образовательны</w:t>
      </w:r>
      <w:r w:rsidR="003F5706">
        <w:rPr>
          <w:b/>
          <w:color w:val="000000"/>
          <w:sz w:val="28"/>
          <w:szCs w:val="28"/>
          <w:shd w:val="clear" w:color="auto" w:fill="FFFFFF"/>
        </w:rPr>
        <w:t>е</w:t>
      </w:r>
      <w:r w:rsidRPr="008E7002">
        <w:rPr>
          <w:b/>
          <w:color w:val="000000"/>
          <w:sz w:val="28"/>
          <w:szCs w:val="28"/>
          <w:shd w:val="clear" w:color="auto" w:fill="FFFFFF"/>
        </w:rPr>
        <w:t xml:space="preserve"> технологи</w:t>
      </w:r>
      <w:r w:rsidR="003F5706">
        <w:rPr>
          <w:b/>
          <w:color w:val="000000"/>
          <w:sz w:val="28"/>
          <w:szCs w:val="28"/>
          <w:shd w:val="clear" w:color="auto" w:fill="FFFFFF"/>
        </w:rPr>
        <w:t>и</w:t>
      </w:r>
      <w:r w:rsidRPr="008E7002">
        <w:rPr>
          <w:b/>
          <w:color w:val="000000"/>
          <w:sz w:val="28"/>
          <w:szCs w:val="28"/>
          <w:shd w:val="clear" w:color="auto" w:fill="FFFFFF"/>
        </w:rPr>
        <w:t xml:space="preserve"> при реализации образовательных программ»</w:t>
      </w:r>
    </w:p>
    <w:p w:rsidR="008E7002" w:rsidRPr="008E7002" w:rsidRDefault="008E7002" w:rsidP="008E7002">
      <w:pPr>
        <w:pStyle w:val="a3"/>
        <w:spacing w:before="0" w:beforeAutospacing="0" w:after="0" w:afterAutospacing="0"/>
        <w:ind w:firstLine="709"/>
        <w:jc w:val="center"/>
        <w:rPr>
          <w:b/>
          <w:color w:val="000000"/>
          <w:sz w:val="28"/>
          <w:szCs w:val="28"/>
          <w:shd w:val="clear" w:color="auto" w:fill="FFFFFF"/>
        </w:rPr>
      </w:pPr>
    </w:p>
    <w:p w:rsidR="003B7258" w:rsidRPr="008E7002" w:rsidRDefault="003B7258" w:rsidP="008E7002">
      <w:pPr>
        <w:pStyle w:val="a3"/>
        <w:spacing w:before="0" w:beforeAutospacing="0" w:after="0" w:afterAutospacing="0"/>
        <w:ind w:firstLine="709"/>
        <w:jc w:val="center"/>
        <w:rPr>
          <w:b/>
          <w:color w:val="000000"/>
          <w:sz w:val="28"/>
          <w:szCs w:val="28"/>
          <w:shd w:val="clear" w:color="auto" w:fill="FFFFFF"/>
        </w:rPr>
      </w:pPr>
      <w:r w:rsidRPr="008E7002">
        <w:rPr>
          <w:b/>
          <w:color w:val="000000"/>
          <w:sz w:val="28"/>
          <w:szCs w:val="28"/>
          <w:shd w:val="clear" w:color="auto" w:fill="FFFFFF"/>
        </w:rPr>
        <w:t>Макатаева А. Н., преподаватель первой категории.</w:t>
      </w:r>
    </w:p>
    <w:p w:rsidR="008E5DCA" w:rsidRPr="008E7002" w:rsidRDefault="008F0067" w:rsidP="008E7002">
      <w:pPr>
        <w:pStyle w:val="a3"/>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На сегодняшний день</w:t>
      </w:r>
      <w:r w:rsidR="008E5DCA" w:rsidRPr="008E7002">
        <w:rPr>
          <w:color w:val="000000"/>
          <w:sz w:val="28"/>
          <w:szCs w:val="28"/>
          <w:shd w:val="clear" w:color="auto" w:fill="FFFFFF"/>
        </w:rPr>
        <w:t xml:space="preserve"> для активизации деятельности студентов применяются различные методы обучения и современные образовательные технологии, </w:t>
      </w:r>
      <w:r w:rsidR="00C73813" w:rsidRPr="008E7002">
        <w:rPr>
          <w:color w:val="000000"/>
          <w:sz w:val="28"/>
          <w:szCs w:val="28"/>
          <w:shd w:val="clear" w:color="auto" w:fill="FFFFFF"/>
        </w:rPr>
        <w:t>с использованием</w:t>
      </w:r>
      <w:r w:rsidR="008E5DCA" w:rsidRPr="008E7002">
        <w:rPr>
          <w:color w:val="000000"/>
          <w:sz w:val="28"/>
          <w:szCs w:val="28"/>
          <w:shd w:val="clear" w:color="auto" w:fill="FFFFFF"/>
        </w:rPr>
        <w:t xml:space="preserve"> компьютерной техники. </w:t>
      </w:r>
    </w:p>
    <w:p w:rsidR="008E5DCA" w:rsidRPr="008E7002" w:rsidRDefault="008E5DCA"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 xml:space="preserve">Освоение информационных технологий в образовательных целях предполагает развитие электронного обучения и дистанционного образования. </w:t>
      </w:r>
    </w:p>
    <w:p w:rsidR="008E5DCA" w:rsidRPr="008E7002" w:rsidRDefault="008E5DCA"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 xml:space="preserve">Появление и развитие новых технических средств обмена информацией между участниками образовательного процесса создало условия для получения образования без отрыва </w:t>
      </w:r>
      <w:r w:rsidR="008E7002" w:rsidRPr="008E7002">
        <w:rPr>
          <w:color w:val="000000"/>
          <w:sz w:val="28"/>
          <w:szCs w:val="28"/>
          <w:shd w:val="clear" w:color="auto" w:fill="FFFFFF"/>
        </w:rPr>
        <w:t>от основного занятия,</w:t>
      </w:r>
      <w:r w:rsidRPr="008E7002">
        <w:rPr>
          <w:color w:val="000000"/>
          <w:sz w:val="28"/>
          <w:szCs w:val="28"/>
          <w:shd w:val="clear" w:color="auto" w:fill="FFFFFF"/>
        </w:rPr>
        <w:t xml:space="preserve"> обучающегося и перемены места жительства. Поэтому в настоящее время идет достаточно интенсивное внедрение новой формы обучения </w:t>
      </w:r>
      <w:r w:rsidR="008E7002" w:rsidRPr="008E7002">
        <w:rPr>
          <w:color w:val="000000"/>
          <w:sz w:val="28"/>
          <w:szCs w:val="28"/>
          <w:shd w:val="clear" w:color="auto" w:fill="FFFFFF"/>
        </w:rPr>
        <w:t>в образовательные учреждения</w:t>
      </w:r>
      <w:r w:rsidRPr="008E7002">
        <w:rPr>
          <w:color w:val="000000"/>
          <w:sz w:val="28"/>
          <w:szCs w:val="28"/>
          <w:shd w:val="clear" w:color="auto" w:fill="FFFFFF"/>
        </w:rPr>
        <w:t xml:space="preserve"> всех уровней образования</w:t>
      </w:r>
      <w:r w:rsidR="00867D13" w:rsidRPr="008E7002">
        <w:rPr>
          <w:color w:val="000000"/>
          <w:sz w:val="28"/>
          <w:szCs w:val="28"/>
          <w:shd w:val="clear" w:color="auto" w:fill="FFFFFF"/>
        </w:rPr>
        <w:t xml:space="preserve"> и</w:t>
      </w:r>
      <w:r w:rsidRPr="008E7002">
        <w:rPr>
          <w:color w:val="000000"/>
          <w:sz w:val="28"/>
          <w:szCs w:val="28"/>
          <w:shd w:val="clear" w:color="auto" w:fill="FFFFFF"/>
        </w:rPr>
        <w:t xml:space="preserve"> в системе повышения квалификации.</w:t>
      </w:r>
    </w:p>
    <w:p w:rsidR="008E5DCA" w:rsidRPr="008E7002" w:rsidRDefault="008E5DCA" w:rsidP="008E7002">
      <w:pPr>
        <w:pStyle w:val="a3"/>
        <w:shd w:val="clear" w:color="auto" w:fill="FFFFFF"/>
        <w:spacing w:before="0" w:beforeAutospacing="0" w:after="0" w:afterAutospacing="0"/>
        <w:ind w:firstLine="709"/>
        <w:jc w:val="both"/>
        <w:rPr>
          <w:i/>
          <w:iCs/>
          <w:color w:val="000000"/>
          <w:sz w:val="28"/>
          <w:szCs w:val="28"/>
          <w:shd w:val="clear" w:color="auto" w:fill="FFFFFF"/>
        </w:rPr>
      </w:pPr>
      <w:r w:rsidRPr="008E7002">
        <w:rPr>
          <w:color w:val="000000"/>
          <w:sz w:val="28"/>
          <w:szCs w:val="28"/>
          <w:shd w:val="clear" w:color="auto" w:fill="FFFFFF"/>
        </w:rPr>
        <w:t>Понятие "электронное обучение" сегодня употребляется наряду с термином "дистанционное обучение". Это более широкое понятие, означающее разные формы и способы обучения на основе ИКТ.</w:t>
      </w:r>
      <w:r w:rsidRPr="008E7002">
        <w:rPr>
          <w:i/>
          <w:iCs/>
          <w:color w:val="000000"/>
          <w:sz w:val="28"/>
          <w:szCs w:val="28"/>
          <w:shd w:val="clear" w:color="auto" w:fill="FFFFFF"/>
        </w:rPr>
        <w:t xml:space="preserve"> </w:t>
      </w:r>
    </w:p>
    <w:p w:rsidR="00847952" w:rsidRPr="008E7002" w:rsidRDefault="008E5DCA" w:rsidP="008E7002">
      <w:pPr>
        <w:pStyle w:val="a3"/>
        <w:shd w:val="clear" w:color="auto" w:fill="FFFFFF"/>
        <w:spacing w:before="0" w:beforeAutospacing="0" w:after="0" w:afterAutospacing="0"/>
        <w:ind w:firstLine="709"/>
        <w:jc w:val="both"/>
        <w:rPr>
          <w:color w:val="000000"/>
          <w:sz w:val="28"/>
          <w:szCs w:val="28"/>
          <w:shd w:val="clear" w:color="auto" w:fill="FFFFFF"/>
        </w:rPr>
      </w:pPr>
      <w:r w:rsidRPr="008E7002">
        <w:rPr>
          <w:i/>
          <w:iCs/>
          <w:color w:val="000000"/>
          <w:sz w:val="28"/>
          <w:szCs w:val="28"/>
          <w:shd w:val="clear" w:color="auto" w:fill="FFFFFF"/>
        </w:rPr>
        <w:t>Электронное обучение (ЭО)</w:t>
      </w:r>
      <w:r w:rsidRPr="008E7002">
        <w:rPr>
          <w:rStyle w:val="apple-converted-space"/>
          <w:color w:val="000000"/>
          <w:sz w:val="28"/>
          <w:szCs w:val="28"/>
          <w:shd w:val="clear" w:color="auto" w:fill="FFFFFF"/>
        </w:rPr>
        <w:t> </w:t>
      </w:r>
      <w:r w:rsidR="003B7258" w:rsidRPr="008E7002">
        <w:rPr>
          <w:color w:val="000000"/>
          <w:sz w:val="28"/>
          <w:szCs w:val="28"/>
          <w:shd w:val="clear" w:color="auto" w:fill="FFFFFF"/>
        </w:rPr>
        <w:t>— это</w:t>
      </w:r>
      <w:r w:rsidRPr="008E7002">
        <w:rPr>
          <w:color w:val="000000"/>
          <w:sz w:val="28"/>
          <w:szCs w:val="28"/>
          <w:shd w:val="clear" w:color="auto" w:fill="FFFFFF"/>
        </w:rPr>
        <w:t xml:space="preserve"> технология обучения, основанная на использовании средств вычислительной техники и систем передачи данных для представления и доставки знаний, поддержки взаимодействия обучаемого и обучающего, а также контроля знаний. </w:t>
      </w:r>
    </w:p>
    <w:p w:rsidR="00847952" w:rsidRPr="008E7002" w:rsidRDefault="00847952" w:rsidP="008E7002">
      <w:pPr>
        <w:pStyle w:val="a3"/>
        <w:shd w:val="clear" w:color="auto" w:fill="FFFFFF"/>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 xml:space="preserve">Если говорить простым языком, </w:t>
      </w:r>
      <w:r w:rsidR="003B7258" w:rsidRPr="008E7002">
        <w:rPr>
          <w:color w:val="000000"/>
          <w:sz w:val="28"/>
          <w:szCs w:val="28"/>
          <w:shd w:val="clear" w:color="auto" w:fill="FFFFFF"/>
        </w:rPr>
        <w:t>то ЭО</w:t>
      </w:r>
      <w:r w:rsidRPr="008E7002">
        <w:rPr>
          <w:color w:val="000000"/>
          <w:sz w:val="28"/>
          <w:szCs w:val="28"/>
          <w:shd w:val="clear" w:color="auto" w:fill="FFFFFF"/>
        </w:rPr>
        <w:t xml:space="preserve"> – это обучение с использованием ПК </w:t>
      </w:r>
      <w:r w:rsidR="003B7258" w:rsidRPr="008E7002">
        <w:rPr>
          <w:color w:val="000000"/>
          <w:sz w:val="28"/>
          <w:szCs w:val="28"/>
          <w:shd w:val="clear" w:color="auto" w:fill="FFFFFF"/>
        </w:rPr>
        <w:t>и электронных</w:t>
      </w:r>
      <w:r w:rsidRPr="008E7002">
        <w:rPr>
          <w:color w:val="000000"/>
          <w:sz w:val="28"/>
          <w:szCs w:val="28"/>
          <w:shd w:val="clear" w:color="auto" w:fill="FFFFFF"/>
        </w:rPr>
        <w:t xml:space="preserve"> образовательных ресурсов.</w:t>
      </w:r>
    </w:p>
    <w:p w:rsidR="005671E6" w:rsidRPr="008E7002" w:rsidRDefault="00925DA3" w:rsidP="008E7002">
      <w:pPr>
        <w:pStyle w:val="a3"/>
        <w:shd w:val="clear" w:color="auto" w:fill="FFFFFF"/>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Эле</w:t>
      </w:r>
      <w:r w:rsidR="00090029" w:rsidRPr="008E7002">
        <w:rPr>
          <w:color w:val="000000"/>
          <w:sz w:val="28"/>
          <w:szCs w:val="28"/>
          <w:shd w:val="clear" w:color="auto" w:fill="FFFFFF"/>
        </w:rPr>
        <w:t>к</w:t>
      </w:r>
      <w:r w:rsidRPr="008E7002">
        <w:rPr>
          <w:color w:val="000000"/>
          <w:sz w:val="28"/>
          <w:szCs w:val="28"/>
          <w:shd w:val="clear" w:color="auto" w:fill="FFFFFF"/>
        </w:rPr>
        <w:t>тронными образовательными ресурсами называют учебные материалы, для воспроизведения которых используются электронные устройства</w:t>
      </w:r>
      <w:r w:rsidR="00090029" w:rsidRPr="008E7002">
        <w:rPr>
          <w:color w:val="000000"/>
          <w:sz w:val="28"/>
          <w:szCs w:val="28"/>
          <w:shd w:val="clear" w:color="auto" w:fill="FFFFFF"/>
        </w:rPr>
        <w:t xml:space="preserve"> – будем подразумевать ПК</w:t>
      </w:r>
      <w:r w:rsidRPr="008E7002">
        <w:rPr>
          <w:color w:val="000000"/>
          <w:sz w:val="28"/>
          <w:szCs w:val="28"/>
          <w:shd w:val="clear" w:color="auto" w:fill="FFFFFF"/>
        </w:rPr>
        <w:t>: электронные учебники, тесты, статьи, видеофильмы, интерактивные модели,</w:t>
      </w:r>
      <w:r w:rsidR="00090029" w:rsidRPr="008E7002">
        <w:rPr>
          <w:color w:val="000000"/>
          <w:sz w:val="28"/>
          <w:szCs w:val="28"/>
          <w:shd w:val="clear" w:color="auto" w:fill="FFFFFF"/>
        </w:rPr>
        <w:t xml:space="preserve"> виртуальные лаборатории, редакторы текстов, презентаций, учебн</w:t>
      </w:r>
      <w:r w:rsidR="009F776B" w:rsidRPr="008E7002">
        <w:rPr>
          <w:color w:val="000000"/>
          <w:sz w:val="28"/>
          <w:szCs w:val="28"/>
          <w:shd w:val="clear" w:color="auto" w:fill="FFFFFF"/>
        </w:rPr>
        <w:t>ые</w:t>
      </w:r>
      <w:r w:rsidR="00090029" w:rsidRPr="008E7002">
        <w:rPr>
          <w:color w:val="000000"/>
          <w:sz w:val="28"/>
          <w:szCs w:val="28"/>
          <w:shd w:val="clear" w:color="auto" w:fill="FFFFFF"/>
        </w:rPr>
        <w:t xml:space="preserve"> систем</w:t>
      </w:r>
      <w:r w:rsidR="009F776B" w:rsidRPr="008E7002">
        <w:rPr>
          <w:color w:val="000000"/>
          <w:sz w:val="28"/>
          <w:szCs w:val="28"/>
          <w:shd w:val="clear" w:color="auto" w:fill="FFFFFF"/>
        </w:rPr>
        <w:t>ы</w:t>
      </w:r>
      <w:r w:rsidR="00090029" w:rsidRPr="008E7002">
        <w:rPr>
          <w:color w:val="000000"/>
          <w:sz w:val="28"/>
          <w:szCs w:val="28"/>
          <w:shd w:val="clear" w:color="auto" w:fill="FFFFFF"/>
        </w:rPr>
        <w:t xml:space="preserve"> автоматизированного проектирования, цифровые энциклопедии и словари, справочники</w:t>
      </w:r>
      <w:r w:rsidRPr="008E7002">
        <w:rPr>
          <w:color w:val="000000"/>
          <w:sz w:val="28"/>
          <w:szCs w:val="28"/>
          <w:shd w:val="clear" w:color="auto" w:fill="FFFFFF"/>
        </w:rPr>
        <w:t xml:space="preserve"> </w:t>
      </w:r>
      <w:r w:rsidR="00090029" w:rsidRPr="008E7002">
        <w:rPr>
          <w:color w:val="000000"/>
          <w:sz w:val="28"/>
          <w:szCs w:val="28"/>
          <w:shd w:val="clear" w:color="auto" w:fill="FFFFFF"/>
        </w:rPr>
        <w:t xml:space="preserve">и др. </w:t>
      </w:r>
    </w:p>
    <w:p w:rsidR="00925DA3" w:rsidRPr="008E7002" w:rsidRDefault="00090029" w:rsidP="008E7002">
      <w:pPr>
        <w:pStyle w:val="a3"/>
        <w:shd w:val="clear" w:color="auto" w:fill="FFFFFF"/>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Еще одно название ЭОР – это ЦОР или цифровые образовательные ресурсы, так как считается, что компьютер использует цифровые способы записи/воспроизведения.</w:t>
      </w:r>
    </w:p>
    <w:p w:rsidR="003A2A8E" w:rsidRPr="008E7002" w:rsidRDefault="00847952" w:rsidP="008E7002">
      <w:pPr>
        <w:pStyle w:val="a3"/>
        <w:shd w:val="clear" w:color="auto" w:fill="FFFFFF"/>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 xml:space="preserve">Считается, что ЭО </w:t>
      </w:r>
      <w:r w:rsidR="00A87C6D" w:rsidRPr="008E7002">
        <w:rPr>
          <w:color w:val="000000"/>
          <w:sz w:val="28"/>
          <w:szCs w:val="28"/>
          <w:shd w:val="clear" w:color="auto" w:fill="FFFFFF"/>
        </w:rPr>
        <w:t>— это</w:t>
      </w:r>
      <w:r w:rsidR="008E5DCA" w:rsidRPr="008E7002">
        <w:rPr>
          <w:color w:val="000000"/>
          <w:sz w:val="28"/>
          <w:szCs w:val="28"/>
          <w:shd w:val="clear" w:color="auto" w:fill="FFFFFF"/>
        </w:rPr>
        <w:t xml:space="preserve"> обучение высочайшего уровня при низких затратах, повышение мотивации обучаемых и четкий контроль за всеми участниками процесса на всех его этапах.</w:t>
      </w:r>
    </w:p>
    <w:p w:rsidR="00C10927" w:rsidRPr="008E7002" w:rsidRDefault="00C10927" w:rsidP="008E7002">
      <w:pPr>
        <w:pStyle w:val="a3"/>
        <w:shd w:val="clear" w:color="auto" w:fill="FFFFFF"/>
        <w:spacing w:before="0" w:beforeAutospacing="0" w:after="0" w:afterAutospacing="0"/>
        <w:ind w:firstLine="709"/>
        <w:jc w:val="both"/>
        <w:rPr>
          <w:color w:val="000000"/>
          <w:sz w:val="28"/>
          <w:szCs w:val="28"/>
          <w:shd w:val="clear" w:color="auto" w:fill="FFFFFF"/>
        </w:rPr>
      </w:pPr>
      <w:r w:rsidRPr="008E7002">
        <w:rPr>
          <w:i/>
          <w:iCs/>
          <w:color w:val="000000"/>
          <w:sz w:val="28"/>
          <w:szCs w:val="28"/>
          <w:shd w:val="clear" w:color="auto" w:fill="FFFFFF"/>
        </w:rPr>
        <w:t xml:space="preserve">Дистанционная технология </w:t>
      </w:r>
      <w:r w:rsidR="00A87C6D" w:rsidRPr="008E7002">
        <w:rPr>
          <w:i/>
          <w:iCs/>
          <w:color w:val="000000"/>
          <w:sz w:val="28"/>
          <w:szCs w:val="28"/>
          <w:shd w:val="clear" w:color="auto" w:fill="FFFFFF"/>
        </w:rPr>
        <w:t>обучения</w:t>
      </w:r>
      <w:r w:rsidR="00A87C6D" w:rsidRPr="008E7002">
        <w:rPr>
          <w:rStyle w:val="apple-converted-space"/>
          <w:color w:val="000000"/>
          <w:sz w:val="28"/>
          <w:szCs w:val="28"/>
          <w:shd w:val="clear" w:color="auto" w:fill="FFFFFF"/>
        </w:rPr>
        <w:t xml:space="preserve"> на</w:t>
      </w:r>
      <w:r w:rsidRPr="008E7002">
        <w:rPr>
          <w:color w:val="000000"/>
          <w:sz w:val="28"/>
          <w:szCs w:val="28"/>
          <w:shd w:val="clear" w:color="auto" w:fill="FFFFFF"/>
        </w:rPr>
        <w:t xml:space="preserve"> современном этапе </w:t>
      </w:r>
      <w:r w:rsidR="00A87C6D" w:rsidRPr="008E7002">
        <w:rPr>
          <w:color w:val="000000"/>
          <w:sz w:val="28"/>
          <w:szCs w:val="28"/>
          <w:shd w:val="clear" w:color="auto" w:fill="FFFFFF"/>
        </w:rPr>
        <w:t>— это</w:t>
      </w:r>
      <w:r w:rsidRPr="008E7002">
        <w:rPr>
          <w:color w:val="000000"/>
          <w:sz w:val="28"/>
          <w:szCs w:val="28"/>
          <w:shd w:val="clear" w:color="auto" w:fill="FFFFFF"/>
        </w:rPr>
        <w:t xml:space="preserve"> совокупность методов и средств обучения, обеспечивающих проведение учебного процесса на расстоянии на основе использования современных информационных и телекоммуникационных технологий. </w:t>
      </w:r>
    </w:p>
    <w:p w:rsidR="00847952" w:rsidRPr="008E7002" w:rsidRDefault="00847952" w:rsidP="008E7002">
      <w:pPr>
        <w:pStyle w:val="a3"/>
        <w:shd w:val="clear" w:color="auto" w:fill="FFFFFF"/>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Использование дистанционных технологий в образовании повышает возможность вариативности способов получения образования, облегчает доступ к информации преподавателей и студентов, позволяет по-новому организовать их взаимодействие, способствует развитию познавательной самостоятельности студента.</w:t>
      </w:r>
    </w:p>
    <w:p w:rsidR="00660469" w:rsidRPr="008E7002" w:rsidRDefault="00660469" w:rsidP="008E7002">
      <w:pPr>
        <w:pStyle w:val="a3"/>
        <w:shd w:val="clear" w:color="auto" w:fill="FFFFFF"/>
        <w:spacing w:before="0" w:beforeAutospacing="0" w:after="0" w:afterAutospacing="0"/>
        <w:ind w:firstLine="709"/>
        <w:jc w:val="both"/>
        <w:rPr>
          <w:color w:val="000000"/>
          <w:sz w:val="28"/>
          <w:szCs w:val="28"/>
        </w:rPr>
      </w:pPr>
      <w:r w:rsidRPr="008E7002">
        <w:rPr>
          <w:color w:val="000000"/>
          <w:sz w:val="28"/>
          <w:szCs w:val="28"/>
        </w:rPr>
        <w:lastRenderedPageBreak/>
        <w:t>К основным способам использования ДТО относятся следующие способы:</w:t>
      </w:r>
    </w:p>
    <w:p w:rsidR="00A87C6D" w:rsidRPr="008E7002" w:rsidRDefault="00DD4110" w:rsidP="008E7002">
      <w:pPr>
        <w:pStyle w:val="a3"/>
        <w:numPr>
          <w:ilvl w:val="0"/>
          <w:numId w:val="6"/>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Д</w:t>
      </w:r>
      <w:r w:rsidR="00660469" w:rsidRPr="008E7002">
        <w:rPr>
          <w:color w:val="000000"/>
          <w:sz w:val="28"/>
          <w:szCs w:val="28"/>
        </w:rPr>
        <w:t>истанционная поддержка образования детей с ограниченными возможностями здоровья</w:t>
      </w:r>
      <w:r w:rsidRPr="008E7002">
        <w:rPr>
          <w:color w:val="000000"/>
          <w:sz w:val="28"/>
          <w:szCs w:val="28"/>
        </w:rPr>
        <w:t>:</w:t>
      </w:r>
    </w:p>
    <w:p w:rsidR="00A87C6D" w:rsidRPr="008E7002" w:rsidRDefault="00DD4110" w:rsidP="008E7002">
      <w:pPr>
        <w:pStyle w:val="a3"/>
        <w:numPr>
          <w:ilvl w:val="0"/>
          <w:numId w:val="7"/>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сохранение</w:t>
      </w:r>
      <w:r w:rsidR="00660469" w:rsidRPr="008E7002">
        <w:rPr>
          <w:color w:val="000000"/>
          <w:sz w:val="28"/>
          <w:szCs w:val="28"/>
        </w:rPr>
        <w:t xml:space="preserve"> контингента учащихся;</w:t>
      </w:r>
    </w:p>
    <w:p w:rsidR="00A87C6D" w:rsidRPr="008E7002" w:rsidRDefault="00660469" w:rsidP="008E7002">
      <w:pPr>
        <w:pStyle w:val="a3"/>
        <w:numPr>
          <w:ilvl w:val="0"/>
          <w:numId w:val="7"/>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реализация программ дополнительного образования;</w:t>
      </w:r>
    </w:p>
    <w:p w:rsidR="00660469" w:rsidRPr="008E7002" w:rsidRDefault="00660469" w:rsidP="008E7002">
      <w:pPr>
        <w:pStyle w:val="a3"/>
        <w:numPr>
          <w:ilvl w:val="0"/>
          <w:numId w:val="7"/>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организация обучения по общеобразовательным программам,</w:t>
      </w:r>
    </w:p>
    <w:p w:rsidR="00A87C6D" w:rsidRPr="008E7002" w:rsidRDefault="00DD4110" w:rsidP="008E7002">
      <w:pPr>
        <w:pStyle w:val="a3"/>
        <w:numPr>
          <w:ilvl w:val="0"/>
          <w:numId w:val="6"/>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Д</w:t>
      </w:r>
      <w:r w:rsidR="00660469" w:rsidRPr="008E7002">
        <w:rPr>
          <w:color w:val="000000"/>
          <w:sz w:val="28"/>
          <w:szCs w:val="28"/>
        </w:rPr>
        <w:t>истанционная поддержка образования одаренных детей:</w:t>
      </w:r>
    </w:p>
    <w:p w:rsidR="00A87C6D" w:rsidRPr="008E7002" w:rsidRDefault="00660469" w:rsidP="008E7002">
      <w:pPr>
        <w:pStyle w:val="a3"/>
        <w:numPr>
          <w:ilvl w:val="0"/>
          <w:numId w:val="8"/>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заочные туры олимпиад;</w:t>
      </w:r>
    </w:p>
    <w:p w:rsidR="00A87C6D" w:rsidRPr="008E7002" w:rsidRDefault="00660469" w:rsidP="008E7002">
      <w:pPr>
        <w:pStyle w:val="a3"/>
        <w:numPr>
          <w:ilvl w:val="0"/>
          <w:numId w:val="8"/>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дистанционные факультативы по различным предметам;</w:t>
      </w:r>
    </w:p>
    <w:p w:rsidR="00A87C6D" w:rsidRPr="008E7002" w:rsidRDefault="00660469" w:rsidP="008E7002">
      <w:pPr>
        <w:pStyle w:val="a3"/>
        <w:numPr>
          <w:ilvl w:val="0"/>
          <w:numId w:val="8"/>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дистанционные консультации;</w:t>
      </w:r>
    </w:p>
    <w:p w:rsidR="00660469" w:rsidRPr="008E7002" w:rsidRDefault="00660469" w:rsidP="008E7002">
      <w:pPr>
        <w:pStyle w:val="a3"/>
        <w:numPr>
          <w:ilvl w:val="0"/>
          <w:numId w:val="8"/>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дистанционные викторины, конкурсы.</w:t>
      </w:r>
    </w:p>
    <w:p w:rsidR="00660469" w:rsidRPr="008E7002" w:rsidRDefault="00660469" w:rsidP="008E7002">
      <w:pPr>
        <w:pStyle w:val="a3"/>
        <w:numPr>
          <w:ilvl w:val="0"/>
          <w:numId w:val="6"/>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Профильное обучение с использованием дистанционных образовательных технологий.</w:t>
      </w:r>
    </w:p>
    <w:p w:rsidR="00660469" w:rsidRPr="008E7002" w:rsidRDefault="00660469" w:rsidP="008E7002">
      <w:pPr>
        <w:pStyle w:val="a3"/>
        <w:numPr>
          <w:ilvl w:val="0"/>
          <w:numId w:val="6"/>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Организация дистанционного контроля знаний учащихся.</w:t>
      </w:r>
    </w:p>
    <w:p w:rsidR="00660469" w:rsidRPr="008E7002" w:rsidRDefault="00660469" w:rsidP="008E7002">
      <w:pPr>
        <w:pStyle w:val="a3"/>
        <w:numPr>
          <w:ilvl w:val="0"/>
          <w:numId w:val="6"/>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Организация дополнительных элективных курсов.</w:t>
      </w:r>
    </w:p>
    <w:p w:rsidR="00660469" w:rsidRPr="008E7002" w:rsidRDefault="00660469" w:rsidP="008E7002">
      <w:pPr>
        <w:pStyle w:val="a3"/>
        <w:numPr>
          <w:ilvl w:val="0"/>
          <w:numId w:val="6"/>
        </w:numPr>
        <w:shd w:val="clear" w:color="auto" w:fill="FFFFFF"/>
        <w:spacing w:before="0" w:beforeAutospacing="0" w:after="0" w:afterAutospacing="0"/>
        <w:ind w:left="0" w:firstLine="709"/>
        <w:jc w:val="both"/>
        <w:rPr>
          <w:color w:val="000000"/>
          <w:sz w:val="28"/>
          <w:szCs w:val="28"/>
        </w:rPr>
      </w:pPr>
      <w:r w:rsidRPr="008E7002">
        <w:rPr>
          <w:color w:val="000000"/>
          <w:sz w:val="28"/>
          <w:szCs w:val="28"/>
        </w:rPr>
        <w:t>Экстернат.</w:t>
      </w:r>
    </w:p>
    <w:p w:rsidR="00660469" w:rsidRPr="008E7002" w:rsidRDefault="00660469" w:rsidP="008E7002">
      <w:pPr>
        <w:pStyle w:val="a3"/>
        <w:numPr>
          <w:ilvl w:val="0"/>
          <w:numId w:val="6"/>
        </w:numPr>
        <w:shd w:val="clear" w:color="auto" w:fill="FFFFFF"/>
        <w:spacing w:before="0" w:beforeAutospacing="0" w:after="0" w:afterAutospacing="0"/>
        <w:ind w:left="0" w:firstLine="709"/>
        <w:jc w:val="both"/>
        <w:rPr>
          <w:color w:val="000000"/>
          <w:sz w:val="28"/>
          <w:szCs w:val="28"/>
          <w:shd w:val="clear" w:color="auto" w:fill="FFFFFF"/>
        </w:rPr>
      </w:pPr>
      <w:r w:rsidRPr="008E7002">
        <w:rPr>
          <w:color w:val="000000"/>
          <w:sz w:val="28"/>
          <w:szCs w:val="28"/>
        </w:rPr>
        <w:t xml:space="preserve">Уроки с использованием дистанционных образовательных технологий для пропускающих занятия </w:t>
      </w:r>
      <w:r w:rsidR="00DD4110" w:rsidRPr="008E7002">
        <w:rPr>
          <w:color w:val="000000"/>
          <w:sz w:val="28"/>
          <w:szCs w:val="28"/>
        </w:rPr>
        <w:t>студентов</w:t>
      </w:r>
      <w:r w:rsidRPr="008E7002">
        <w:rPr>
          <w:color w:val="000000"/>
          <w:sz w:val="28"/>
          <w:szCs w:val="28"/>
        </w:rPr>
        <w:t xml:space="preserve"> по причинам болезни.</w:t>
      </w:r>
    </w:p>
    <w:p w:rsidR="004661DE" w:rsidRPr="008E7002" w:rsidRDefault="004661DE"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Сегодня существуют пять видов дистанционного обучения:</w:t>
      </w:r>
    </w:p>
    <w:p w:rsidR="004661DE" w:rsidRPr="008E7002" w:rsidRDefault="004661DE"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1)</w:t>
      </w:r>
      <w:r w:rsidRPr="008E7002">
        <w:rPr>
          <w:rStyle w:val="apple-converted-space"/>
          <w:color w:val="000000"/>
          <w:sz w:val="28"/>
          <w:szCs w:val="28"/>
          <w:shd w:val="clear" w:color="auto" w:fill="FFFFFF"/>
        </w:rPr>
        <w:t> </w:t>
      </w:r>
      <w:r w:rsidRPr="008E7002">
        <w:rPr>
          <w:color w:val="000000"/>
          <w:sz w:val="28"/>
          <w:szCs w:val="28"/>
          <w:shd w:val="clear" w:color="auto" w:fill="FFFFFF"/>
        </w:rPr>
        <w:t xml:space="preserve">Курсы на основе "кейс-технологий" и средств ИКТ </w:t>
      </w:r>
    </w:p>
    <w:p w:rsidR="004661DE" w:rsidRPr="008E7002" w:rsidRDefault="004661DE"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2)</w:t>
      </w:r>
      <w:r w:rsidRPr="008E7002">
        <w:rPr>
          <w:rStyle w:val="apple-converted-space"/>
          <w:color w:val="000000"/>
          <w:sz w:val="28"/>
          <w:szCs w:val="28"/>
          <w:shd w:val="clear" w:color="auto" w:fill="FFFFFF"/>
        </w:rPr>
        <w:t> </w:t>
      </w:r>
      <w:r w:rsidRPr="008E7002">
        <w:rPr>
          <w:color w:val="000000"/>
          <w:sz w:val="28"/>
          <w:szCs w:val="28"/>
          <w:shd w:val="clear" w:color="auto" w:fill="FFFFFF"/>
        </w:rPr>
        <w:t xml:space="preserve">"Вещательные" курсы. </w:t>
      </w:r>
    </w:p>
    <w:p w:rsidR="004661DE" w:rsidRPr="008E7002" w:rsidRDefault="004661DE"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3)</w:t>
      </w:r>
      <w:r w:rsidRPr="008E7002">
        <w:rPr>
          <w:rStyle w:val="apple-converted-space"/>
          <w:color w:val="000000"/>
          <w:sz w:val="28"/>
          <w:szCs w:val="28"/>
          <w:shd w:val="clear" w:color="auto" w:fill="FFFFFF"/>
        </w:rPr>
        <w:t> </w:t>
      </w:r>
      <w:r w:rsidRPr="008E7002">
        <w:rPr>
          <w:color w:val="000000"/>
          <w:sz w:val="28"/>
          <w:szCs w:val="28"/>
          <w:shd w:val="clear" w:color="auto" w:fill="FFFFFF"/>
        </w:rPr>
        <w:t>Учебные телеконференции и видеоконференции.</w:t>
      </w:r>
      <w:r w:rsidRPr="008E7002">
        <w:rPr>
          <w:rStyle w:val="apple-converted-space"/>
          <w:color w:val="000000"/>
          <w:sz w:val="28"/>
          <w:szCs w:val="28"/>
          <w:shd w:val="clear" w:color="auto" w:fill="FFFFFF"/>
        </w:rPr>
        <w:t> </w:t>
      </w:r>
    </w:p>
    <w:p w:rsidR="004661DE" w:rsidRPr="008E7002" w:rsidRDefault="004661DE"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4)</w:t>
      </w:r>
      <w:r w:rsidRPr="008E7002">
        <w:rPr>
          <w:rStyle w:val="apple-converted-space"/>
          <w:color w:val="000000"/>
          <w:sz w:val="28"/>
          <w:szCs w:val="28"/>
          <w:shd w:val="clear" w:color="auto" w:fill="FFFFFF"/>
        </w:rPr>
        <w:t> </w:t>
      </w:r>
      <w:r w:rsidRPr="008E7002">
        <w:rPr>
          <w:color w:val="000000"/>
          <w:sz w:val="28"/>
          <w:szCs w:val="28"/>
          <w:shd w:val="clear" w:color="auto" w:fill="FFFFFF"/>
        </w:rPr>
        <w:t xml:space="preserve">Курсы на основе компьютерных обучающих систем. </w:t>
      </w:r>
    </w:p>
    <w:p w:rsidR="004661DE" w:rsidRPr="008E7002" w:rsidRDefault="004661DE"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5)</w:t>
      </w:r>
      <w:r w:rsidRPr="008E7002">
        <w:rPr>
          <w:rStyle w:val="apple-converted-space"/>
          <w:color w:val="000000"/>
          <w:sz w:val="28"/>
          <w:szCs w:val="28"/>
          <w:shd w:val="clear" w:color="auto" w:fill="FFFFFF"/>
        </w:rPr>
        <w:t> </w:t>
      </w:r>
      <w:r w:rsidRPr="008E7002">
        <w:rPr>
          <w:color w:val="000000"/>
          <w:sz w:val="28"/>
          <w:szCs w:val="28"/>
          <w:shd w:val="clear" w:color="auto" w:fill="FFFFFF"/>
        </w:rPr>
        <w:t>Интернет-курсы.</w:t>
      </w:r>
      <w:r w:rsidRPr="008E7002">
        <w:rPr>
          <w:rStyle w:val="apple-converted-space"/>
          <w:color w:val="000000"/>
          <w:sz w:val="28"/>
          <w:szCs w:val="28"/>
          <w:shd w:val="clear" w:color="auto" w:fill="FFFFFF"/>
        </w:rPr>
        <w:t> </w:t>
      </w:r>
    </w:p>
    <w:p w:rsidR="004661DE" w:rsidRPr="008E7002" w:rsidRDefault="004661DE"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Наиболее распространенными в настоящее время являются такие виды обучения, как курсы на основе "кейс-технологий" и средств ИКТ, Интернет-курсы. Это обусловлено тем, что данные технологии являются относительно недорогими, но в то же время обладают рядом достоинств, в качестве которых можно выделить оперативную передачу на любые расстояния информации любого объема и вида; длительное хранение информации в памяти компьютера с помощью электронной почты; возможность редактирования, распечатки информации и т.п.; возможность доступа к различным источникам информации (удаленным базам данных, многочисленным конференциям и т.п.) через систему Интернет; возможность интерактивности и оперативной обратной связи в ходе диалога с преподавателем или с другими участниками обучающего курса; возможность организации телекоммуникационных проектов, конференций.</w:t>
      </w:r>
    </w:p>
    <w:p w:rsidR="004661DE" w:rsidRPr="008E7002" w:rsidRDefault="004661DE" w:rsidP="008E7002">
      <w:pPr>
        <w:pStyle w:val="a3"/>
        <w:spacing w:before="0" w:beforeAutospacing="0" w:after="0" w:afterAutospacing="0"/>
        <w:ind w:firstLine="709"/>
        <w:jc w:val="both"/>
        <w:rPr>
          <w:color w:val="000000"/>
          <w:sz w:val="28"/>
          <w:szCs w:val="28"/>
          <w:shd w:val="clear" w:color="auto" w:fill="FFFFFF"/>
        </w:rPr>
      </w:pPr>
      <w:r w:rsidRPr="008E7002">
        <w:rPr>
          <w:color w:val="000000"/>
          <w:sz w:val="28"/>
          <w:szCs w:val="28"/>
          <w:shd w:val="clear" w:color="auto" w:fill="FFFFFF"/>
        </w:rPr>
        <w:t>Перечисленные организационные формы отнюдь не исчерпывают весь организационно-педагогический потенциал дистанционного обучения. Сегодня появляются новые формы организации дистанционного педагогического взаимодействия, новые виды учебных заданий, ориентирующие студент</w:t>
      </w:r>
      <w:r w:rsidR="0009226D" w:rsidRPr="008E7002">
        <w:rPr>
          <w:color w:val="000000"/>
          <w:sz w:val="28"/>
          <w:szCs w:val="28"/>
          <w:shd w:val="clear" w:color="auto" w:fill="FFFFFF"/>
        </w:rPr>
        <w:t>ов</w:t>
      </w:r>
      <w:r w:rsidRPr="008E7002">
        <w:rPr>
          <w:color w:val="000000"/>
          <w:sz w:val="28"/>
          <w:szCs w:val="28"/>
          <w:shd w:val="clear" w:color="auto" w:fill="FFFFFF"/>
        </w:rPr>
        <w:t xml:space="preserve"> на выработку умений самостоятельного поиска и обработки информации в сети Интернет.</w:t>
      </w:r>
    </w:p>
    <w:p w:rsidR="006424A3" w:rsidRPr="008E7002" w:rsidRDefault="004A09D9" w:rsidP="008E7002">
      <w:pPr>
        <w:pStyle w:val="a3"/>
        <w:shd w:val="clear" w:color="auto" w:fill="FFFFFF"/>
        <w:spacing w:before="0" w:beforeAutospacing="0" w:after="0" w:afterAutospacing="0"/>
        <w:ind w:firstLine="709"/>
        <w:jc w:val="both"/>
        <w:rPr>
          <w:sz w:val="28"/>
          <w:szCs w:val="28"/>
          <w:shd w:val="clear" w:color="auto" w:fill="FFFFFF"/>
        </w:rPr>
      </w:pPr>
      <w:r w:rsidRPr="008E7002">
        <w:rPr>
          <w:sz w:val="28"/>
          <w:szCs w:val="28"/>
          <w:shd w:val="clear" w:color="auto" w:fill="FFFFFF"/>
        </w:rPr>
        <w:t xml:space="preserve">В нашем учебном заведении </w:t>
      </w:r>
      <w:r w:rsidR="006424A3" w:rsidRPr="008E7002">
        <w:rPr>
          <w:sz w:val="28"/>
          <w:szCs w:val="28"/>
          <w:shd w:val="clear" w:color="auto" w:fill="FFFFFF"/>
        </w:rPr>
        <w:t>нами широко используются возможности интернет-олимпиад и интернет-конкурсов.</w:t>
      </w:r>
    </w:p>
    <w:p w:rsidR="003A2A8E" w:rsidRPr="008E7002" w:rsidRDefault="003A2A8E" w:rsidP="008E7002">
      <w:pPr>
        <w:pStyle w:val="a3"/>
        <w:shd w:val="clear" w:color="auto" w:fill="FFFFFF"/>
        <w:spacing w:before="0" w:beforeAutospacing="0" w:after="0" w:afterAutospacing="0"/>
        <w:ind w:firstLine="709"/>
        <w:jc w:val="both"/>
        <w:rPr>
          <w:color w:val="000000"/>
          <w:sz w:val="28"/>
          <w:szCs w:val="28"/>
        </w:rPr>
      </w:pPr>
      <w:r w:rsidRPr="008E7002">
        <w:rPr>
          <w:color w:val="000000"/>
          <w:sz w:val="28"/>
          <w:szCs w:val="28"/>
        </w:rPr>
        <w:lastRenderedPageBreak/>
        <w:t>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3A2A8E" w:rsidRPr="008E7002" w:rsidRDefault="008E7002" w:rsidP="008E7002">
      <w:pPr>
        <w:pStyle w:val="a3"/>
        <w:spacing w:before="0" w:beforeAutospacing="0" w:after="0" w:afterAutospacing="0"/>
        <w:ind w:firstLine="709"/>
        <w:jc w:val="both"/>
        <w:rPr>
          <w:color w:val="000000"/>
          <w:sz w:val="28"/>
          <w:szCs w:val="28"/>
        </w:rPr>
      </w:pPr>
      <w:r w:rsidRPr="008E7002">
        <w:rPr>
          <w:color w:val="000000"/>
          <w:sz w:val="28"/>
          <w:szCs w:val="28"/>
        </w:rPr>
        <w:t>Согласно новым Федеральным государственным образовательным стандартам в образовательных учреждениях должна быть сформирована информационно-</w:t>
      </w:r>
      <w:r w:rsidR="003A2A8E" w:rsidRPr="008E7002">
        <w:rPr>
          <w:color w:val="000000"/>
          <w:sz w:val="28"/>
          <w:szCs w:val="28"/>
        </w:rPr>
        <w:t>образовательная </w:t>
      </w:r>
      <w:r w:rsidRPr="008E7002">
        <w:rPr>
          <w:color w:val="000000"/>
          <w:sz w:val="28"/>
          <w:szCs w:val="28"/>
        </w:rPr>
        <w:t>среда, которая, в том числе, в рамках дистанционного образования должна обеспечивать взаимодействие всех участников 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w:t>
      </w:r>
      <w:r w:rsidR="003A2A8E" w:rsidRPr="008E7002">
        <w:rPr>
          <w:color w:val="000000"/>
          <w:sz w:val="28"/>
          <w:szCs w:val="28"/>
        </w:rPr>
        <w:t>.</w:t>
      </w:r>
    </w:p>
    <w:p w:rsidR="003A2A8E" w:rsidRPr="008E7002" w:rsidRDefault="003A2A8E" w:rsidP="008E7002">
      <w:pPr>
        <w:pStyle w:val="a3"/>
        <w:spacing w:before="0" w:beforeAutospacing="0" w:after="0" w:afterAutospacing="0"/>
        <w:ind w:firstLine="709"/>
        <w:jc w:val="both"/>
        <w:rPr>
          <w:color w:val="000000"/>
          <w:sz w:val="28"/>
          <w:szCs w:val="28"/>
        </w:rPr>
      </w:pPr>
      <w:r w:rsidRPr="008E7002">
        <w:rPr>
          <w:color w:val="000000"/>
          <w:sz w:val="28"/>
          <w:szCs w:val="28"/>
        </w:rPr>
        <w:t>При реализации образовательных программ или их частей с применением электронного обучения, дистанционных образовательных технологий:</w:t>
      </w:r>
    </w:p>
    <w:p w:rsidR="003A2A8E" w:rsidRPr="008E7002" w:rsidRDefault="003A2A8E" w:rsidP="008E7002">
      <w:pPr>
        <w:pStyle w:val="a3"/>
        <w:spacing w:before="0" w:beforeAutospacing="0" w:after="0" w:afterAutospacing="0"/>
        <w:ind w:firstLine="709"/>
        <w:jc w:val="both"/>
        <w:rPr>
          <w:color w:val="000000"/>
          <w:sz w:val="28"/>
          <w:szCs w:val="28"/>
        </w:rPr>
      </w:pPr>
      <w:r w:rsidRPr="008E7002">
        <w:rPr>
          <w:color w:val="000000"/>
          <w:sz w:val="28"/>
          <w:szCs w:val="28"/>
        </w:rPr>
        <w:t>- организации оказывают учебно-методическую помощь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3A2A8E" w:rsidRPr="008E7002" w:rsidRDefault="003A2A8E" w:rsidP="008E7002">
      <w:pPr>
        <w:pStyle w:val="a3"/>
        <w:spacing w:before="0" w:beforeAutospacing="0" w:after="0" w:afterAutospacing="0"/>
        <w:ind w:firstLine="709"/>
        <w:jc w:val="both"/>
        <w:rPr>
          <w:color w:val="000000"/>
          <w:sz w:val="28"/>
          <w:szCs w:val="28"/>
        </w:rPr>
      </w:pPr>
      <w:r w:rsidRPr="008E7002">
        <w:rPr>
          <w:color w:val="000000"/>
          <w:sz w:val="28"/>
          <w:szCs w:val="28"/>
        </w:rPr>
        <w:t>- организации самостоятельно определяют объем аудиторной нагрузки и соотношение объема занятий, проводимых путем непосредственного взаимодействия педагогического работника с обучающимся, и учебных занятий с применением ЭО, ДОТ; допускается отсутствие аудиторных занятий;</w:t>
      </w:r>
    </w:p>
    <w:p w:rsidR="003A2A8E" w:rsidRPr="008E7002" w:rsidRDefault="003A2A8E" w:rsidP="008E7002">
      <w:pPr>
        <w:pStyle w:val="a3"/>
        <w:spacing w:before="0" w:beforeAutospacing="0" w:after="0" w:afterAutospacing="0"/>
        <w:ind w:firstLine="709"/>
        <w:jc w:val="both"/>
        <w:rPr>
          <w:color w:val="000000"/>
          <w:sz w:val="28"/>
          <w:szCs w:val="28"/>
        </w:rPr>
      </w:pPr>
      <w:r w:rsidRPr="008E7002">
        <w:rPr>
          <w:color w:val="000000"/>
          <w:sz w:val="28"/>
          <w:szCs w:val="28"/>
        </w:rPr>
        <w:t>- местом осуществления образовательной деятельности является место нахождения организации или ее филиала независимо от места нахождения обучающихся.</w:t>
      </w:r>
    </w:p>
    <w:p w:rsidR="003A2A8E" w:rsidRPr="008E7002" w:rsidRDefault="003A2A8E" w:rsidP="008E7002">
      <w:pPr>
        <w:pStyle w:val="a3"/>
        <w:spacing w:before="0" w:beforeAutospacing="0" w:after="0" w:afterAutospacing="0"/>
        <w:ind w:firstLine="709"/>
        <w:jc w:val="both"/>
        <w:rPr>
          <w:color w:val="000000"/>
          <w:sz w:val="28"/>
          <w:szCs w:val="28"/>
        </w:rPr>
      </w:pPr>
      <w:r w:rsidRPr="008E7002">
        <w:rPr>
          <w:color w:val="000000"/>
          <w:sz w:val="28"/>
          <w:szCs w:val="28"/>
        </w:rPr>
        <w:t>Одна из самых сильных сторон системы</w:t>
      </w:r>
      <w:r w:rsidRPr="008E7002">
        <w:rPr>
          <w:rStyle w:val="apple-converted-space"/>
          <w:color w:val="000000"/>
          <w:sz w:val="28"/>
          <w:szCs w:val="28"/>
        </w:rPr>
        <w:t> </w:t>
      </w:r>
      <w:r w:rsidRPr="008E7002">
        <w:rPr>
          <w:color w:val="000000"/>
          <w:sz w:val="28"/>
          <w:szCs w:val="28"/>
        </w:rPr>
        <w:t>ЭО, ДОТ</w:t>
      </w:r>
      <w:r w:rsidRPr="008E7002">
        <w:rPr>
          <w:rStyle w:val="apple-converted-space"/>
          <w:color w:val="000000"/>
          <w:sz w:val="28"/>
          <w:szCs w:val="28"/>
        </w:rPr>
        <w:t> </w:t>
      </w:r>
      <w:r w:rsidRPr="008E7002">
        <w:rPr>
          <w:color w:val="000000"/>
          <w:sz w:val="28"/>
          <w:szCs w:val="28"/>
        </w:rPr>
        <w:t>− это широкие возможности для коммуникации.</w:t>
      </w:r>
    </w:p>
    <w:p w:rsidR="003A2A8E" w:rsidRPr="008E7002" w:rsidRDefault="003A2A8E" w:rsidP="008E7002">
      <w:pPr>
        <w:pStyle w:val="a3"/>
        <w:shd w:val="clear" w:color="auto" w:fill="FFFFFF"/>
        <w:spacing w:before="0" w:beforeAutospacing="0" w:after="0" w:afterAutospacing="0"/>
        <w:ind w:firstLine="709"/>
        <w:jc w:val="both"/>
        <w:rPr>
          <w:color w:val="000000"/>
          <w:sz w:val="28"/>
          <w:szCs w:val="28"/>
        </w:rPr>
      </w:pPr>
      <w:r w:rsidRPr="008E7002">
        <w:rPr>
          <w:color w:val="000000"/>
          <w:sz w:val="28"/>
          <w:szCs w:val="28"/>
        </w:rPr>
        <w:t>Наряду со сказанным выше, еще одним аргументом в пользу использования</w:t>
      </w:r>
      <w:r w:rsidRPr="008E7002">
        <w:rPr>
          <w:rStyle w:val="apple-converted-space"/>
          <w:color w:val="000000"/>
          <w:sz w:val="28"/>
          <w:szCs w:val="28"/>
        </w:rPr>
        <w:t> </w:t>
      </w:r>
      <w:r w:rsidRPr="008E7002">
        <w:rPr>
          <w:color w:val="000000"/>
          <w:sz w:val="28"/>
          <w:szCs w:val="28"/>
        </w:rPr>
        <w:t>ЭО, ДОТ</w:t>
      </w:r>
      <w:r w:rsidRPr="008E7002">
        <w:rPr>
          <w:rStyle w:val="apple-converted-space"/>
          <w:color w:val="000000"/>
          <w:sz w:val="28"/>
          <w:szCs w:val="28"/>
        </w:rPr>
        <w:t> </w:t>
      </w:r>
      <w:r w:rsidRPr="008E7002">
        <w:rPr>
          <w:color w:val="000000"/>
          <w:sz w:val="28"/>
          <w:szCs w:val="28"/>
        </w:rPr>
        <w:t>в обучении является то, что дистанционные образовательные технологии являются частью приоритетного национального проекта «Образование» по направлению «Информатизация образования».</w:t>
      </w:r>
    </w:p>
    <w:p w:rsidR="003A2A8E" w:rsidRPr="008E7002" w:rsidRDefault="003A2A8E" w:rsidP="008E7002">
      <w:pPr>
        <w:pStyle w:val="a3"/>
        <w:shd w:val="clear" w:color="auto" w:fill="FFFFFF"/>
        <w:spacing w:before="0" w:beforeAutospacing="0" w:after="0" w:afterAutospacing="0"/>
        <w:ind w:firstLine="709"/>
        <w:jc w:val="both"/>
        <w:rPr>
          <w:color w:val="000000"/>
          <w:sz w:val="28"/>
          <w:szCs w:val="28"/>
        </w:rPr>
      </w:pPr>
      <w:r w:rsidRPr="008E7002">
        <w:rPr>
          <w:color w:val="000000"/>
          <w:sz w:val="28"/>
          <w:szCs w:val="28"/>
        </w:rPr>
        <w:t xml:space="preserve">В процессе реализации этого процесса могут возникнуть трудности. В соответствии с приказом Министерства образования и науки РФ при организации учебного процесса с использованием дистанционных образовательных технологий «…все обучающиеся должны обеспечиваться образовательным учреждением или располагать собственными (либо арендованными) учебными рабочими местами, оснащенными для реализации данного обучения. Под учебным рабочим местом, оснащенным для дистанционного обучения, понимается компьютер со средствами мультимедиа и выходом в интернет для проведения всех видов учебных занятий, текущего контроля знаний и промежуточной аттестации. Каждому преподавателю должны быть обеспечены возможность взаимодействия с </w:t>
      </w:r>
      <w:r w:rsidRPr="008E7002">
        <w:rPr>
          <w:color w:val="000000"/>
          <w:sz w:val="28"/>
          <w:szCs w:val="28"/>
        </w:rPr>
        <w:lastRenderedPageBreak/>
        <w:t>обучающимися в синхронном и/или асинхронном режимах и работа с информационными образовательными ресурсами дистанционного обучения для управления учебным процессом. Но современная жизнь диктует свое: мы видим, что сейчас уже каждый третий обучающийся имеет в своем распоряжении компьютер (ноутбук, нетбук и пр.) с постоянным доступом к сети Интернет. Поэтому эта трудность решается достаточно успешно».</w:t>
      </w:r>
    </w:p>
    <w:p w:rsidR="003A2A8E" w:rsidRPr="008E7002" w:rsidRDefault="003A2A8E" w:rsidP="008E7002">
      <w:pPr>
        <w:pStyle w:val="a3"/>
        <w:shd w:val="clear" w:color="auto" w:fill="FFFFFF"/>
        <w:spacing w:before="0" w:beforeAutospacing="0" w:after="0" w:afterAutospacing="0"/>
        <w:ind w:firstLine="709"/>
        <w:jc w:val="both"/>
        <w:rPr>
          <w:color w:val="000000"/>
          <w:sz w:val="28"/>
          <w:szCs w:val="28"/>
        </w:rPr>
      </w:pPr>
      <w:r w:rsidRPr="008E7002">
        <w:rPr>
          <w:color w:val="000000"/>
          <w:sz w:val="28"/>
          <w:szCs w:val="28"/>
        </w:rPr>
        <w:t>Работа со студентами имеет особую специфику. Ведь студенты не могут в полной мере сами планировать свой образовательный процесс, есть проблемы с доступом к цифровым ресурсам в определённых моделях обучения. Стоит принять во внимание еще и то, что дистанционное обучение предполагает преобладание самостоятельной работы. Поэтому необходимо учесть, что обучающийся должен обладать навыками самостоятельной работы и что контроль будет осуществляться в основном в тестовой форме. Это подразумевает минимальную подготовку тестируемых к данной форме контроля.</w:t>
      </w:r>
    </w:p>
    <w:p w:rsidR="003A2A8E" w:rsidRPr="008E7002" w:rsidRDefault="003A2A8E" w:rsidP="008E7002">
      <w:pPr>
        <w:pStyle w:val="a3"/>
        <w:spacing w:before="0" w:beforeAutospacing="0" w:after="0" w:afterAutospacing="0"/>
        <w:ind w:firstLine="709"/>
        <w:jc w:val="both"/>
        <w:rPr>
          <w:color w:val="000000"/>
          <w:sz w:val="28"/>
          <w:szCs w:val="28"/>
        </w:rPr>
      </w:pPr>
      <w:r w:rsidRPr="008E7002">
        <w:rPr>
          <w:color w:val="000000"/>
          <w:sz w:val="28"/>
          <w:szCs w:val="28"/>
        </w:rPr>
        <w:t>Говорить же о качестве электронного обучения, можно предположить, что при «умной» и осмысленной организации использ</w:t>
      </w:r>
      <w:bookmarkStart w:id="0" w:name="_GoBack"/>
      <w:bookmarkEnd w:id="0"/>
      <w:r w:rsidRPr="008E7002">
        <w:rPr>
          <w:color w:val="000000"/>
          <w:sz w:val="28"/>
          <w:szCs w:val="28"/>
        </w:rPr>
        <w:t>ования ЭО, ДОТ можно добиться не только положительных результатов обучения, но и в ряде случаев решить острые проблемы организации учебного процесса</w:t>
      </w:r>
      <w:r w:rsidR="00035EE7" w:rsidRPr="008E7002">
        <w:rPr>
          <w:color w:val="000000"/>
          <w:sz w:val="28"/>
          <w:szCs w:val="28"/>
        </w:rPr>
        <w:t xml:space="preserve"> (так называемое «индивидуальное обучение»).</w:t>
      </w:r>
    </w:p>
    <w:p w:rsidR="002E1150" w:rsidRPr="008E7002" w:rsidRDefault="002E1150" w:rsidP="008E7002">
      <w:pPr>
        <w:ind w:firstLine="709"/>
        <w:jc w:val="both"/>
        <w:rPr>
          <w:sz w:val="28"/>
          <w:szCs w:val="28"/>
        </w:rPr>
      </w:pPr>
    </w:p>
    <w:p w:rsidR="00664E35" w:rsidRPr="00664E35" w:rsidRDefault="008E7002" w:rsidP="00664E35">
      <w:pPr>
        <w:numPr>
          <w:ilvl w:val="0"/>
          <w:numId w:val="9"/>
        </w:numPr>
        <w:ind w:left="0" w:firstLine="709"/>
        <w:jc w:val="both"/>
        <w:rPr>
          <w:sz w:val="28"/>
          <w:szCs w:val="28"/>
        </w:rPr>
      </w:pPr>
      <w:r w:rsidRPr="00664E35">
        <w:rPr>
          <w:sz w:val="28"/>
          <w:szCs w:val="28"/>
        </w:rPr>
        <w:t xml:space="preserve">Абдуллаев С. Г. Оценка эффективности системы дистанционного обучения // Телекоммуникации и информатизация образования. – 2007. - N 3. - С. 85-92. </w:t>
      </w:r>
    </w:p>
    <w:p w:rsidR="00664E35" w:rsidRPr="00664E35" w:rsidRDefault="008E7002" w:rsidP="00664E35">
      <w:pPr>
        <w:numPr>
          <w:ilvl w:val="0"/>
          <w:numId w:val="9"/>
        </w:numPr>
        <w:ind w:left="0" w:firstLine="709"/>
        <w:jc w:val="both"/>
        <w:rPr>
          <w:sz w:val="28"/>
          <w:szCs w:val="28"/>
        </w:rPr>
      </w:pPr>
      <w:proofErr w:type="spellStart"/>
      <w:r w:rsidRPr="00664E35">
        <w:rPr>
          <w:sz w:val="28"/>
          <w:szCs w:val="28"/>
        </w:rPr>
        <w:t>Отекина</w:t>
      </w:r>
      <w:proofErr w:type="spellEnd"/>
      <w:r w:rsidRPr="00664E35">
        <w:rPr>
          <w:sz w:val="28"/>
          <w:szCs w:val="28"/>
        </w:rPr>
        <w:t xml:space="preserve"> Н.Е. Использование электронного учебного пособия в образовательном процессе // Инновационная наука, 2016. - №11. - с. 185-187. </w:t>
      </w:r>
    </w:p>
    <w:p w:rsidR="003B7258" w:rsidRPr="00664E35" w:rsidRDefault="008E7002" w:rsidP="00664E35">
      <w:pPr>
        <w:numPr>
          <w:ilvl w:val="0"/>
          <w:numId w:val="9"/>
        </w:numPr>
        <w:ind w:left="0" w:firstLine="709"/>
        <w:jc w:val="both"/>
        <w:rPr>
          <w:sz w:val="28"/>
          <w:szCs w:val="28"/>
        </w:rPr>
      </w:pPr>
      <w:r w:rsidRPr="00664E35">
        <w:rPr>
          <w:sz w:val="28"/>
          <w:szCs w:val="28"/>
        </w:rPr>
        <w:t>Куницына В. Электронное обучение и дистанционные образовательные технологии [Электронный ресурс] – Режим доступа: http://lexandbusiness.ru/view-article.php?id=3605</w:t>
      </w:r>
    </w:p>
    <w:sectPr w:rsidR="003B7258" w:rsidRPr="00664E35" w:rsidSect="00A87C6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27A0"/>
    <w:multiLevelType w:val="hybridMultilevel"/>
    <w:tmpl w:val="A1F012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19F2429"/>
    <w:multiLevelType w:val="multilevel"/>
    <w:tmpl w:val="8F3C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C4688"/>
    <w:multiLevelType w:val="hybridMultilevel"/>
    <w:tmpl w:val="0554ABE6"/>
    <w:lvl w:ilvl="0" w:tplc="E88032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6D4169"/>
    <w:multiLevelType w:val="hybridMultilevel"/>
    <w:tmpl w:val="570CBB64"/>
    <w:lvl w:ilvl="0" w:tplc="E88032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8BB2650"/>
    <w:multiLevelType w:val="multilevel"/>
    <w:tmpl w:val="2E52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A2BED"/>
    <w:multiLevelType w:val="multilevel"/>
    <w:tmpl w:val="8F3C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60FF2"/>
    <w:multiLevelType w:val="multilevel"/>
    <w:tmpl w:val="8F3C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89052E"/>
    <w:multiLevelType w:val="hybridMultilevel"/>
    <w:tmpl w:val="8604CD94"/>
    <w:lvl w:ilvl="0" w:tplc="52A27E14">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D050D0C"/>
    <w:multiLevelType w:val="multilevel"/>
    <w:tmpl w:val="85DC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8"/>
  </w:num>
  <w:num w:numId="5">
    <w:abstractNumId w:val="1"/>
  </w:num>
  <w:num w:numId="6">
    <w:abstractNumId w:val="7"/>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8E"/>
    <w:rsid w:val="00035EE7"/>
    <w:rsid w:val="00053868"/>
    <w:rsid w:val="00085AF8"/>
    <w:rsid w:val="00090029"/>
    <w:rsid w:val="0009226D"/>
    <w:rsid w:val="00097880"/>
    <w:rsid w:val="0017113B"/>
    <w:rsid w:val="00227ECD"/>
    <w:rsid w:val="0028281F"/>
    <w:rsid w:val="002E1150"/>
    <w:rsid w:val="002F1DE7"/>
    <w:rsid w:val="00320A93"/>
    <w:rsid w:val="003A2A8E"/>
    <w:rsid w:val="003B7258"/>
    <w:rsid w:val="003F5706"/>
    <w:rsid w:val="004661DE"/>
    <w:rsid w:val="004A09D9"/>
    <w:rsid w:val="004B377A"/>
    <w:rsid w:val="005671E6"/>
    <w:rsid w:val="006424A3"/>
    <w:rsid w:val="006579E8"/>
    <w:rsid w:val="00660469"/>
    <w:rsid w:val="00664E35"/>
    <w:rsid w:val="007062EE"/>
    <w:rsid w:val="007255E5"/>
    <w:rsid w:val="007D0D41"/>
    <w:rsid w:val="00847952"/>
    <w:rsid w:val="0086077C"/>
    <w:rsid w:val="00867D13"/>
    <w:rsid w:val="008E5DCA"/>
    <w:rsid w:val="008E7002"/>
    <w:rsid w:val="008F0067"/>
    <w:rsid w:val="00925DA3"/>
    <w:rsid w:val="009B49C4"/>
    <w:rsid w:val="009F776B"/>
    <w:rsid w:val="00A66296"/>
    <w:rsid w:val="00A87C6D"/>
    <w:rsid w:val="00AB548E"/>
    <w:rsid w:val="00B70651"/>
    <w:rsid w:val="00B946F2"/>
    <w:rsid w:val="00C10927"/>
    <w:rsid w:val="00C26AFC"/>
    <w:rsid w:val="00C661D1"/>
    <w:rsid w:val="00C73813"/>
    <w:rsid w:val="00CB085C"/>
    <w:rsid w:val="00D0205C"/>
    <w:rsid w:val="00D572DF"/>
    <w:rsid w:val="00D65400"/>
    <w:rsid w:val="00DD4110"/>
    <w:rsid w:val="00F04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2C5D2"/>
  <w15:chartTrackingRefBased/>
  <w15:docId w15:val="{EAB57BDC-3E07-40BB-B2AB-96D4A134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A2A8E"/>
    <w:pPr>
      <w:spacing w:before="100" w:beforeAutospacing="1" w:after="100" w:afterAutospacing="1"/>
    </w:pPr>
  </w:style>
  <w:style w:type="character" w:customStyle="1" w:styleId="apple-converted-space">
    <w:name w:val="apple-converted-space"/>
    <w:basedOn w:val="a0"/>
    <w:rsid w:val="003A2A8E"/>
  </w:style>
  <w:style w:type="paragraph" w:styleId="a4">
    <w:name w:val="Balloon Text"/>
    <w:basedOn w:val="a"/>
    <w:link w:val="a5"/>
    <w:rsid w:val="00D65400"/>
    <w:rPr>
      <w:rFonts w:ascii="Tahoma" w:hAnsi="Tahoma" w:cs="Tahoma"/>
      <w:sz w:val="16"/>
      <w:szCs w:val="16"/>
    </w:rPr>
  </w:style>
  <w:style w:type="character" w:customStyle="1" w:styleId="a5">
    <w:name w:val="Текст выноски Знак"/>
    <w:link w:val="a4"/>
    <w:rsid w:val="00D65400"/>
    <w:rPr>
      <w:rFonts w:ascii="Tahoma" w:hAnsi="Tahoma" w:cs="Tahoma"/>
      <w:sz w:val="16"/>
      <w:szCs w:val="16"/>
      <w:lang w:val="ru-RU" w:eastAsia="ru-RU"/>
    </w:rPr>
  </w:style>
  <w:style w:type="paragraph" w:styleId="a6">
    <w:name w:val="No Spacing"/>
    <w:uiPriority w:val="1"/>
    <w:qFormat/>
    <w:rsid w:val="00D6540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8474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Ряжский дорожный техникум</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Макатаева Алтынгуль Нурлановна</dc:creator>
  <cp:keywords/>
  <cp:lastModifiedBy>Макатаева Алтынгуль Нурлановна</cp:lastModifiedBy>
  <cp:revision>2</cp:revision>
  <cp:lastPrinted>2020-06-10T04:24:00Z</cp:lastPrinted>
  <dcterms:created xsi:type="dcterms:W3CDTF">2022-06-01T06:38:00Z</dcterms:created>
  <dcterms:modified xsi:type="dcterms:W3CDTF">2022-06-01T06:38:00Z</dcterms:modified>
</cp:coreProperties>
</file>