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C26" w:rsidRPr="00782BDF" w:rsidRDefault="00743C26" w:rsidP="00782BDF">
      <w:pPr>
        <w:pStyle w:val="a5"/>
        <w:rPr>
          <w:rStyle w:val="a6"/>
          <w:sz w:val="28"/>
          <w:szCs w:val="28"/>
        </w:rPr>
      </w:pPr>
    </w:p>
    <w:p w:rsidR="00743C26" w:rsidRPr="00782BDF" w:rsidRDefault="00743C26" w:rsidP="00782BDF">
      <w:pPr>
        <w:pStyle w:val="a5"/>
        <w:rPr>
          <w:rStyle w:val="a6"/>
          <w:sz w:val="28"/>
          <w:szCs w:val="28"/>
        </w:rPr>
      </w:pPr>
    </w:p>
    <w:p w:rsidR="00743C26" w:rsidRPr="00782BDF" w:rsidRDefault="00743C26" w:rsidP="00782BDF">
      <w:pPr>
        <w:pStyle w:val="a5"/>
        <w:rPr>
          <w:sz w:val="28"/>
          <w:szCs w:val="28"/>
        </w:rPr>
      </w:pPr>
      <w:r w:rsidRPr="00782BDF">
        <w:rPr>
          <w:rStyle w:val="a6"/>
          <w:sz w:val="28"/>
          <w:szCs w:val="28"/>
        </w:rPr>
        <w:t>Общее определение восприятия.</w:t>
      </w:r>
    </w:p>
    <w:p w:rsidR="00743C26" w:rsidRPr="00782BDF" w:rsidRDefault="00743C26" w:rsidP="00782BDF">
      <w:pPr>
        <w:pStyle w:val="a5"/>
        <w:rPr>
          <w:sz w:val="28"/>
          <w:szCs w:val="28"/>
        </w:rPr>
      </w:pPr>
      <w:r w:rsidRPr="00782BDF">
        <w:rPr>
          <w:sz w:val="28"/>
          <w:szCs w:val="28"/>
        </w:rPr>
        <w:t>Восприятие – это процесс порождения чувственных образов, возникающих при условии воздействия внешнего мира на органы чувств.</w:t>
      </w:r>
    </w:p>
    <w:p w:rsidR="00743C26" w:rsidRPr="00782BDF" w:rsidRDefault="00743C26" w:rsidP="00782BDF">
      <w:pPr>
        <w:pStyle w:val="a5"/>
        <w:rPr>
          <w:sz w:val="28"/>
          <w:szCs w:val="28"/>
        </w:rPr>
      </w:pPr>
      <w:r w:rsidRPr="00782BDF">
        <w:rPr>
          <w:sz w:val="28"/>
          <w:szCs w:val="28"/>
        </w:rPr>
        <w:t>Достоинства этого определения:</w:t>
      </w:r>
    </w:p>
    <w:p w:rsidR="00743C26" w:rsidRPr="00782BDF" w:rsidRDefault="00743C26" w:rsidP="00782BDF">
      <w:pPr>
        <w:pStyle w:val="a5"/>
        <w:rPr>
          <w:sz w:val="28"/>
          <w:szCs w:val="28"/>
        </w:rPr>
      </w:pPr>
      <w:r w:rsidRPr="00782BDF">
        <w:rPr>
          <w:sz w:val="28"/>
          <w:szCs w:val="28"/>
        </w:rPr>
        <w:t xml:space="preserve"> Восприятие – это </w:t>
      </w:r>
      <w:r w:rsidRPr="00782BDF">
        <w:rPr>
          <w:iCs/>
          <w:sz w:val="28"/>
          <w:szCs w:val="28"/>
        </w:rPr>
        <w:t>процесс</w:t>
      </w:r>
    </w:p>
    <w:p w:rsidR="00743C26" w:rsidRPr="00782BDF" w:rsidRDefault="00743C26" w:rsidP="00782BDF">
      <w:pPr>
        <w:pStyle w:val="a5"/>
        <w:rPr>
          <w:sz w:val="28"/>
          <w:szCs w:val="28"/>
        </w:rPr>
      </w:pPr>
      <w:r w:rsidRPr="00782BDF">
        <w:rPr>
          <w:sz w:val="28"/>
          <w:szCs w:val="28"/>
        </w:rPr>
        <w:t>Указывается </w:t>
      </w:r>
      <w:r w:rsidRPr="00782BDF">
        <w:rPr>
          <w:iCs/>
          <w:sz w:val="28"/>
          <w:szCs w:val="28"/>
        </w:rPr>
        <w:t>продукт</w:t>
      </w:r>
      <w:r w:rsidRPr="00782BDF">
        <w:rPr>
          <w:sz w:val="28"/>
          <w:szCs w:val="28"/>
        </w:rPr>
        <w:t> – чувственный образ</w:t>
      </w:r>
    </w:p>
    <w:p w:rsidR="00743C26" w:rsidRPr="00782BDF" w:rsidRDefault="00743C26" w:rsidP="00782BDF">
      <w:pPr>
        <w:pStyle w:val="a5"/>
        <w:rPr>
          <w:sz w:val="28"/>
          <w:szCs w:val="28"/>
        </w:rPr>
      </w:pPr>
      <w:r w:rsidRPr="00782BDF">
        <w:rPr>
          <w:sz w:val="28"/>
          <w:szCs w:val="28"/>
        </w:rPr>
        <w:t>Основное условие восприятия – наличие внешнего </w:t>
      </w:r>
      <w:r w:rsidRPr="00782BDF">
        <w:rPr>
          <w:iCs/>
          <w:sz w:val="28"/>
          <w:szCs w:val="28"/>
        </w:rPr>
        <w:t>воздействия</w:t>
      </w:r>
    </w:p>
    <w:p w:rsidR="00743C26" w:rsidRPr="00782BDF" w:rsidRDefault="00743C26" w:rsidP="00782BDF">
      <w:pPr>
        <w:pStyle w:val="a5"/>
        <w:rPr>
          <w:sz w:val="28"/>
          <w:szCs w:val="28"/>
        </w:rPr>
      </w:pPr>
      <w:r w:rsidRPr="00782BDF">
        <w:rPr>
          <w:sz w:val="28"/>
          <w:szCs w:val="28"/>
        </w:rPr>
        <w:t>Главный недостато</w:t>
      </w:r>
      <w:r w:rsidR="00782BDF" w:rsidRPr="00782BDF">
        <w:rPr>
          <w:sz w:val="28"/>
          <w:szCs w:val="28"/>
        </w:rPr>
        <w:t>к: это определение чересчур общее</w:t>
      </w:r>
      <w:r w:rsidRPr="00782BDF">
        <w:rPr>
          <w:sz w:val="28"/>
          <w:szCs w:val="28"/>
        </w:rPr>
        <w:t xml:space="preserve"> и расплывчато (до конца не понятно, что такое чувственный образ, </w:t>
      </w:r>
      <w:proofErr w:type="gramStart"/>
      <w:r w:rsidRPr="00782BDF">
        <w:rPr>
          <w:sz w:val="28"/>
          <w:szCs w:val="28"/>
        </w:rPr>
        <w:t xml:space="preserve">воздействие </w:t>
      </w:r>
      <w:r w:rsidR="00782BDF" w:rsidRPr="00782BDF">
        <w:rPr>
          <w:sz w:val="28"/>
          <w:szCs w:val="28"/>
        </w:rPr>
        <w:t>.</w:t>
      </w:r>
      <w:proofErr w:type="gramEnd"/>
      <w:r w:rsidR="00782BDF" w:rsidRPr="00782BDF">
        <w:rPr>
          <w:sz w:val="28"/>
          <w:szCs w:val="28"/>
        </w:rPr>
        <w:t>)</w:t>
      </w:r>
    </w:p>
    <w:p w:rsidR="00743C26" w:rsidRPr="00782BDF" w:rsidRDefault="00743C26" w:rsidP="00782BDF">
      <w:pPr>
        <w:pStyle w:val="a5"/>
        <w:rPr>
          <w:sz w:val="28"/>
          <w:szCs w:val="28"/>
        </w:rPr>
      </w:pPr>
      <w:r w:rsidRPr="00782BDF">
        <w:rPr>
          <w:rStyle w:val="a6"/>
          <w:sz w:val="28"/>
          <w:szCs w:val="28"/>
        </w:rPr>
        <w:t>Феномены восприятия. Основные свойства перцептивного образа.</w:t>
      </w:r>
    </w:p>
    <w:p w:rsidR="00743C26" w:rsidRPr="00782BDF" w:rsidRDefault="00743C26" w:rsidP="00782BDF">
      <w:pPr>
        <w:pStyle w:val="a5"/>
        <w:rPr>
          <w:sz w:val="28"/>
          <w:szCs w:val="28"/>
        </w:rPr>
      </w:pPr>
      <w:r w:rsidRPr="00782BDF">
        <w:rPr>
          <w:szCs w:val="28"/>
        </w:rPr>
        <w:t xml:space="preserve">ФЕНОМЕНЫ ВОСПРИЯТИЯ </w:t>
      </w:r>
      <w:r w:rsidRPr="00782BDF">
        <w:rPr>
          <w:sz w:val="28"/>
          <w:szCs w:val="28"/>
        </w:rPr>
        <w:t xml:space="preserve">(по </w:t>
      </w:r>
      <w:proofErr w:type="spellStart"/>
      <w:r w:rsidRPr="00782BDF">
        <w:rPr>
          <w:sz w:val="28"/>
          <w:szCs w:val="28"/>
        </w:rPr>
        <w:t>Оллпорту</w:t>
      </w:r>
      <w:proofErr w:type="spellEnd"/>
      <w:r w:rsidRPr="00782BDF">
        <w:rPr>
          <w:sz w:val="28"/>
          <w:szCs w:val="28"/>
        </w:rPr>
        <w:t>):</w:t>
      </w:r>
    </w:p>
    <w:p w:rsidR="00743C26" w:rsidRPr="00782BDF" w:rsidRDefault="00743C26" w:rsidP="00782BDF">
      <w:pPr>
        <w:pStyle w:val="a5"/>
        <w:rPr>
          <w:sz w:val="28"/>
          <w:szCs w:val="28"/>
        </w:rPr>
      </w:pPr>
      <w:r w:rsidRPr="00782BDF">
        <w:rPr>
          <w:sz w:val="28"/>
          <w:szCs w:val="28"/>
        </w:rPr>
        <w:t>1). </w:t>
      </w:r>
      <w:r w:rsidRPr="00782BDF">
        <w:rPr>
          <w:rStyle w:val="a6"/>
          <w:iCs/>
          <w:sz w:val="28"/>
          <w:szCs w:val="28"/>
        </w:rPr>
        <w:t>Сенсорное качество.</w:t>
      </w:r>
      <w:r w:rsidRPr="00782BDF">
        <w:rPr>
          <w:sz w:val="28"/>
          <w:szCs w:val="28"/>
        </w:rPr>
        <w:t xml:space="preserve"> Специфика ощущений зависит от устройства органа чувств. Свойства сенсорных качеств (по </w:t>
      </w:r>
      <w:proofErr w:type="spellStart"/>
      <w:r w:rsidRPr="00782BDF">
        <w:rPr>
          <w:sz w:val="28"/>
          <w:szCs w:val="28"/>
        </w:rPr>
        <w:t>Титченеру</w:t>
      </w:r>
      <w:proofErr w:type="spellEnd"/>
      <w:r w:rsidRPr="00782BDF">
        <w:rPr>
          <w:sz w:val="28"/>
          <w:szCs w:val="28"/>
        </w:rPr>
        <w:t>):</w:t>
      </w:r>
    </w:p>
    <w:p w:rsidR="00743C26" w:rsidRPr="00782BDF" w:rsidRDefault="00743C26" w:rsidP="00782BDF">
      <w:pPr>
        <w:pStyle w:val="a5"/>
        <w:rPr>
          <w:sz w:val="28"/>
          <w:szCs w:val="28"/>
        </w:rPr>
      </w:pPr>
      <w:r w:rsidRPr="00782BDF">
        <w:rPr>
          <w:sz w:val="28"/>
          <w:szCs w:val="28"/>
        </w:rPr>
        <w:sym w:font="Symbol" w:char="F02D"/>
      </w:r>
      <w:r w:rsidRPr="00782BDF">
        <w:rPr>
          <w:sz w:val="28"/>
          <w:szCs w:val="28"/>
        </w:rPr>
        <w:t xml:space="preserve"> Интенсивность</w:t>
      </w:r>
    </w:p>
    <w:p w:rsidR="00743C26" w:rsidRPr="00782BDF" w:rsidRDefault="00743C26" w:rsidP="00782BDF">
      <w:pPr>
        <w:pStyle w:val="a5"/>
        <w:rPr>
          <w:sz w:val="28"/>
          <w:szCs w:val="28"/>
        </w:rPr>
      </w:pPr>
      <w:r w:rsidRPr="00782BDF">
        <w:rPr>
          <w:sz w:val="28"/>
          <w:szCs w:val="28"/>
        </w:rPr>
        <w:sym w:font="Symbol" w:char="F02D"/>
      </w:r>
      <w:r w:rsidRPr="00782BDF">
        <w:rPr>
          <w:sz w:val="28"/>
          <w:szCs w:val="28"/>
        </w:rPr>
        <w:t xml:space="preserve"> Протяженность во времени</w:t>
      </w:r>
    </w:p>
    <w:p w:rsidR="00743C26" w:rsidRPr="00782BDF" w:rsidRDefault="00743C26" w:rsidP="00782BDF">
      <w:pPr>
        <w:pStyle w:val="a5"/>
        <w:rPr>
          <w:sz w:val="28"/>
          <w:szCs w:val="28"/>
        </w:rPr>
      </w:pPr>
      <w:r w:rsidRPr="00782BDF">
        <w:rPr>
          <w:sz w:val="28"/>
          <w:szCs w:val="28"/>
        </w:rPr>
        <w:sym w:font="Symbol" w:char="F02D"/>
      </w:r>
      <w:r w:rsidRPr="00782BDF">
        <w:rPr>
          <w:sz w:val="28"/>
          <w:szCs w:val="28"/>
        </w:rPr>
        <w:t xml:space="preserve"> Протяженность в пространстве</w:t>
      </w:r>
    </w:p>
    <w:p w:rsidR="00986B4E" w:rsidRPr="00782BDF" w:rsidRDefault="00986B4E" w:rsidP="00782BDF">
      <w:pPr>
        <w:pStyle w:val="a5"/>
        <w:shd w:val="clear" w:color="auto" w:fill="FFFFFF"/>
        <w:spacing w:before="0" w:beforeAutospacing="0" w:after="240" w:afterAutospacing="0"/>
        <w:rPr>
          <w:sz w:val="28"/>
          <w:szCs w:val="28"/>
        </w:rPr>
      </w:pPr>
      <w:r w:rsidRPr="00782BDF">
        <w:rPr>
          <w:sz w:val="28"/>
          <w:szCs w:val="28"/>
        </w:rPr>
        <w:t>1. </w:t>
      </w:r>
      <w:r w:rsidRPr="00782BDF">
        <w:rPr>
          <w:b/>
          <w:bCs/>
          <w:sz w:val="28"/>
          <w:szCs w:val="28"/>
        </w:rPr>
        <w:t>Тактильная чувствительность</w:t>
      </w:r>
      <w:r w:rsidRPr="00782BDF">
        <w:rPr>
          <w:sz w:val="28"/>
          <w:szCs w:val="28"/>
        </w:rPr>
        <w:t> появляется в повышенном реагировании на некоторые текстуры ткани, к покрою ткани, к некоторым предметам (температурный фактор, влажность, шероховатость и пр.), к гигиеническим процедурам (душ, умывание, чистка зубов и пр.)</w:t>
      </w:r>
    </w:p>
    <w:p w:rsidR="00986B4E" w:rsidRPr="00782BDF" w:rsidRDefault="00986B4E" w:rsidP="00782BDF">
      <w:pPr>
        <w:pStyle w:val="a5"/>
        <w:shd w:val="clear" w:color="auto" w:fill="FFFFFF"/>
        <w:spacing w:before="0" w:beforeAutospacing="0" w:after="240" w:afterAutospacing="0"/>
        <w:rPr>
          <w:sz w:val="28"/>
          <w:szCs w:val="28"/>
        </w:rPr>
      </w:pPr>
      <w:r w:rsidRPr="00782BDF">
        <w:rPr>
          <w:sz w:val="28"/>
          <w:szCs w:val="28"/>
        </w:rPr>
        <w:t xml:space="preserve">-При пониженном восприятии чувствительности ребенок может не заметить что он намочил одежду и спокойно продолжает заниматься своими </w:t>
      </w:r>
      <w:proofErr w:type="gramStart"/>
      <w:r w:rsidRPr="00782BDF">
        <w:rPr>
          <w:sz w:val="28"/>
          <w:szCs w:val="28"/>
        </w:rPr>
        <w:t>делами;  испачкал</w:t>
      </w:r>
      <w:proofErr w:type="gramEnd"/>
      <w:r w:rsidRPr="00782BDF">
        <w:rPr>
          <w:sz w:val="28"/>
          <w:szCs w:val="28"/>
        </w:rPr>
        <w:t xml:space="preserve"> кожу лица, рук, тела тоже не реагирует; даже может не чувствовать повреждения: порез, ушиб, ожог и игнорировать болевые ощущения. </w:t>
      </w:r>
    </w:p>
    <w:p w:rsidR="00986B4E" w:rsidRPr="00782BDF" w:rsidRDefault="00986B4E" w:rsidP="00782BDF">
      <w:pPr>
        <w:pStyle w:val="a5"/>
        <w:shd w:val="clear" w:color="auto" w:fill="FFFFFF"/>
        <w:spacing w:before="0" w:beforeAutospacing="0" w:after="240" w:afterAutospacing="0"/>
        <w:rPr>
          <w:sz w:val="28"/>
          <w:szCs w:val="28"/>
        </w:rPr>
      </w:pPr>
      <w:r w:rsidRPr="00782BDF">
        <w:rPr>
          <w:sz w:val="28"/>
          <w:szCs w:val="28"/>
        </w:rPr>
        <w:t xml:space="preserve">-Ребенок так же может испытывать трудности в различении ощущений. Например, он не может установить источник ощущения, путать схожие стимулы, съесть несъедобное и тратит много времени и ресурса для </w:t>
      </w:r>
      <w:r w:rsidRPr="00782BDF">
        <w:rPr>
          <w:sz w:val="28"/>
          <w:szCs w:val="28"/>
        </w:rPr>
        <w:lastRenderedPageBreak/>
        <w:t>определения своих ощущений в отличии от детей не испытывающих подобных проблем. </w:t>
      </w:r>
    </w:p>
    <w:p w:rsidR="00986B4E" w:rsidRPr="00782BDF" w:rsidRDefault="00986B4E" w:rsidP="00782BDF">
      <w:pPr>
        <w:pStyle w:val="a5"/>
        <w:shd w:val="clear" w:color="auto" w:fill="FFFFFF"/>
        <w:spacing w:before="0" w:beforeAutospacing="0" w:after="240" w:afterAutospacing="0"/>
        <w:rPr>
          <w:sz w:val="28"/>
          <w:szCs w:val="28"/>
        </w:rPr>
      </w:pPr>
      <w:r w:rsidRPr="00782BDF">
        <w:rPr>
          <w:sz w:val="28"/>
          <w:szCs w:val="28"/>
        </w:rPr>
        <w:t>-Иногда, ребенок сам стремится к поиску ощущений: соприкасается с различными текстурами (жидкими, твердыми, мягкими, шероховатыми и пр.)</w:t>
      </w:r>
    </w:p>
    <w:p w:rsidR="00986B4E" w:rsidRPr="00782BDF" w:rsidRDefault="00986B4E" w:rsidP="00782BDF">
      <w:pPr>
        <w:pStyle w:val="a5"/>
        <w:shd w:val="clear" w:color="auto" w:fill="FFFFFF"/>
        <w:spacing w:before="0" w:beforeAutospacing="0" w:after="240" w:afterAutospacing="0"/>
        <w:rPr>
          <w:sz w:val="28"/>
          <w:szCs w:val="28"/>
        </w:rPr>
      </w:pPr>
      <w:r w:rsidRPr="00782BDF">
        <w:rPr>
          <w:sz w:val="28"/>
          <w:szCs w:val="28"/>
        </w:rPr>
        <w:t>2. </w:t>
      </w:r>
      <w:r w:rsidRPr="00782BDF">
        <w:rPr>
          <w:b/>
          <w:bCs/>
          <w:sz w:val="28"/>
          <w:szCs w:val="28"/>
        </w:rPr>
        <w:t>Слуховая чувствительность</w:t>
      </w:r>
      <w:r w:rsidRPr="00782BDF">
        <w:rPr>
          <w:sz w:val="28"/>
          <w:szCs w:val="28"/>
        </w:rPr>
        <w:t> также может быть гипертрофированной или ослабленной. При повышенной реактивности на звук, ребенок закрывает уши, сам может начать кричать, чтобы заглушить получаемые сигналы из вне. Даже обычные звуки: шум дождя, шум от дороги и прочие обыденные шумы станут испытанием для гиперчувствительного к звуковому восприятию ребенка.</w:t>
      </w:r>
    </w:p>
    <w:p w:rsidR="00986B4E" w:rsidRPr="00782BDF" w:rsidRDefault="00986B4E" w:rsidP="00782BDF">
      <w:pPr>
        <w:pStyle w:val="a5"/>
        <w:shd w:val="clear" w:color="auto" w:fill="FFFFFF"/>
        <w:spacing w:before="0" w:beforeAutospacing="0" w:after="240" w:afterAutospacing="0"/>
        <w:rPr>
          <w:sz w:val="28"/>
          <w:szCs w:val="28"/>
        </w:rPr>
      </w:pPr>
      <w:r w:rsidRPr="00782BDF">
        <w:rPr>
          <w:sz w:val="28"/>
          <w:szCs w:val="28"/>
        </w:rPr>
        <w:t xml:space="preserve">-Если ребенок не реагирует на некоторые звуки, </w:t>
      </w:r>
      <w:proofErr w:type="gramStart"/>
      <w:r w:rsidRPr="00782BDF">
        <w:rPr>
          <w:sz w:val="28"/>
          <w:szCs w:val="28"/>
        </w:rPr>
        <w:t>речь  то</w:t>
      </w:r>
      <w:proofErr w:type="gramEnd"/>
      <w:r w:rsidRPr="00782BDF">
        <w:rPr>
          <w:sz w:val="28"/>
          <w:szCs w:val="28"/>
        </w:rPr>
        <w:t xml:space="preserve"> мы говорим о пониженной реактивности восприятия слуховой информации (при этом нервная система не обрабатывает адекватно сигналы из вне, но медицинскую причину необходимо исключить,  так как она может иметь место). </w:t>
      </w:r>
    </w:p>
    <w:p w:rsidR="00986B4E" w:rsidRPr="00782BDF" w:rsidRDefault="00986B4E" w:rsidP="00782BDF">
      <w:pPr>
        <w:pStyle w:val="a5"/>
        <w:shd w:val="clear" w:color="auto" w:fill="FFFFFF"/>
        <w:spacing w:before="0" w:beforeAutospacing="0" w:after="240" w:afterAutospacing="0"/>
        <w:rPr>
          <w:sz w:val="28"/>
          <w:szCs w:val="28"/>
        </w:rPr>
      </w:pPr>
      <w:r w:rsidRPr="00782BDF">
        <w:rPr>
          <w:sz w:val="28"/>
          <w:szCs w:val="28"/>
        </w:rPr>
        <w:t>-При трудности различения ощущений, ребенок с трудом различает схожие слова в речи, слова с большим количеством звуков. При этом ему сложно регулировать громкость своего голоса и вычленить смысл из сказанного другими, если речь звучит монотонно.</w:t>
      </w:r>
    </w:p>
    <w:p w:rsidR="00986B4E" w:rsidRPr="00782BDF" w:rsidRDefault="00986B4E" w:rsidP="00782BDF">
      <w:pPr>
        <w:pStyle w:val="a5"/>
        <w:shd w:val="clear" w:color="auto" w:fill="FFFFFF"/>
        <w:spacing w:before="0" w:beforeAutospacing="0" w:after="240" w:afterAutospacing="0"/>
        <w:rPr>
          <w:sz w:val="28"/>
          <w:szCs w:val="28"/>
        </w:rPr>
      </w:pPr>
      <w:r w:rsidRPr="00782BDF">
        <w:rPr>
          <w:sz w:val="28"/>
          <w:szCs w:val="28"/>
        </w:rPr>
        <w:t>-Дети так же могут пытаться искать слуховые ощущения: попытки извлечь звук при манипуляции с предметами, стучать дверью или другими предметами, шуршать фантиками или любой бумагой и не только, даже скрежетать зубами, т.е. ребенок пытается как бы заполнить звуком свое слуховое поле.</w:t>
      </w:r>
    </w:p>
    <w:p w:rsidR="00986B4E" w:rsidRPr="00782BDF" w:rsidRDefault="00986B4E" w:rsidP="00782BDF">
      <w:pPr>
        <w:pStyle w:val="a5"/>
        <w:shd w:val="clear" w:color="auto" w:fill="FFFFFF"/>
        <w:spacing w:before="0" w:beforeAutospacing="0" w:after="240" w:afterAutospacing="0"/>
        <w:rPr>
          <w:sz w:val="28"/>
          <w:szCs w:val="28"/>
        </w:rPr>
      </w:pPr>
      <w:r w:rsidRPr="00782BDF">
        <w:rPr>
          <w:sz w:val="28"/>
          <w:szCs w:val="28"/>
        </w:rPr>
        <w:t>3. </w:t>
      </w:r>
      <w:r w:rsidRPr="00782BDF">
        <w:rPr>
          <w:b/>
          <w:bCs/>
          <w:sz w:val="28"/>
          <w:szCs w:val="28"/>
        </w:rPr>
        <w:t>Зрительная чувствительность</w:t>
      </w:r>
      <w:r w:rsidRPr="00782BDF">
        <w:rPr>
          <w:sz w:val="28"/>
          <w:szCs w:val="28"/>
        </w:rPr>
        <w:t xml:space="preserve"> при повышенной реактивности мы </w:t>
      </w:r>
      <w:proofErr w:type="gramStart"/>
      <w:r w:rsidRPr="00782BDF">
        <w:rPr>
          <w:sz w:val="28"/>
          <w:szCs w:val="28"/>
        </w:rPr>
        <w:t>наблюдаем  снижение</w:t>
      </w:r>
      <w:proofErr w:type="gramEnd"/>
      <w:r w:rsidRPr="00782BDF">
        <w:rPr>
          <w:sz w:val="28"/>
          <w:szCs w:val="28"/>
        </w:rPr>
        <w:t xml:space="preserve"> концентрации внимания, быструю истощаемость, сложность фокусировки в насыщенной зрительными стимулами и предметами  среде (на листе пособия перегруженного картинками).</w:t>
      </w:r>
    </w:p>
    <w:p w:rsidR="00986B4E" w:rsidRPr="00782BDF" w:rsidRDefault="00986B4E" w:rsidP="00782BDF">
      <w:pPr>
        <w:pStyle w:val="a5"/>
        <w:shd w:val="clear" w:color="auto" w:fill="FFFFFF"/>
        <w:spacing w:before="0" w:beforeAutospacing="0" w:after="240" w:afterAutospacing="0"/>
        <w:rPr>
          <w:sz w:val="28"/>
          <w:szCs w:val="28"/>
        </w:rPr>
      </w:pPr>
      <w:r w:rsidRPr="00782BDF">
        <w:rPr>
          <w:sz w:val="28"/>
          <w:szCs w:val="28"/>
        </w:rPr>
        <w:t>-При пониженной зрительной реактивности ребенку бывает очень сложно ориентироваться на картинке не перегруженной стимулами, с заданиям по которой справляются другие дети. Таким детям иногда необходимо сопоставить истинное изображение с нарисованным (например, показать игрушечный кубик   и показать изображение кубика на листе), тогда ребенок это изображение воспримет.</w:t>
      </w:r>
    </w:p>
    <w:p w:rsidR="00986B4E" w:rsidRPr="00782BDF" w:rsidRDefault="00986B4E" w:rsidP="00782BDF">
      <w:pPr>
        <w:pStyle w:val="a5"/>
        <w:shd w:val="clear" w:color="auto" w:fill="FFFFFF"/>
        <w:spacing w:before="0" w:beforeAutospacing="0" w:after="240" w:afterAutospacing="0"/>
        <w:rPr>
          <w:sz w:val="28"/>
          <w:szCs w:val="28"/>
        </w:rPr>
      </w:pPr>
      <w:r w:rsidRPr="00782BDF">
        <w:rPr>
          <w:sz w:val="28"/>
          <w:szCs w:val="28"/>
        </w:rPr>
        <w:t>-При сложностях различения зрительных ощущений ребенок испытывает сложности в поиске предмета (заданного учителем или родителем) на картинке, путает буквы и цифры при сохранном зрении.</w:t>
      </w:r>
    </w:p>
    <w:p w:rsidR="00986B4E" w:rsidRPr="00782BDF" w:rsidRDefault="00986B4E" w:rsidP="00782BDF">
      <w:pPr>
        <w:pStyle w:val="a5"/>
        <w:shd w:val="clear" w:color="auto" w:fill="FFFFFF"/>
        <w:spacing w:before="0" w:beforeAutospacing="0" w:after="240" w:afterAutospacing="0"/>
        <w:rPr>
          <w:sz w:val="28"/>
          <w:szCs w:val="28"/>
        </w:rPr>
      </w:pPr>
      <w:r w:rsidRPr="00782BDF">
        <w:rPr>
          <w:sz w:val="28"/>
          <w:szCs w:val="28"/>
        </w:rPr>
        <w:lastRenderedPageBreak/>
        <w:t>-Ребенок так же может искать зрительные ощущения: махать руками у себя перед лицом, играть со светоотражающими поверхностями, щелкать выключателем, накрывать голову одеялом и раскрывать и пр.</w:t>
      </w:r>
    </w:p>
    <w:p w:rsidR="00986B4E" w:rsidRPr="00782BDF" w:rsidRDefault="00986B4E" w:rsidP="00782BDF">
      <w:pPr>
        <w:pStyle w:val="a5"/>
        <w:shd w:val="clear" w:color="auto" w:fill="FFFFFF"/>
        <w:spacing w:before="0" w:beforeAutospacing="0" w:after="240" w:afterAutospacing="0"/>
        <w:rPr>
          <w:sz w:val="28"/>
          <w:szCs w:val="28"/>
        </w:rPr>
      </w:pPr>
      <w:r w:rsidRPr="00782BDF">
        <w:rPr>
          <w:sz w:val="28"/>
          <w:szCs w:val="28"/>
        </w:rPr>
        <w:t>4. </w:t>
      </w:r>
      <w:r w:rsidRPr="00782BDF">
        <w:rPr>
          <w:b/>
          <w:bCs/>
          <w:sz w:val="28"/>
          <w:szCs w:val="28"/>
        </w:rPr>
        <w:t>Вестибулярная чувствительность.</w:t>
      </w:r>
      <w:r w:rsidRPr="00782BDF">
        <w:rPr>
          <w:sz w:val="28"/>
          <w:szCs w:val="28"/>
        </w:rPr>
        <w:t xml:space="preserve"> В случае повышенной реактивности ребенок чувствует себя неуверенно даже на устойчивых поверхностях иногда испытывает </w:t>
      </w:r>
      <w:proofErr w:type="gramStart"/>
      <w:r w:rsidRPr="00782BDF">
        <w:rPr>
          <w:sz w:val="28"/>
          <w:szCs w:val="28"/>
        </w:rPr>
        <w:t>неуверенность  при</w:t>
      </w:r>
      <w:proofErr w:type="gramEnd"/>
      <w:r w:rsidRPr="00782BDF">
        <w:rPr>
          <w:sz w:val="28"/>
          <w:szCs w:val="28"/>
        </w:rPr>
        <w:t xml:space="preserve"> смене позы, старается двигаться медленнее так как боится упасть.</w:t>
      </w:r>
    </w:p>
    <w:p w:rsidR="00986B4E" w:rsidRPr="00782BDF" w:rsidRDefault="00986B4E" w:rsidP="00782BDF">
      <w:pPr>
        <w:pStyle w:val="a5"/>
        <w:shd w:val="clear" w:color="auto" w:fill="FFFFFF"/>
        <w:spacing w:before="0" w:beforeAutospacing="0" w:after="240" w:afterAutospacing="0"/>
        <w:rPr>
          <w:sz w:val="28"/>
          <w:szCs w:val="28"/>
        </w:rPr>
      </w:pPr>
      <w:r w:rsidRPr="00782BDF">
        <w:rPr>
          <w:sz w:val="28"/>
          <w:szCs w:val="28"/>
        </w:rPr>
        <w:t> </w:t>
      </w:r>
      <w:r w:rsidRPr="00782BDF">
        <w:rPr>
          <w:sz w:val="28"/>
          <w:szCs w:val="28"/>
        </w:rPr>
        <w:br/>
        <w:t xml:space="preserve">- При пониженной реактивности вестибулярной чувствительности сложно быть ловким, ребенку даже сложно удержать позу и понимать свое положение в </w:t>
      </w:r>
      <w:proofErr w:type="gramStart"/>
      <w:r w:rsidRPr="00782BDF">
        <w:rPr>
          <w:sz w:val="28"/>
          <w:szCs w:val="28"/>
        </w:rPr>
        <w:t>пространстве.</w:t>
      </w:r>
      <w:r w:rsidRPr="00782BDF">
        <w:rPr>
          <w:sz w:val="28"/>
          <w:szCs w:val="28"/>
        </w:rPr>
        <w:br/>
      </w:r>
      <w:r w:rsidRPr="00782BDF">
        <w:rPr>
          <w:sz w:val="28"/>
          <w:szCs w:val="28"/>
        </w:rPr>
        <w:br/>
        <w:t>-</w:t>
      </w:r>
      <w:proofErr w:type="gramEnd"/>
      <w:r w:rsidRPr="00782BDF">
        <w:rPr>
          <w:sz w:val="28"/>
          <w:szCs w:val="28"/>
        </w:rPr>
        <w:t>При сложности в различении ощущений, идя по лестнице, можно часто спотыкаться (держаться за перила), идти непринужденной плавной походкой  не получиться (приставной шаг).</w:t>
      </w:r>
    </w:p>
    <w:p w:rsidR="00986B4E" w:rsidRPr="00782BDF" w:rsidRDefault="00986B4E" w:rsidP="00782BDF">
      <w:pPr>
        <w:pStyle w:val="a5"/>
        <w:shd w:val="clear" w:color="auto" w:fill="FFFFFF"/>
        <w:spacing w:before="0" w:beforeAutospacing="0" w:after="240" w:afterAutospacing="0"/>
        <w:rPr>
          <w:sz w:val="28"/>
          <w:szCs w:val="28"/>
        </w:rPr>
      </w:pPr>
      <w:r w:rsidRPr="00782BDF">
        <w:rPr>
          <w:sz w:val="28"/>
          <w:szCs w:val="28"/>
        </w:rPr>
        <w:t>-При стимуляции вестибулярных ощущений, ребенок часто использует движения: прыжки, раскачивание на качелях, кручения вокруг своей оси и пр.</w:t>
      </w:r>
    </w:p>
    <w:p w:rsidR="00743C26" w:rsidRPr="00782BDF" w:rsidRDefault="00743C26" w:rsidP="00782BDF">
      <w:pPr>
        <w:pStyle w:val="a5"/>
        <w:rPr>
          <w:sz w:val="28"/>
          <w:szCs w:val="28"/>
        </w:rPr>
      </w:pPr>
      <w:r w:rsidRPr="00782BDF">
        <w:rPr>
          <w:sz w:val="28"/>
          <w:szCs w:val="28"/>
        </w:rPr>
        <w:t>2). </w:t>
      </w:r>
      <w:r w:rsidRPr="00782BDF">
        <w:rPr>
          <w:rStyle w:val="a6"/>
          <w:iCs/>
          <w:sz w:val="28"/>
          <w:szCs w:val="28"/>
        </w:rPr>
        <w:t>Конфигурация.</w:t>
      </w:r>
      <w:r w:rsidRPr="00782BDF">
        <w:rPr>
          <w:sz w:val="28"/>
          <w:szCs w:val="28"/>
        </w:rPr>
        <w:t> Мы воспринимаем некую целостную структуру как </w:t>
      </w:r>
      <w:r w:rsidRPr="00782BDF">
        <w:rPr>
          <w:iCs/>
          <w:sz w:val="28"/>
          <w:szCs w:val="28"/>
        </w:rPr>
        <w:t>фигуру</w:t>
      </w:r>
      <w:r w:rsidRPr="00782BDF">
        <w:rPr>
          <w:sz w:val="28"/>
          <w:szCs w:val="28"/>
        </w:rPr>
        <w:t> на </w:t>
      </w:r>
      <w:r w:rsidRPr="00782BDF">
        <w:rPr>
          <w:iCs/>
          <w:sz w:val="28"/>
          <w:szCs w:val="28"/>
        </w:rPr>
        <w:t>фоне</w:t>
      </w:r>
      <w:r w:rsidRPr="00782BDF">
        <w:rPr>
          <w:sz w:val="28"/>
          <w:szCs w:val="28"/>
        </w:rPr>
        <w:t>. Свойства, отличающие восприятие фигуры и фона:</w:t>
      </w:r>
    </w:p>
    <w:p w:rsidR="00743C26" w:rsidRPr="00782BDF" w:rsidRDefault="00743C26" w:rsidP="00782BDF">
      <w:pPr>
        <w:pStyle w:val="a5"/>
        <w:rPr>
          <w:sz w:val="28"/>
          <w:szCs w:val="28"/>
        </w:rPr>
      </w:pPr>
      <w:r w:rsidRPr="00782BDF">
        <w:rPr>
          <w:sz w:val="28"/>
          <w:szCs w:val="28"/>
        </w:rPr>
        <w:t>Фигура – субстанция, объект; фон – нечто аморфное, субстрат.</w:t>
      </w:r>
    </w:p>
    <w:p w:rsidR="00743C26" w:rsidRPr="00782BDF" w:rsidRDefault="00743C26" w:rsidP="00782BDF">
      <w:pPr>
        <w:pStyle w:val="a5"/>
        <w:rPr>
          <w:sz w:val="28"/>
          <w:szCs w:val="28"/>
        </w:rPr>
      </w:pPr>
      <w:r w:rsidRPr="00782BDF">
        <w:rPr>
          <w:sz w:val="28"/>
          <w:szCs w:val="28"/>
        </w:rPr>
        <w:t>Фигура воспринимается выступающей перед фоном.</w:t>
      </w:r>
    </w:p>
    <w:p w:rsidR="00743C26" w:rsidRPr="00782BDF" w:rsidRDefault="00743C26" w:rsidP="00782BDF">
      <w:pPr>
        <w:pStyle w:val="a5"/>
        <w:rPr>
          <w:sz w:val="28"/>
          <w:szCs w:val="28"/>
        </w:rPr>
      </w:pPr>
      <w:r w:rsidRPr="00782BDF">
        <w:rPr>
          <w:sz w:val="28"/>
          <w:szCs w:val="28"/>
        </w:rPr>
        <w:t xml:space="preserve"> Контур воспринимается как граница фигуры, хотя на самом деле – граница у них общая.</w:t>
      </w:r>
    </w:p>
    <w:p w:rsidR="00743C26" w:rsidRPr="00782BDF" w:rsidRDefault="00743C26" w:rsidP="00782BDF">
      <w:pPr>
        <w:pStyle w:val="a5"/>
        <w:rPr>
          <w:sz w:val="28"/>
          <w:szCs w:val="28"/>
        </w:rPr>
      </w:pPr>
      <w:r w:rsidRPr="00782BDF">
        <w:rPr>
          <w:sz w:val="28"/>
          <w:szCs w:val="28"/>
        </w:rPr>
        <w:t>Фигура воспринимается локализованной в пространстве.</w:t>
      </w:r>
    </w:p>
    <w:p w:rsidR="00986B4E" w:rsidRPr="00782BDF" w:rsidRDefault="00986B4E" w:rsidP="00782BDF">
      <w:pPr>
        <w:shd w:val="clear" w:color="auto" w:fill="F5F5F5"/>
        <w:spacing w:after="0" w:line="240" w:lineRule="auto"/>
        <w:rPr>
          <w:rFonts w:ascii="Times New Roman" w:eastAsia="Times New Roman" w:hAnsi="Times New Roman" w:cs="Times New Roman"/>
          <w:sz w:val="28"/>
          <w:szCs w:val="28"/>
          <w:lang w:eastAsia="ru-RU"/>
        </w:rPr>
      </w:pPr>
      <w:r w:rsidRPr="00782BDF">
        <w:rPr>
          <w:rFonts w:ascii="Times New Roman" w:eastAsia="Times New Roman" w:hAnsi="Times New Roman" w:cs="Times New Roman"/>
          <w:sz w:val="28"/>
          <w:szCs w:val="28"/>
          <w:lang w:eastAsia="ru-RU"/>
        </w:rPr>
        <w:t xml:space="preserve"> </w:t>
      </w:r>
      <w:r w:rsidRPr="00782BDF">
        <w:rPr>
          <w:rFonts w:ascii="Times New Roman" w:hAnsi="Times New Roman" w:cs="Times New Roman"/>
          <w:sz w:val="28"/>
          <w:szCs w:val="28"/>
          <w:shd w:val="clear" w:color="auto" w:fill="F5F5F5"/>
        </w:rPr>
        <w:t> Обычно, определенное расположение объектов, машин, людей, стимулов</w:t>
      </w:r>
      <w:r w:rsidR="00011975" w:rsidRPr="00782BDF">
        <w:rPr>
          <w:rFonts w:ascii="Times New Roman" w:hAnsi="Times New Roman" w:cs="Times New Roman"/>
          <w:sz w:val="28"/>
          <w:szCs w:val="28"/>
          <w:shd w:val="clear" w:color="auto" w:fill="F5F5F5"/>
        </w:rPr>
        <w:t>.</w:t>
      </w:r>
    </w:p>
    <w:p w:rsidR="00986B4E" w:rsidRPr="00782BDF" w:rsidRDefault="00011975" w:rsidP="00782BDF">
      <w:pPr>
        <w:pStyle w:val="a5"/>
        <w:rPr>
          <w:sz w:val="28"/>
          <w:szCs w:val="28"/>
          <w:shd w:val="clear" w:color="auto" w:fill="F5F5F5"/>
        </w:rPr>
      </w:pPr>
      <w:r w:rsidRPr="00782BDF">
        <w:rPr>
          <w:sz w:val="28"/>
          <w:szCs w:val="28"/>
          <w:shd w:val="clear" w:color="auto" w:fill="F5F5F5"/>
        </w:rPr>
        <w:t xml:space="preserve">Основной смысл здесь – то, что существенной характеристикой такого набора является его </w:t>
      </w:r>
      <w:proofErr w:type="spellStart"/>
      <w:r w:rsidRPr="00782BDF">
        <w:rPr>
          <w:sz w:val="28"/>
          <w:szCs w:val="28"/>
          <w:shd w:val="clear" w:color="auto" w:fill="F5F5F5"/>
        </w:rPr>
        <w:t>скоординированность</w:t>
      </w:r>
      <w:proofErr w:type="spellEnd"/>
      <w:r w:rsidRPr="00782BDF">
        <w:rPr>
          <w:sz w:val="28"/>
          <w:szCs w:val="28"/>
          <w:shd w:val="clear" w:color="auto" w:fill="F5F5F5"/>
        </w:rPr>
        <w:t xml:space="preserve"> и целостность, а не свойства отдельных объектов, людей из которых оно составлено.</w:t>
      </w:r>
    </w:p>
    <w:p w:rsidR="00011975" w:rsidRPr="00782BDF" w:rsidRDefault="00011975" w:rsidP="00782BDF">
      <w:pPr>
        <w:pStyle w:val="a5"/>
        <w:rPr>
          <w:sz w:val="28"/>
          <w:szCs w:val="28"/>
        </w:rPr>
      </w:pPr>
      <w:r w:rsidRPr="00782BDF">
        <w:rPr>
          <w:sz w:val="28"/>
          <w:szCs w:val="28"/>
          <w:shd w:val="clear" w:color="auto" w:fill="F5F5F5"/>
        </w:rPr>
        <w:t> Иногда фраза конфигурационная тенденция используется для обозначения тенденции реагировать на полный, организованный набор объектов.</w:t>
      </w:r>
    </w:p>
    <w:p w:rsidR="00743C26" w:rsidRPr="00782BDF" w:rsidRDefault="00743C26" w:rsidP="00782BDF">
      <w:pPr>
        <w:pStyle w:val="a5"/>
        <w:rPr>
          <w:sz w:val="28"/>
          <w:szCs w:val="28"/>
        </w:rPr>
      </w:pPr>
      <w:r w:rsidRPr="00782BDF">
        <w:rPr>
          <w:sz w:val="28"/>
          <w:szCs w:val="28"/>
        </w:rPr>
        <w:t>3). </w:t>
      </w:r>
      <w:r w:rsidRPr="00782BDF">
        <w:rPr>
          <w:rStyle w:val="a6"/>
          <w:iCs/>
          <w:sz w:val="28"/>
          <w:szCs w:val="28"/>
        </w:rPr>
        <w:t>Константность</w:t>
      </w:r>
      <w:r w:rsidRPr="00782BDF">
        <w:rPr>
          <w:sz w:val="28"/>
          <w:szCs w:val="28"/>
        </w:rPr>
        <w:t xml:space="preserve"> – это свойство перцептивного образа сохранять относительное постоянство своих характеристик при изменении условий восприятия. </w:t>
      </w:r>
      <w:r w:rsidR="00011975" w:rsidRPr="00782BDF">
        <w:rPr>
          <w:sz w:val="28"/>
          <w:szCs w:val="28"/>
        </w:rPr>
        <w:t xml:space="preserve"> </w:t>
      </w:r>
    </w:p>
    <w:p w:rsidR="00011975" w:rsidRPr="00782BDF" w:rsidRDefault="00011975" w:rsidP="00782BDF">
      <w:pPr>
        <w:pStyle w:val="a5"/>
        <w:rPr>
          <w:sz w:val="28"/>
          <w:szCs w:val="28"/>
          <w:shd w:val="clear" w:color="auto" w:fill="FFFFFF"/>
        </w:rPr>
      </w:pPr>
      <w:r w:rsidRPr="00782BDF">
        <w:rPr>
          <w:sz w:val="28"/>
          <w:szCs w:val="28"/>
          <w:shd w:val="clear" w:color="auto" w:fill="FFFFFF"/>
        </w:rPr>
        <w:lastRenderedPageBreak/>
        <w:t>В психологии константность восприятия - это стабильность принятия разнообразных свойств явлений или предметов, сохраняющиеся при разных физических изменениях стимуляции: интенсивности скорости, расстояния, света и многого другого.</w:t>
      </w:r>
    </w:p>
    <w:p w:rsidR="00306A75" w:rsidRPr="00782BDF" w:rsidRDefault="00011975" w:rsidP="00782BDF">
      <w:pPr>
        <w:pStyle w:val="a5"/>
        <w:rPr>
          <w:sz w:val="28"/>
          <w:szCs w:val="28"/>
          <w:shd w:val="clear" w:color="auto" w:fill="FFFFFF"/>
        </w:rPr>
      </w:pPr>
      <w:r w:rsidRPr="00782BDF">
        <w:rPr>
          <w:sz w:val="28"/>
          <w:szCs w:val="28"/>
          <w:shd w:val="clear" w:color="auto" w:fill="FFFFFF"/>
        </w:rPr>
        <w:t>О</w:t>
      </w:r>
      <w:r w:rsidR="00306A75" w:rsidRPr="00782BDF">
        <w:rPr>
          <w:sz w:val="28"/>
          <w:szCs w:val="28"/>
          <w:shd w:val="clear" w:color="auto" w:fill="FFFFFF"/>
        </w:rPr>
        <w:t>н</w:t>
      </w:r>
      <w:r w:rsidRPr="00782BDF">
        <w:rPr>
          <w:sz w:val="28"/>
          <w:szCs w:val="28"/>
          <w:shd w:val="clear" w:color="auto" w:fill="FFFFFF"/>
        </w:rPr>
        <w:t>а помогает индивиду различать размеры определенных предметов, его объективную форму, цвет и угол зрения воспринимаемых объектов. В качестве примера константности восприятия можно привести следующее: только представьте, если наше восприятие не имело бы такого свойства, то при каждом движении любой предмет потерял бы свои свойства. В этом случае, вместо определенных вещей мы бы видели лишь постоянное мерцание непрерывно уменьшающихся и увеличивающихся, сдвигающихся, растягивающихся и сплющивающихся бликов и пятен невообразимой пестроты. При этом раскладе человеку не удалось бы воспринимать мир устойчивых объектов и явлений, что, соответственно, не смогло бы служить в качестве средства познания объективной действительности</w:t>
      </w:r>
      <w:r w:rsidR="00306A75" w:rsidRPr="00782BDF">
        <w:rPr>
          <w:sz w:val="28"/>
          <w:szCs w:val="28"/>
          <w:shd w:val="clear" w:color="auto" w:fill="FFFFFF"/>
        </w:rPr>
        <w:t>.</w:t>
      </w:r>
    </w:p>
    <w:p w:rsidR="00306A75" w:rsidRPr="00782BDF" w:rsidRDefault="00306A75" w:rsidP="00782BDF">
      <w:pPr>
        <w:pStyle w:val="a5"/>
        <w:rPr>
          <w:sz w:val="28"/>
          <w:szCs w:val="28"/>
          <w:shd w:val="clear" w:color="auto" w:fill="FFFFFF"/>
        </w:rPr>
      </w:pPr>
      <w:r w:rsidRPr="00782BDF">
        <w:rPr>
          <w:sz w:val="28"/>
          <w:szCs w:val="28"/>
          <w:shd w:val="clear" w:color="auto" w:fill="FFFFFF"/>
        </w:rPr>
        <w:t>Таким образом, константность восприятия - это свойство перцептивного образа сохранять относительную неизменность при изменении условий восприятия, отсутствие которого привело бы к сплошному хаосу. Именно поэтому ученые уделяют данному аспекту особое внимание.</w:t>
      </w:r>
    </w:p>
    <w:p w:rsidR="00306A75" w:rsidRPr="00782BDF" w:rsidRDefault="00306A75" w:rsidP="00782BDF">
      <w:pPr>
        <w:pStyle w:val="a5"/>
        <w:rPr>
          <w:b/>
          <w:sz w:val="28"/>
          <w:szCs w:val="28"/>
          <w:shd w:val="clear" w:color="auto" w:fill="FFFFFF"/>
        </w:rPr>
      </w:pPr>
      <w:r w:rsidRPr="00782BDF">
        <w:rPr>
          <w:b/>
          <w:sz w:val="28"/>
          <w:szCs w:val="28"/>
          <w:shd w:val="clear" w:color="auto" w:fill="FFFFFF"/>
        </w:rPr>
        <w:t>Виды константности.</w:t>
      </w:r>
    </w:p>
    <w:p w:rsidR="00306A75" w:rsidRPr="00782BDF" w:rsidRDefault="00306A75" w:rsidP="00782BDF">
      <w:pPr>
        <w:pStyle w:val="a5"/>
        <w:rPr>
          <w:sz w:val="28"/>
          <w:szCs w:val="28"/>
          <w:shd w:val="clear" w:color="auto" w:fill="FFFFFF"/>
        </w:rPr>
      </w:pPr>
      <w:r w:rsidRPr="00782BDF">
        <w:rPr>
          <w:sz w:val="28"/>
          <w:szCs w:val="28"/>
          <w:shd w:val="clear" w:color="auto" w:fill="FFFFFF"/>
        </w:rPr>
        <w:t xml:space="preserve"> Специалисты выделяют достаточно больше количество видов. Это свойство восприятия имеет место почти для любого воспринимаемых характеристик предмета. Рассмотрим самые популярные прямо сейчас. </w:t>
      </w:r>
    </w:p>
    <w:p w:rsidR="00306A75" w:rsidRPr="00782BDF" w:rsidRDefault="00306A75" w:rsidP="00782BDF">
      <w:pPr>
        <w:pStyle w:val="a5"/>
        <w:rPr>
          <w:sz w:val="28"/>
          <w:szCs w:val="28"/>
          <w:shd w:val="clear" w:color="auto" w:fill="FFFFFF"/>
        </w:rPr>
      </w:pPr>
      <w:r w:rsidRPr="00782BDF">
        <w:rPr>
          <w:sz w:val="28"/>
          <w:szCs w:val="28"/>
          <w:shd w:val="clear" w:color="auto" w:fill="FFFFFF"/>
        </w:rPr>
        <w:t>Стабильность видимого мира Одним из самых важных и фундаментальных среди видов константности является стабильность окружающего мира. Специалисты также называют этот вид константностью зрительного направления. Его суть заключается в следующем: при движении взгляда наблюдателя или его самого движущимся кажется сам человек, а окружающие его предметы воспринимаются неподвижными. Стоит отметить, что постоянным и воспринимаемым нами является и вес предмета. Несмотря на то, поднимаем ли мы груз всем телом, ногой, одной или двумя руками - оценка веса предмета будет примерно одинаковой.</w:t>
      </w:r>
    </w:p>
    <w:p w:rsidR="00306A75" w:rsidRPr="00782BDF" w:rsidRDefault="00306A75" w:rsidP="00782BDF">
      <w:pPr>
        <w:pStyle w:val="a5"/>
        <w:rPr>
          <w:sz w:val="28"/>
          <w:szCs w:val="28"/>
          <w:shd w:val="clear" w:color="auto" w:fill="FFFFFF"/>
        </w:rPr>
      </w:pPr>
      <w:r w:rsidRPr="00782BDF">
        <w:rPr>
          <w:sz w:val="28"/>
          <w:szCs w:val="28"/>
          <w:shd w:val="clear" w:color="auto" w:fill="FFFFFF"/>
        </w:rPr>
        <w:t>Константность формы. Искажения восприятия формы предметов можно встретить в том случае, когда изменяется ориентация объектов или же самого субъекта. Этот вид является одним из важных свойств зрительной системы, так как правильное распознавание формы предметов— необходимое условие адекватного взаимодействия человека с окружающим миром.</w:t>
      </w:r>
    </w:p>
    <w:p w:rsidR="00306A75" w:rsidRPr="00782BDF" w:rsidRDefault="00306A75" w:rsidP="00782BDF">
      <w:pPr>
        <w:pStyle w:val="a5"/>
        <w:rPr>
          <w:sz w:val="28"/>
          <w:szCs w:val="28"/>
          <w:shd w:val="clear" w:color="auto" w:fill="FFFFFF"/>
        </w:rPr>
      </w:pPr>
      <w:r w:rsidRPr="00782BDF">
        <w:rPr>
          <w:sz w:val="28"/>
          <w:szCs w:val="28"/>
          <w:shd w:val="clear" w:color="auto" w:fill="FFFFFF"/>
        </w:rPr>
        <w:t xml:space="preserve">Восприятие скорости Считается, чем ближе траектория движения, тем выше станет скорость смещения </w:t>
      </w:r>
      <w:proofErr w:type="spellStart"/>
      <w:r w:rsidRPr="00782BDF">
        <w:rPr>
          <w:sz w:val="28"/>
          <w:szCs w:val="28"/>
          <w:shd w:val="clear" w:color="auto" w:fill="FFFFFF"/>
        </w:rPr>
        <w:t>ретинальной</w:t>
      </w:r>
      <w:proofErr w:type="spellEnd"/>
      <w:r w:rsidRPr="00782BDF">
        <w:rPr>
          <w:sz w:val="28"/>
          <w:szCs w:val="28"/>
          <w:shd w:val="clear" w:color="auto" w:fill="FFFFFF"/>
        </w:rPr>
        <w:t xml:space="preserve"> картины объектов. Поэтому два </w:t>
      </w:r>
      <w:r w:rsidRPr="00782BDF">
        <w:rPr>
          <w:sz w:val="28"/>
          <w:szCs w:val="28"/>
          <w:shd w:val="clear" w:color="auto" w:fill="FFFFFF"/>
        </w:rPr>
        <w:lastRenderedPageBreak/>
        <w:t>далеко расположенных предмета кажутся медленнее, чем в реальном измерении. Воспринимаемая скорость близлежащих вещей зависит от феноменального расстояния, проходимого в единицу времени и, как правило, существенно не меняется.</w:t>
      </w:r>
    </w:p>
    <w:p w:rsidR="00306A75" w:rsidRPr="00782BDF" w:rsidRDefault="00306A75" w:rsidP="00782BDF">
      <w:pPr>
        <w:pStyle w:val="a5"/>
        <w:rPr>
          <w:sz w:val="28"/>
          <w:szCs w:val="28"/>
          <w:shd w:val="clear" w:color="auto" w:fill="FFFFFF"/>
        </w:rPr>
      </w:pPr>
      <w:r w:rsidRPr="00782BDF">
        <w:rPr>
          <w:sz w:val="28"/>
          <w:szCs w:val="28"/>
          <w:shd w:val="clear" w:color="auto" w:fill="FFFFFF"/>
        </w:rPr>
        <w:t xml:space="preserve">Константность </w:t>
      </w:r>
      <w:proofErr w:type="spellStart"/>
      <w:r w:rsidRPr="00782BDF">
        <w:rPr>
          <w:sz w:val="28"/>
          <w:szCs w:val="28"/>
          <w:shd w:val="clear" w:color="auto" w:fill="FFFFFF"/>
        </w:rPr>
        <w:t>цвето</w:t>
      </w:r>
      <w:proofErr w:type="spellEnd"/>
      <w:r w:rsidRPr="00782BDF">
        <w:rPr>
          <w:sz w:val="28"/>
          <w:szCs w:val="28"/>
          <w:shd w:val="clear" w:color="auto" w:fill="FFFFFF"/>
        </w:rPr>
        <w:t xml:space="preserve">- и </w:t>
      </w:r>
      <w:proofErr w:type="spellStart"/>
      <w:r w:rsidRPr="00782BDF">
        <w:rPr>
          <w:sz w:val="28"/>
          <w:szCs w:val="28"/>
          <w:shd w:val="clear" w:color="auto" w:fill="FFFFFF"/>
        </w:rPr>
        <w:t>светоощущения</w:t>
      </w:r>
      <w:proofErr w:type="spellEnd"/>
      <w:r w:rsidRPr="00782BDF">
        <w:rPr>
          <w:sz w:val="28"/>
          <w:szCs w:val="28"/>
          <w:shd w:val="clear" w:color="auto" w:fill="FFFFFF"/>
        </w:rPr>
        <w:t xml:space="preserve"> Под константностью цвета подразумевается способность зрения корректировать восприятие цвета предметов, например, при естественном освещении в любое время суток или при изменении спектра их освещения, например, при выходе их темного помещения. Специалисты пришли к мнению, что механизм константности восприятия является приобретенным. Об этом свидетельствует ряд исследований. В одном эксперименте ученые провели исследование на людях, постоянно проживающих в густом лесу. Их восприятие представляет интерес, так как ранее они не встречали объектов на большой дистанции. Когда наблюдавшим показали предметы, которые находились на большом расстоянии от них, им показались эти объекты не как удаленные, а как маленькие. Аналогичные нарушения константности можно заметить у жителей равнин, когда они смотрят на объекты вниз с высоты. К тому же, из верхнего этажа высотного дома автомобили или проходящие люди кажутся нам крошечных размеров. Стоит отметить, что у ребенка с двух лет начинают формироваться такие виды константности, как величины, формы и цвета. К тому же, они имеют свойство совершенствоваться вплоть до четырнадцати лет.</w:t>
      </w:r>
    </w:p>
    <w:p w:rsidR="00306A75" w:rsidRPr="00782BDF" w:rsidRDefault="00306A75" w:rsidP="00782BDF">
      <w:pPr>
        <w:pStyle w:val="a5"/>
        <w:rPr>
          <w:sz w:val="28"/>
          <w:szCs w:val="28"/>
          <w:shd w:val="clear" w:color="auto" w:fill="FFFFFF"/>
        </w:rPr>
      </w:pPr>
      <w:r w:rsidRPr="00782BDF">
        <w:rPr>
          <w:sz w:val="28"/>
          <w:szCs w:val="28"/>
          <w:shd w:val="clear" w:color="auto" w:fill="FFFFFF"/>
        </w:rPr>
        <w:t xml:space="preserve"> Константность величины Известным фактом является то, что изображение предмета, а также изображение его на сетчатке, уменьшается, когда дистанция до него увеличивается, и наоборот. Но несмотря на то, что при варьировании расстояния наблюдения величина предметов на сетчатке глаза изменяется, его воспринимаемые размеры остаются практически неизменными. К примеру, посмотрите на зрителей в кинотеатре: все лица нам будут казаться практически одинаковыми по величине, при всем том, что изображения лиц, находящихся далеко, намного меньше, чем расположенных близко от нас. В заключение Ключевым источником константности является активная деятельность перцептивной системы. Ей удается корректировать и исправлять различные ошибки, вызванные много</w:t>
      </w:r>
      <w:r w:rsidRPr="00782BDF">
        <w:rPr>
          <w:sz w:val="28"/>
          <w:szCs w:val="28"/>
          <w:shd w:val="clear" w:color="auto" w:fill="FFFFFF"/>
        </w:rPr>
        <w:softHyphen/>
        <w:t xml:space="preserve">образием окружающего мира предметов, а также создавать адекватные образы восприятия. Примером тому может стать следующее: если надеть очки и зайти в незнакомое помещение, то можно проследить, как зрительное восприятие будет искажать изображения и предметы, но спустя некоторое время человек перестает замечать искажения, вызванные очками, хотя они и будут отражаться на сетчатке глаза. Адекватное соотношение между отображенными в восприятии предметами окружающего мира и самим восприятием ─ это главное соотношение, в результате которого регулируются все соотношения между состояниями сознания, раздражениями и раздражителями. Таким </w:t>
      </w:r>
      <w:r w:rsidRPr="00782BDF">
        <w:rPr>
          <w:sz w:val="28"/>
          <w:szCs w:val="28"/>
          <w:shd w:val="clear" w:color="auto" w:fill="FFFFFF"/>
        </w:rPr>
        <w:lastRenderedPageBreak/>
        <w:t>образом следует сделать вывод, что константность восприятия, формирую</w:t>
      </w:r>
      <w:r w:rsidRPr="00782BDF">
        <w:rPr>
          <w:sz w:val="28"/>
          <w:szCs w:val="28"/>
          <w:shd w:val="clear" w:color="auto" w:fill="FFFFFF"/>
        </w:rPr>
        <w:softHyphen/>
        <w:t>щаяся в процессе предметной деятельности, можно считать необходимым условием жизни и деятельности человека. Без данного свойства восприятия любому человеку было бы сложно ориентироваться в изменчивом и бесконечно многообразном мире.</w:t>
      </w:r>
    </w:p>
    <w:p w:rsidR="00743C26" w:rsidRPr="00782BDF" w:rsidRDefault="00743C26" w:rsidP="00782BDF">
      <w:pPr>
        <w:pStyle w:val="a5"/>
        <w:rPr>
          <w:sz w:val="28"/>
          <w:szCs w:val="28"/>
          <w:shd w:val="clear" w:color="auto" w:fill="FFFFFF"/>
        </w:rPr>
      </w:pPr>
      <w:r w:rsidRPr="00782BDF">
        <w:rPr>
          <w:sz w:val="28"/>
          <w:szCs w:val="28"/>
        </w:rPr>
        <w:t>4). </w:t>
      </w:r>
      <w:r w:rsidRPr="00782BDF">
        <w:rPr>
          <w:rStyle w:val="a6"/>
          <w:iCs/>
          <w:sz w:val="28"/>
          <w:szCs w:val="28"/>
        </w:rPr>
        <w:t>Системы отсчета (субъективные шкалы)</w:t>
      </w:r>
      <w:r w:rsidRPr="00782BDF">
        <w:rPr>
          <w:sz w:val="28"/>
          <w:szCs w:val="28"/>
        </w:rPr>
        <w:t xml:space="preserve">. Человек способен непосредственно количественно оценивать свои ощущения. Пр.: показывают несколько дисков, различных по яркости; задача – определить какой из них </w:t>
      </w:r>
    </w:p>
    <w:p w:rsidR="00011975" w:rsidRPr="00782BDF" w:rsidRDefault="00011975" w:rsidP="00782BDF">
      <w:pPr>
        <w:pStyle w:val="a5"/>
        <w:rPr>
          <w:sz w:val="28"/>
          <w:szCs w:val="28"/>
        </w:rPr>
      </w:pPr>
      <w:r w:rsidRPr="00782BDF">
        <w:rPr>
          <w:rStyle w:val="a6"/>
          <w:sz w:val="28"/>
          <w:szCs w:val="28"/>
          <w:u w:val="single"/>
        </w:rPr>
        <w:t>1 система отсчета</w:t>
      </w:r>
      <w:r w:rsidRPr="00782BDF">
        <w:rPr>
          <w:sz w:val="28"/>
          <w:szCs w:val="28"/>
        </w:rPr>
        <w:t> - индивидуальное развитие, описываемое в таких понятиях, как «течение жизни», «жизненный путь», «биография»; его составляющие (стадии развития, возрасты жизни и т.п.) и производные (возрастные свойства).</w:t>
      </w:r>
    </w:p>
    <w:p w:rsidR="00011975" w:rsidRPr="00782BDF" w:rsidRDefault="00011975" w:rsidP="00782BDF">
      <w:pPr>
        <w:pStyle w:val="a5"/>
        <w:rPr>
          <w:sz w:val="28"/>
          <w:szCs w:val="28"/>
        </w:rPr>
      </w:pPr>
      <w:r w:rsidRPr="00782BDF">
        <w:rPr>
          <w:rStyle w:val="a6"/>
          <w:sz w:val="28"/>
          <w:szCs w:val="28"/>
        </w:rPr>
        <w:t>Хронологический возраст</w:t>
      </w:r>
      <w:r w:rsidRPr="00782BDF">
        <w:rPr>
          <w:sz w:val="28"/>
          <w:szCs w:val="28"/>
        </w:rPr>
        <w:t> — это возраст отдельного человека, начиная с момента зачатия и до конца жизни.</w:t>
      </w:r>
    </w:p>
    <w:p w:rsidR="00011975" w:rsidRPr="00782BDF" w:rsidRDefault="00011975" w:rsidP="00782BDF">
      <w:pPr>
        <w:pStyle w:val="a5"/>
        <w:rPr>
          <w:sz w:val="28"/>
          <w:szCs w:val="28"/>
        </w:rPr>
      </w:pPr>
      <w:r w:rsidRPr="00782BDF">
        <w:rPr>
          <w:rStyle w:val="a6"/>
          <w:sz w:val="28"/>
          <w:szCs w:val="28"/>
        </w:rPr>
        <w:t>Биологический возраст</w:t>
      </w:r>
      <w:r w:rsidRPr="00782BDF">
        <w:rPr>
          <w:sz w:val="28"/>
          <w:szCs w:val="28"/>
        </w:rPr>
        <w:t> определяется состоянием обмена веществ и функций организма по сравнению со статистически средним уровнем развития, характерным для всей популяции данного хронологического возраста.</w:t>
      </w:r>
    </w:p>
    <w:p w:rsidR="00011975" w:rsidRPr="00782BDF" w:rsidRDefault="00011975" w:rsidP="00782BDF">
      <w:pPr>
        <w:pStyle w:val="a5"/>
        <w:rPr>
          <w:sz w:val="28"/>
          <w:szCs w:val="28"/>
        </w:rPr>
      </w:pPr>
      <w:r w:rsidRPr="00782BDF">
        <w:rPr>
          <w:rStyle w:val="a6"/>
          <w:sz w:val="28"/>
          <w:szCs w:val="28"/>
        </w:rPr>
        <w:t>Психологический возраст</w:t>
      </w:r>
      <w:r w:rsidRPr="00782BDF">
        <w:rPr>
          <w:sz w:val="28"/>
          <w:szCs w:val="28"/>
        </w:rPr>
        <w:t xml:space="preserve"> определяется путем соотнесения уровня психического (умственного, эмоционального и т.д.) развития индивида с соответствующим нормативным среднестатистическим </w:t>
      </w:r>
      <w:proofErr w:type="spellStart"/>
      <w:r w:rsidRPr="00782BDF">
        <w:rPr>
          <w:sz w:val="28"/>
          <w:szCs w:val="28"/>
        </w:rPr>
        <w:t>симптомокомплексом</w:t>
      </w:r>
      <w:proofErr w:type="spellEnd"/>
      <w:r w:rsidRPr="00782BDF">
        <w:rPr>
          <w:sz w:val="28"/>
          <w:szCs w:val="28"/>
        </w:rPr>
        <w:t>.</w:t>
      </w:r>
    </w:p>
    <w:p w:rsidR="00011975" w:rsidRPr="00782BDF" w:rsidRDefault="00011975" w:rsidP="00782BDF">
      <w:pPr>
        <w:pStyle w:val="a5"/>
        <w:rPr>
          <w:sz w:val="28"/>
          <w:szCs w:val="28"/>
        </w:rPr>
      </w:pPr>
      <w:r w:rsidRPr="00782BDF">
        <w:rPr>
          <w:rStyle w:val="a6"/>
          <w:sz w:val="28"/>
          <w:szCs w:val="28"/>
        </w:rPr>
        <w:t>Социальный возраст</w:t>
      </w:r>
      <w:r w:rsidRPr="00782BDF">
        <w:rPr>
          <w:sz w:val="28"/>
          <w:szCs w:val="28"/>
        </w:rPr>
        <w:t> измеряется путем соотнесения уровня социального развития человека (например, овладения определенным набором социальных ролей) с тем, что статистически нормально для его сверстников.</w:t>
      </w:r>
    </w:p>
    <w:p w:rsidR="00011975" w:rsidRPr="00782BDF" w:rsidRDefault="00011975" w:rsidP="00782BDF">
      <w:pPr>
        <w:pStyle w:val="a5"/>
        <w:rPr>
          <w:sz w:val="28"/>
          <w:szCs w:val="28"/>
        </w:rPr>
      </w:pPr>
      <w:r w:rsidRPr="00782BDF">
        <w:rPr>
          <w:rStyle w:val="a6"/>
          <w:sz w:val="28"/>
          <w:szCs w:val="28"/>
        </w:rPr>
        <w:t>Субъективный, переживаемый возраст</w:t>
      </w:r>
      <w:r w:rsidRPr="00782BDF">
        <w:rPr>
          <w:sz w:val="28"/>
          <w:szCs w:val="28"/>
        </w:rPr>
        <w:t> личности, имеющий внутреннюю систему отсчета. Речь идет о возрастном самосознании, зависящем от напряженности, событийной наполненности жизни и субъективно воспринимаемой степени самореализации личности.</w:t>
      </w:r>
    </w:p>
    <w:p w:rsidR="00011975" w:rsidRPr="00782BDF" w:rsidRDefault="00011975" w:rsidP="00782BDF">
      <w:pPr>
        <w:pStyle w:val="a5"/>
        <w:rPr>
          <w:sz w:val="28"/>
          <w:szCs w:val="28"/>
        </w:rPr>
      </w:pPr>
      <w:r w:rsidRPr="00782BDF">
        <w:rPr>
          <w:sz w:val="28"/>
          <w:szCs w:val="28"/>
        </w:rPr>
        <w:t>Принято использовать три основных термина для описания индивидуального развития в его целом - </w:t>
      </w:r>
      <w:r w:rsidRPr="00782BDF">
        <w:rPr>
          <w:sz w:val="28"/>
          <w:szCs w:val="28"/>
          <w:u w:val="single"/>
        </w:rPr>
        <w:t>время жизни, жизненный цикл и жизненный путь</w:t>
      </w:r>
      <w:r w:rsidRPr="00782BDF">
        <w:rPr>
          <w:sz w:val="28"/>
          <w:szCs w:val="28"/>
        </w:rPr>
        <w:t>.</w:t>
      </w:r>
    </w:p>
    <w:p w:rsidR="00011975" w:rsidRPr="00782BDF" w:rsidRDefault="00011975" w:rsidP="00782BDF">
      <w:pPr>
        <w:pStyle w:val="a5"/>
        <w:rPr>
          <w:sz w:val="28"/>
          <w:szCs w:val="28"/>
        </w:rPr>
      </w:pPr>
      <w:r w:rsidRPr="00782BDF">
        <w:rPr>
          <w:rStyle w:val="a6"/>
          <w:sz w:val="28"/>
          <w:szCs w:val="28"/>
        </w:rPr>
        <w:t>Время жизни, или протяженность</w:t>
      </w:r>
      <w:r w:rsidRPr="00782BDF">
        <w:rPr>
          <w:sz w:val="28"/>
          <w:szCs w:val="28"/>
        </w:rPr>
        <w:t xml:space="preserve">, пространство жизни обозначает временной интервал между рождением и смертью, означает изучение психического развития индивида на протяжении всей его жизни. Продолжительность времени жизни имеет важные социальные и психологические последствия: так, от нее во многом зависят длительность существования поколений и продолжительность первичной социализации </w:t>
      </w:r>
      <w:r w:rsidRPr="00782BDF">
        <w:rPr>
          <w:sz w:val="28"/>
          <w:szCs w:val="28"/>
        </w:rPr>
        <w:lastRenderedPageBreak/>
        <w:t>детей. Тем не менее «время жизни» - понятие формальное, обозначающее лишь хронологические рамки индивидуального существования безотносительно к его содержанию.</w:t>
      </w:r>
    </w:p>
    <w:p w:rsidR="00011975" w:rsidRPr="00782BDF" w:rsidRDefault="00011975" w:rsidP="00782BDF">
      <w:pPr>
        <w:pStyle w:val="a5"/>
        <w:rPr>
          <w:sz w:val="28"/>
          <w:szCs w:val="28"/>
        </w:rPr>
      </w:pPr>
      <w:r w:rsidRPr="00782BDF">
        <w:rPr>
          <w:sz w:val="28"/>
          <w:szCs w:val="28"/>
        </w:rPr>
        <w:t>Понятие </w:t>
      </w:r>
      <w:r w:rsidRPr="00782BDF">
        <w:rPr>
          <w:rStyle w:val="a6"/>
          <w:sz w:val="28"/>
          <w:szCs w:val="28"/>
        </w:rPr>
        <w:t>жизненного цикла</w:t>
      </w:r>
      <w:r w:rsidRPr="00782BDF">
        <w:rPr>
          <w:sz w:val="28"/>
          <w:szCs w:val="28"/>
        </w:rPr>
        <w:t> предполагает, что ход жизни подчинен известной закономерности, а его этапы («возрасты жизни» или «времена жизни», подобные временам года) представляют собой постоянный круговорот.</w:t>
      </w:r>
    </w:p>
    <w:p w:rsidR="00011975" w:rsidRPr="00782BDF" w:rsidRDefault="00011975" w:rsidP="00782BDF">
      <w:pPr>
        <w:pStyle w:val="a5"/>
        <w:rPr>
          <w:sz w:val="28"/>
          <w:szCs w:val="28"/>
        </w:rPr>
      </w:pPr>
      <w:r w:rsidRPr="00782BDF">
        <w:rPr>
          <w:rStyle w:val="a6"/>
          <w:sz w:val="28"/>
          <w:szCs w:val="28"/>
          <w:u w:val="single"/>
        </w:rPr>
        <w:t>2 система отсчета</w:t>
      </w:r>
      <w:r w:rsidRPr="00782BDF">
        <w:rPr>
          <w:sz w:val="28"/>
          <w:szCs w:val="28"/>
        </w:rPr>
        <w:t> - возрастная стратификация общества.</w:t>
      </w:r>
    </w:p>
    <w:p w:rsidR="00011975" w:rsidRPr="00782BDF" w:rsidRDefault="00011975" w:rsidP="00782BDF">
      <w:pPr>
        <w:pStyle w:val="a5"/>
        <w:rPr>
          <w:sz w:val="28"/>
          <w:szCs w:val="28"/>
        </w:rPr>
      </w:pPr>
      <w:r w:rsidRPr="00782BDF">
        <w:rPr>
          <w:rStyle w:val="a6"/>
          <w:sz w:val="28"/>
          <w:szCs w:val="28"/>
        </w:rPr>
        <w:t>Возрастная стратификация</w:t>
      </w:r>
      <w:r w:rsidRPr="00782BDF">
        <w:rPr>
          <w:sz w:val="28"/>
          <w:szCs w:val="28"/>
        </w:rPr>
        <w:t xml:space="preserve">. Каждое общество разделяется на какие-то слои (совокупность индивидов данного возраста) соответственно возрасту своих членов, а развитие общества может быть представлено как процесс последовательной смены и преемственности этих слоев-поколений. Численность и состав возрастных слоев зависят от естественных и социально демографических процессов воспроизводства населения. Возраст служит основанием и критерием для обретения или оставления определенных социальных ролей. Возрастная стратификация предполагает систему связанных с возрастом социально психологических </w:t>
      </w:r>
      <w:proofErr w:type="spellStart"/>
      <w:r w:rsidRPr="00782BDF">
        <w:rPr>
          <w:sz w:val="28"/>
          <w:szCs w:val="28"/>
        </w:rPr>
        <w:t>экспетаций</w:t>
      </w:r>
      <w:proofErr w:type="spellEnd"/>
      <w:r w:rsidRPr="00782BDF">
        <w:rPr>
          <w:sz w:val="28"/>
          <w:szCs w:val="28"/>
        </w:rPr>
        <w:t xml:space="preserve"> и санкций. К ребенку предъявляются одни требования, к взрослому - другие.</w:t>
      </w:r>
    </w:p>
    <w:p w:rsidR="00011975" w:rsidRPr="00782BDF" w:rsidRDefault="00011975" w:rsidP="00782BDF">
      <w:pPr>
        <w:pStyle w:val="a5"/>
        <w:rPr>
          <w:sz w:val="28"/>
          <w:szCs w:val="28"/>
        </w:rPr>
      </w:pPr>
      <w:r w:rsidRPr="00782BDF">
        <w:rPr>
          <w:rStyle w:val="a6"/>
          <w:sz w:val="28"/>
          <w:szCs w:val="28"/>
          <w:u w:val="single"/>
        </w:rPr>
        <w:t>3 система отсчета</w:t>
      </w:r>
      <w:r w:rsidRPr="00782BDF">
        <w:rPr>
          <w:sz w:val="28"/>
          <w:szCs w:val="28"/>
        </w:rPr>
        <w:t> - возрастной символизм, т.е. представления о возрастных процессах в культуре, как их воспринимают и символизируют представители разных социально экономических и этнических общностей и групп. Как подсистема культуры он включает в себя следующие взаимосвязанные элементы:</w:t>
      </w:r>
    </w:p>
    <w:p w:rsidR="00011975" w:rsidRPr="00782BDF" w:rsidRDefault="00011975" w:rsidP="00955269">
      <w:pPr>
        <w:pStyle w:val="a5"/>
        <w:numPr>
          <w:ilvl w:val="0"/>
          <w:numId w:val="12"/>
        </w:numPr>
        <w:rPr>
          <w:sz w:val="28"/>
          <w:szCs w:val="28"/>
        </w:rPr>
      </w:pPr>
      <w:proofErr w:type="gramStart"/>
      <w:r w:rsidRPr="00782BDF">
        <w:rPr>
          <w:sz w:val="28"/>
          <w:szCs w:val="28"/>
          <w:u w:val="single"/>
        </w:rPr>
        <w:t>нормативные</w:t>
      </w:r>
      <w:proofErr w:type="gramEnd"/>
      <w:r w:rsidRPr="00782BDF">
        <w:rPr>
          <w:sz w:val="28"/>
          <w:szCs w:val="28"/>
          <w:u w:val="single"/>
        </w:rPr>
        <w:t xml:space="preserve"> критерии возраста</w:t>
      </w:r>
      <w:r w:rsidRPr="00782BDF">
        <w:rPr>
          <w:sz w:val="28"/>
          <w:szCs w:val="28"/>
        </w:rPr>
        <w:t>, т.е. принятую культурой возрастную терминологию, периодизацию жизненного цикла с указанием длительности и задач его основных этапов; фиксируется не жизненный путь индивида, а именно жизненный цикл как нечто повторяющееся, обязательное и нормативное;</w:t>
      </w:r>
    </w:p>
    <w:p w:rsidR="00011975" w:rsidRPr="00782BDF" w:rsidRDefault="00011975" w:rsidP="00955269">
      <w:pPr>
        <w:pStyle w:val="a5"/>
        <w:numPr>
          <w:ilvl w:val="0"/>
          <w:numId w:val="12"/>
        </w:numPr>
        <w:rPr>
          <w:sz w:val="28"/>
          <w:szCs w:val="28"/>
        </w:rPr>
      </w:pPr>
      <w:proofErr w:type="spellStart"/>
      <w:proofErr w:type="gramStart"/>
      <w:r w:rsidRPr="00782BDF">
        <w:rPr>
          <w:sz w:val="28"/>
          <w:szCs w:val="28"/>
          <w:u w:val="single"/>
        </w:rPr>
        <w:t>аскриптивные</w:t>
      </w:r>
      <w:proofErr w:type="spellEnd"/>
      <w:proofErr w:type="gramEnd"/>
      <w:r w:rsidRPr="00782BDF">
        <w:rPr>
          <w:sz w:val="28"/>
          <w:szCs w:val="28"/>
          <w:u w:val="single"/>
        </w:rPr>
        <w:t xml:space="preserve"> возрастные свойства</w:t>
      </w:r>
      <w:r w:rsidRPr="00782BDF">
        <w:rPr>
          <w:sz w:val="28"/>
          <w:szCs w:val="28"/>
        </w:rPr>
        <w:t>, или возрастные стереотипы, - черты и свойств</w:t>
      </w:r>
      <w:bookmarkStart w:id="0" w:name="_GoBack"/>
      <w:bookmarkEnd w:id="0"/>
      <w:r w:rsidRPr="00782BDF">
        <w:rPr>
          <w:sz w:val="28"/>
          <w:szCs w:val="28"/>
        </w:rPr>
        <w:t>а, приписываемые культурой лицам данного возраста и задаваемые им в качестве подразумеваемой нормы;</w:t>
      </w:r>
    </w:p>
    <w:p w:rsidR="00011975" w:rsidRPr="00782BDF" w:rsidRDefault="00011975" w:rsidP="00955269">
      <w:pPr>
        <w:pStyle w:val="a5"/>
        <w:numPr>
          <w:ilvl w:val="0"/>
          <w:numId w:val="12"/>
        </w:numPr>
        <w:rPr>
          <w:sz w:val="28"/>
          <w:szCs w:val="28"/>
        </w:rPr>
      </w:pPr>
      <w:proofErr w:type="gramStart"/>
      <w:r w:rsidRPr="00782BDF">
        <w:rPr>
          <w:sz w:val="28"/>
          <w:szCs w:val="28"/>
          <w:u w:val="single"/>
        </w:rPr>
        <w:t>символизацию</w:t>
      </w:r>
      <w:proofErr w:type="gramEnd"/>
      <w:r w:rsidRPr="00782BDF">
        <w:rPr>
          <w:sz w:val="28"/>
          <w:szCs w:val="28"/>
          <w:u w:val="single"/>
        </w:rPr>
        <w:t xml:space="preserve"> возрастных процессов</w:t>
      </w:r>
      <w:r w:rsidRPr="00782BDF">
        <w:rPr>
          <w:sz w:val="28"/>
          <w:szCs w:val="28"/>
        </w:rPr>
        <w:t> - представления о том, как протекает или должны протекать рост, развитие и переход индивида из одной возрастной стадии в другую;</w:t>
      </w:r>
    </w:p>
    <w:p w:rsidR="00011975" w:rsidRPr="00782BDF" w:rsidRDefault="00011975" w:rsidP="00955269">
      <w:pPr>
        <w:pStyle w:val="a5"/>
        <w:numPr>
          <w:ilvl w:val="0"/>
          <w:numId w:val="12"/>
        </w:numPr>
        <w:rPr>
          <w:sz w:val="28"/>
          <w:szCs w:val="28"/>
        </w:rPr>
      </w:pPr>
      <w:proofErr w:type="gramStart"/>
      <w:r w:rsidRPr="00782BDF">
        <w:rPr>
          <w:sz w:val="28"/>
          <w:szCs w:val="28"/>
          <w:u w:val="single"/>
        </w:rPr>
        <w:t>возрастные</w:t>
      </w:r>
      <w:proofErr w:type="gramEnd"/>
      <w:r w:rsidRPr="00782BDF">
        <w:rPr>
          <w:sz w:val="28"/>
          <w:szCs w:val="28"/>
          <w:u w:val="single"/>
        </w:rPr>
        <w:t xml:space="preserve"> обряды</w:t>
      </w:r>
      <w:r w:rsidRPr="00782BDF">
        <w:rPr>
          <w:sz w:val="28"/>
          <w:szCs w:val="28"/>
        </w:rPr>
        <w:t> - ритуалы, посредством которых культура структурирует жизненный цикл и оформляет взаимоотношения слоев, классов и групп;</w:t>
      </w:r>
    </w:p>
    <w:p w:rsidR="00743C26" w:rsidRPr="00782BDF" w:rsidRDefault="00011975" w:rsidP="00955269">
      <w:pPr>
        <w:pStyle w:val="a5"/>
        <w:numPr>
          <w:ilvl w:val="0"/>
          <w:numId w:val="12"/>
        </w:numPr>
        <w:rPr>
          <w:sz w:val="28"/>
          <w:szCs w:val="28"/>
        </w:rPr>
      </w:pPr>
      <w:proofErr w:type="gramStart"/>
      <w:r w:rsidRPr="00782BDF">
        <w:rPr>
          <w:sz w:val="28"/>
          <w:szCs w:val="28"/>
          <w:u w:val="single"/>
        </w:rPr>
        <w:t>возрастную</w:t>
      </w:r>
      <w:proofErr w:type="gramEnd"/>
      <w:r w:rsidRPr="00782BDF">
        <w:rPr>
          <w:sz w:val="28"/>
          <w:szCs w:val="28"/>
          <w:u w:val="single"/>
        </w:rPr>
        <w:t xml:space="preserve"> субкультуру</w:t>
      </w:r>
      <w:r w:rsidRPr="00782BDF">
        <w:rPr>
          <w:sz w:val="28"/>
          <w:szCs w:val="28"/>
        </w:rPr>
        <w:t xml:space="preserve"> - специфический набор признаков и ценностей, по которым представители данного возрастного слоя, </w:t>
      </w:r>
      <w:r w:rsidRPr="00782BDF">
        <w:rPr>
          <w:sz w:val="28"/>
          <w:szCs w:val="28"/>
        </w:rPr>
        <w:lastRenderedPageBreak/>
        <w:t>класса или группы осознают и утверждают себя в качестве «мы», отличного от всех остальных возрастных общностей.</w:t>
      </w:r>
    </w:p>
    <w:p w:rsidR="00743C26" w:rsidRPr="00782BDF" w:rsidRDefault="00743C26" w:rsidP="00955269">
      <w:pPr>
        <w:pStyle w:val="a5"/>
        <w:rPr>
          <w:sz w:val="28"/>
          <w:szCs w:val="28"/>
        </w:rPr>
      </w:pPr>
      <w:r w:rsidRPr="00782BDF">
        <w:rPr>
          <w:sz w:val="28"/>
          <w:szCs w:val="28"/>
        </w:rPr>
        <w:t>5). </w:t>
      </w:r>
      <w:r w:rsidRPr="00782BDF">
        <w:rPr>
          <w:rStyle w:val="a6"/>
          <w:iCs/>
          <w:sz w:val="28"/>
          <w:szCs w:val="28"/>
        </w:rPr>
        <w:t>Предметность</w:t>
      </w:r>
      <w:r w:rsidR="00D86D6C" w:rsidRPr="00782BDF">
        <w:rPr>
          <w:sz w:val="28"/>
          <w:szCs w:val="28"/>
        </w:rPr>
        <w:t xml:space="preserve">. </w:t>
      </w:r>
    </w:p>
    <w:p w:rsidR="00743C26" w:rsidRPr="00782BDF" w:rsidRDefault="00743C26" w:rsidP="00955269">
      <w:pPr>
        <w:pStyle w:val="a5"/>
        <w:rPr>
          <w:sz w:val="28"/>
          <w:szCs w:val="28"/>
        </w:rPr>
      </w:pPr>
      <w:r w:rsidRPr="00782BDF">
        <w:rPr>
          <w:sz w:val="28"/>
          <w:szCs w:val="28"/>
        </w:rPr>
        <w:t>Наши образы реально соотносятся с реально существующими предметами.</w:t>
      </w:r>
    </w:p>
    <w:p w:rsidR="00743C26" w:rsidRPr="00782BDF" w:rsidRDefault="00743C26" w:rsidP="00955269">
      <w:pPr>
        <w:pStyle w:val="a5"/>
        <w:rPr>
          <w:sz w:val="28"/>
          <w:szCs w:val="28"/>
        </w:rPr>
      </w:pPr>
      <w:r w:rsidRPr="00782BDF">
        <w:rPr>
          <w:sz w:val="28"/>
          <w:szCs w:val="28"/>
        </w:rPr>
        <w:t xml:space="preserve"> Наши образы реально соотносятся со значениями (значение – это опыт в отношении этого объекта), присущим данным предметам.</w:t>
      </w:r>
    </w:p>
    <w:p w:rsidR="00D86D6C" w:rsidRPr="00D86D6C" w:rsidRDefault="00D86D6C" w:rsidP="00955269">
      <w:pPr>
        <w:spacing w:before="100" w:beforeAutospacing="1" w:after="100" w:afterAutospacing="1" w:line="240" w:lineRule="auto"/>
        <w:outlineLvl w:val="0"/>
        <w:rPr>
          <w:rFonts w:ascii="Times New Roman" w:eastAsia="Times New Roman" w:hAnsi="Times New Roman" w:cs="Times New Roman"/>
          <w:kern w:val="36"/>
          <w:sz w:val="28"/>
          <w:szCs w:val="28"/>
          <w:lang w:eastAsia="ru-RU"/>
        </w:rPr>
      </w:pPr>
      <w:r w:rsidRPr="00D86D6C">
        <w:rPr>
          <w:rFonts w:ascii="Times New Roman" w:eastAsia="Times New Roman" w:hAnsi="Times New Roman" w:cs="Times New Roman"/>
          <w:kern w:val="36"/>
          <w:sz w:val="28"/>
          <w:szCs w:val="28"/>
          <w:lang w:eastAsia="ru-RU"/>
        </w:rPr>
        <w:t>Предметность аспекта:</w:t>
      </w:r>
    </w:p>
    <w:p w:rsidR="00D86D6C" w:rsidRPr="00D86D6C" w:rsidRDefault="00D86D6C" w:rsidP="00955269">
      <w:pPr>
        <w:spacing w:before="100" w:beforeAutospacing="1" w:after="100" w:afterAutospacing="1" w:line="240" w:lineRule="auto"/>
        <w:rPr>
          <w:rFonts w:ascii="Times New Roman" w:eastAsia="Times New Roman" w:hAnsi="Times New Roman" w:cs="Times New Roman"/>
          <w:sz w:val="28"/>
          <w:szCs w:val="28"/>
          <w:lang w:eastAsia="ru-RU"/>
        </w:rPr>
      </w:pPr>
      <w:r w:rsidRPr="00D86D6C">
        <w:rPr>
          <w:rFonts w:ascii="Times New Roman" w:eastAsia="Times New Roman" w:hAnsi="Times New Roman" w:cs="Times New Roman"/>
          <w:b/>
          <w:bCs/>
          <w:sz w:val="28"/>
          <w:szCs w:val="28"/>
          <w:lang w:eastAsia="ru-RU"/>
        </w:rPr>
        <w:t>Онтологический. </w:t>
      </w:r>
      <w:r w:rsidRPr="00D86D6C">
        <w:rPr>
          <w:rFonts w:ascii="Times New Roman" w:eastAsia="Times New Roman" w:hAnsi="Times New Roman" w:cs="Times New Roman"/>
          <w:sz w:val="28"/>
          <w:szCs w:val="28"/>
          <w:lang w:eastAsia="ru-RU"/>
        </w:rPr>
        <w:t>В нем</w:t>
      </w:r>
      <w:r w:rsidRPr="00782BDF">
        <w:rPr>
          <w:rFonts w:ascii="Times New Roman" w:eastAsia="Times New Roman" w:hAnsi="Times New Roman" w:cs="Times New Roman"/>
          <w:sz w:val="28"/>
          <w:szCs w:val="28"/>
          <w:lang w:eastAsia="ru-RU"/>
        </w:rPr>
        <w:t xml:space="preserve"> </w:t>
      </w:r>
      <w:r w:rsidRPr="00D86D6C">
        <w:rPr>
          <w:rFonts w:ascii="Times New Roman" w:eastAsia="Times New Roman" w:hAnsi="Times New Roman" w:cs="Times New Roman"/>
          <w:sz w:val="28"/>
          <w:szCs w:val="28"/>
          <w:lang w:eastAsia="ru-RU"/>
        </w:rPr>
        <w:t>определяется существование изучаемого объекта. Фиксируется специальным вопросом: что значит существовать?</w:t>
      </w:r>
    </w:p>
    <w:p w:rsidR="00D86D6C" w:rsidRPr="00D86D6C" w:rsidRDefault="00D86D6C" w:rsidP="00955269">
      <w:pPr>
        <w:spacing w:before="100" w:beforeAutospacing="1" w:after="100" w:afterAutospacing="1" w:line="240" w:lineRule="auto"/>
        <w:rPr>
          <w:rFonts w:ascii="Times New Roman" w:eastAsia="Times New Roman" w:hAnsi="Times New Roman" w:cs="Times New Roman"/>
          <w:sz w:val="28"/>
          <w:szCs w:val="28"/>
          <w:lang w:eastAsia="ru-RU"/>
        </w:rPr>
      </w:pPr>
      <w:r w:rsidRPr="00D86D6C">
        <w:rPr>
          <w:rFonts w:ascii="Times New Roman" w:eastAsia="Times New Roman" w:hAnsi="Times New Roman" w:cs="Times New Roman"/>
          <w:b/>
          <w:bCs/>
          <w:sz w:val="28"/>
          <w:szCs w:val="28"/>
          <w:lang w:eastAsia="ru-RU"/>
        </w:rPr>
        <w:t>- </w:t>
      </w:r>
      <w:r w:rsidRPr="00D86D6C">
        <w:rPr>
          <w:rFonts w:ascii="Times New Roman" w:eastAsia="Times New Roman" w:hAnsi="Times New Roman" w:cs="Times New Roman"/>
          <w:sz w:val="28"/>
          <w:szCs w:val="28"/>
          <w:lang w:eastAsia="ru-RU"/>
        </w:rPr>
        <w:t>камень на дороге (…или существует?) </w:t>
      </w:r>
      <w:r w:rsidRPr="00D86D6C">
        <w:rPr>
          <w:rFonts w:ascii="Times New Roman" w:eastAsia="Times New Roman" w:hAnsi="Times New Roman" w:cs="Times New Roman"/>
          <w:b/>
          <w:bCs/>
          <w:sz w:val="28"/>
          <w:szCs w:val="28"/>
          <w:lang w:eastAsia="ru-RU"/>
        </w:rPr>
        <w:t>-</w:t>
      </w:r>
      <w:r w:rsidRPr="00D86D6C">
        <w:rPr>
          <w:rFonts w:ascii="Times New Roman" w:eastAsia="Times New Roman" w:hAnsi="Times New Roman" w:cs="Times New Roman"/>
          <w:sz w:val="28"/>
          <w:szCs w:val="28"/>
          <w:lang w:eastAsia="ru-RU"/>
        </w:rPr>
        <w:t> я мыслю – я существую. </w:t>
      </w:r>
      <w:r w:rsidRPr="00D86D6C">
        <w:rPr>
          <w:rFonts w:ascii="Times New Roman" w:eastAsia="Times New Roman" w:hAnsi="Times New Roman" w:cs="Times New Roman"/>
          <w:b/>
          <w:bCs/>
          <w:sz w:val="28"/>
          <w:szCs w:val="28"/>
          <w:lang w:eastAsia="ru-RU"/>
        </w:rPr>
        <w:t>-</w:t>
      </w:r>
      <w:r w:rsidRPr="00D86D6C">
        <w:rPr>
          <w:rFonts w:ascii="Times New Roman" w:eastAsia="Times New Roman" w:hAnsi="Times New Roman" w:cs="Times New Roman"/>
          <w:sz w:val="28"/>
          <w:szCs w:val="28"/>
          <w:lang w:eastAsia="ru-RU"/>
        </w:rPr>
        <w:t> я ошибаюсь – существую. </w:t>
      </w:r>
      <w:r w:rsidRPr="00D86D6C">
        <w:rPr>
          <w:rFonts w:ascii="Times New Roman" w:eastAsia="Times New Roman" w:hAnsi="Times New Roman" w:cs="Times New Roman"/>
          <w:b/>
          <w:bCs/>
          <w:sz w:val="28"/>
          <w:szCs w:val="28"/>
          <w:lang w:eastAsia="ru-RU"/>
        </w:rPr>
        <w:t>- </w:t>
      </w:r>
      <w:r w:rsidRPr="00D86D6C">
        <w:rPr>
          <w:rFonts w:ascii="Times New Roman" w:eastAsia="Times New Roman" w:hAnsi="Times New Roman" w:cs="Times New Roman"/>
          <w:sz w:val="28"/>
          <w:szCs w:val="28"/>
          <w:lang w:eastAsia="ru-RU"/>
        </w:rPr>
        <w:t>Существовать</w:t>
      </w:r>
      <w:r w:rsidRPr="00D86D6C">
        <w:rPr>
          <w:rFonts w:ascii="Times New Roman" w:eastAsia="Times New Roman" w:hAnsi="Times New Roman" w:cs="Times New Roman"/>
          <w:b/>
          <w:bCs/>
          <w:sz w:val="28"/>
          <w:szCs w:val="28"/>
          <w:lang w:eastAsia="ru-RU"/>
        </w:rPr>
        <w:t> –</w:t>
      </w:r>
      <w:r w:rsidRPr="00D86D6C">
        <w:rPr>
          <w:rFonts w:ascii="Times New Roman" w:eastAsia="Times New Roman" w:hAnsi="Times New Roman" w:cs="Times New Roman"/>
          <w:sz w:val="28"/>
          <w:szCs w:val="28"/>
          <w:lang w:eastAsia="ru-RU"/>
        </w:rPr>
        <w:t> это быть воспринимаемым.</w:t>
      </w:r>
    </w:p>
    <w:p w:rsidR="00D86D6C" w:rsidRPr="00D86D6C" w:rsidRDefault="00D86D6C" w:rsidP="00955269">
      <w:pPr>
        <w:spacing w:before="100" w:beforeAutospacing="1" w:after="100" w:afterAutospacing="1" w:line="240" w:lineRule="auto"/>
        <w:rPr>
          <w:rFonts w:ascii="Times New Roman" w:eastAsia="Times New Roman" w:hAnsi="Times New Roman" w:cs="Times New Roman"/>
          <w:sz w:val="28"/>
          <w:szCs w:val="28"/>
          <w:lang w:eastAsia="ru-RU"/>
        </w:rPr>
      </w:pPr>
      <w:r w:rsidRPr="00D86D6C">
        <w:rPr>
          <w:rFonts w:ascii="Times New Roman" w:eastAsia="Times New Roman" w:hAnsi="Times New Roman" w:cs="Times New Roman"/>
          <w:b/>
          <w:bCs/>
          <w:sz w:val="28"/>
          <w:szCs w:val="28"/>
          <w:lang w:eastAsia="ru-RU"/>
        </w:rPr>
        <w:t>В аспекте выделяются:</w:t>
      </w:r>
    </w:p>
    <w:p w:rsidR="00D86D6C" w:rsidRPr="00955269" w:rsidRDefault="00D86D6C" w:rsidP="00955269">
      <w:pPr>
        <w:pStyle w:val="a9"/>
        <w:numPr>
          <w:ilvl w:val="0"/>
          <w:numId w:val="6"/>
        </w:numPr>
        <w:spacing w:before="100" w:beforeAutospacing="1" w:after="100" w:afterAutospacing="1" w:line="240" w:lineRule="auto"/>
        <w:ind w:left="284" w:hanging="284"/>
        <w:rPr>
          <w:rFonts w:ascii="Times New Roman" w:eastAsia="Times New Roman" w:hAnsi="Times New Roman" w:cs="Times New Roman"/>
          <w:sz w:val="28"/>
          <w:szCs w:val="28"/>
          <w:lang w:eastAsia="ru-RU"/>
        </w:rPr>
      </w:pPr>
      <w:r w:rsidRPr="00955269">
        <w:rPr>
          <w:rFonts w:ascii="Times New Roman" w:eastAsia="Times New Roman" w:hAnsi="Times New Roman" w:cs="Times New Roman"/>
          <w:sz w:val="28"/>
          <w:szCs w:val="28"/>
          <w:lang w:eastAsia="ru-RU"/>
        </w:rPr>
        <w:t>Критерии объективного существования.</w:t>
      </w:r>
    </w:p>
    <w:p w:rsidR="00D86D6C" w:rsidRPr="00955269" w:rsidRDefault="00D86D6C" w:rsidP="00955269">
      <w:pPr>
        <w:pStyle w:val="a9"/>
        <w:numPr>
          <w:ilvl w:val="0"/>
          <w:numId w:val="6"/>
        </w:numPr>
        <w:spacing w:before="100" w:beforeAutospacing="1" w:after="100" w:afterAutospacing="1" w:line="240" w:lineRule="auto"/>
        <w:ind w:left="284" w:hanging="284"/>
        <w:rPr>
          <w:rFonts w:ascii="Times New Roman" w:eastAsia="Times New Roman" w:hAnsi="Times New Roman" w:cs="Times New Roman"/>
          <w:sz w:val="28"/>
          <w:szCs w:val="28"/>
          <w:lang w:eastAsia="ru-RU"/>
        </w:rPr>
      </w:pPr>
      <w:r w:rsidRPr="00955269">
        <w:rPr>
          <w:rFonts w:ascii="Times New Roman" w:eastAsia="Times New Roman" w:hAnsi="Times New Roman" w:cs="Times New Roman"/>
          <w:sz w:val="28"/>
          <w:szCs w:val="28"/>
          <w:lang w:eastAsia="ru-RU"/>
        </w:rPr>
        <w:t>Виды и формы существования.</w:t>
      </w:r>
    </w:p>
    <w:p w:rsidR="00D86D6C" w:rsidRPr="00955269" w:rsidRDefault="00D86D6C" w:rsidP="00955269">
      <w:pPr>
        <w:pStyle w:val="a9"/>
        <w:numPr>
          <w:ilvl w:val="0"/>
          <w:numId w:val="6"/>
        </w:numPr>
        <w:spacing w:before="100" w:beforeAutospacing="1" w:after="100" w:afterAutospacing="1" w:line="240" w:lineRule="auto"/>
        <w:ind w:left="284" w:hanging="284"/>
        <w:rPr>
          <w:rFonts w:ascii="Times New Roman" w:eastAsia="Times New Roman" w:hAnsi="Times New Roman" w:cs="Times New Roman"/>
          <w:sz w:val="28"/>
          <w:szCs w:val="28"/>
          <w:lang w:eastAsia="ru-RU"/>
        </w:rPr>
      </w:pPr>
      <w:r w:rsidRPr="00955269">
        <w:rPr>
          <w:rFonts w:ascii="Times New Roman" w:eastAsia="Times New Roman" w:hAnsi="Times New Roman" w:cs="Times New Roman"/>
          <w:sz w:val="28"/>
          <w:szCs w:val="28"/>
          <w:lang w:eastAsia="ru-RU"/>
        </w:rPr>
        <w:t>Единство всеобщего существования.</w:t>
      </w:r>
    </w:p>
    <w:p w:rsidR="00D86D6C" w:rsidRPr="00955269" w:rsidRDefault="00D86D6C" w:rsidP="00955269">
      <w:pPr>
        <w:pStyle w:val="a9"/>
        <w:numPr>
          <w:ilvl w:val="0"/>
          <w:numId w:val="6"/>
        </w:numPr>
        <w:spacing w:before="100" w:beforeAutospacing="1" w:after="100" w:afterAutospacing="1" w:line="240" w:lineRule="auto"/>
        <w:ind w:left="284" w:hanging="284"/>
        <w:rPr>
          <w:rFonts w:ascii="Times New Roman" w:eastAsia="Times New Roman" w:hAnsi="Times New Roman" w:cs="Times New Roman"/>
          <w:sz w:val="28"/>
          <w:szCs w:val="28"/>
          <w:lang w:eastAsia="ru-RU"/>
        </w:rPr>
      </w:pPr>
      <w:r w:rsidRPr="00955269">
        <w:rPr>
          <w:rFonts w:ascii="Times New Roman" w:eastAsia="Times New Roman" w:hAnsi="Times New Roman" w:cs="Times New Roman"/>
          <w:sz w:val="28"/>
          <w:szCs w:val="28"/>
          <w:lang w:eastAsia="ru-RU"/>
        </w:rPr>
        <w:t>Наиболее общие и необходимые параметры и свойства, базовые характеристики бытия.</w:t>
      </w:r>
    </w:p>
    <w:p w:rsidR="00D86D6C" w:rsidRPr="00D86D6C" w:rsidRDefault="00D86D6C" w:rsidP="00955269">
      <w:pPr>
        <w:spacing w:before="100" w:beforeAutospacing="1" w:after="100" w:afterAutospacing="1" w:line="240" w:lineRule="auto"/>
        <w:rPr>
          <w:rFonts w:ascii="Times New Roman" w:eastAsia="Times New Roman" w:hAnsi="Times New Roman" w:cs="Times New Roman"/>
          <w:sz w:val="28"/>
          <w:szCs w:val="28"/>
          <w:lang w:eastAsia="ru-RU"/>
        </w:rPr>
      </w:pPr>
      <w:r w:rsidRPr="00D86D6C">
        <w:rPr>
          <w:rFonts w:ascii="Times New Roman" w:eastAsia="Times New Roman" w:hAnsi="Times New Roman" w:cs="Times New Roman"/>
          <w:b/>
          <w:bCs/>
          <w:sz w:val="28"/>
          <w:szCs w:val="28"/>
          <w:lang w:eastAsia="ru-RU"/>
        </w:rPr>
        <w:t>Гносеология. </w:t>
      </w:r>
      <w:r w:rsidRPr="00782BDF">
        <w:rPr>
          <w:rFonts w:ascii="Times New Roman" w:eastAsia="Times New Roman" w:hAnsi="Times New Roman" w:cs="Times New Roman"/>
          <w:sz w:val="28"/>
          <w:szCs w:val="28"/>
          <w:lang w:eastAsia="ru-RU"/>
        </w:rPr>
        <w:t xml:space="preserve">В </w:t>
      </w:r>
      <w:proofErr w:type="gramStart"/>
      <w:r w:rsidRPr="00782BDF">
        <w:rPr>
          <w:rFonts w:ascii="Times New Roman" w:eastAsia="Times New Roman" w:hAnsi="Times New Roman" w:cs="Times New Roman"/>
          <w:sz w:val="28"/>
          <w:szCs w:val="28"/>
          <w:lang w:eastAsia="ru-RU"/>
        </w:rPr>
        <w:t xml:space="preserve">нем </w:t>
      </w:r>
      <w:r w:rsidRPr="00D86D6C">
        <w:rPr>
          <w:rFonts w:ascii="Times New Roman" w:eastAsia="Times New Roman" w:hAnsi="Times New Roman" w:cs="Times New Roman"/>
          <w:sz w:val="28"/>
          <w:szCs w:val="28"/>
          <w:lang w:eastAsia="ru-RU"/>
        </w:rPr>
        <w:t xml:space="preserve"> определяется</w:t>
      </w:r>
      <w:proofErr w:type="gramEnd"/>
      <w:r w:rsidRPr="00D86D6C">
        <w:rPr>
          <w:rFonts w:ascii="Times New Roman" w:eastAsia="Times New Roman" w:hAnsi="Times New Roman" w:cs="Times New Roman"/>
          <w:sz w:val="28"/>
          <w:szCs w:val="28"/>
          <w:lang w:eastAsia="ru-RU"/>
        </w:rPr>
        <w:t xml:space="preserve"> знание о существующем объекте (и незнание). Выявляются:</w:t>
      </w:r>
    </w:p>
    <w:p w:rsidR="00D86D6C" w:rsidRPr="00D86D6C" w:rsidRDefault="00D86D6C" w:rsidP="00955269">
      <w:pPr>
        <w:numPr>
          <w:ilvl w:val="0"/>
          <w:numId w:val="7"/>
        </w:numPr>
        <w:tabs>
          <w:tab w:val="clear" w:pos="720"/>
        </w:tabs>
        <w:spacing w:before="100" w:beforeAutospacing="1" w:after="100" w:afterAutospacing="1" w:line="240" w:lineRule="auto"/>
        <w:ind w:hanging="578"/>
        <w:rPr>
          <w:rFonts w:ascii="Times New Roman" w:eastAsia="Times New Roman" w:hAnsi="Times New Roman" w:cs="Times New Roman"/>
          <w:sz w:val="28"/>
          <w:szCs w:val="28"/>
          <w:lang w:eastAsia="ru-RU"/>
        </w:rPr>
      </w:pPr>
      <w:proofErr w:type="gramStart"/>
      <w:r w:rsidRPr="00D86D6C">
        <w:rPr>
          <w:rFonts w:ascii="Times New Roman" w:eastAsia="Times New Roman" w:hAnsi="Times New Roman" w:cs="Times New Roman"/>
          <w:sz w:val="28"/>
          <w:szCs w:val="28"/>
          <w:lang w:eastAsia="ru-RU"/>
        </w:rPr>
        <w:t>критерии</w:t>
      </w:r>
      <w:proofErr w:type="gramEnd"/>
      <w:r w:rsidRPr="00D86D6C">
        <w:rPr>
          <w:rFonts w:ascii="Times New Roman" w:eastAsia="Times New Roman" w:hAnsi="Times New Roman" w:cs="Times New Roman"/>
          <w:sz w:val="28"/>
          <w:szCs w:val="28"/>
          <w:lang w:eastAsia="ru-RU"/>
        </w:rPr>
        <w:t xml:space="preserve"> истинного знания.</w:t>
      </w:r>
    </w:p>
    <w:p w:rsidR="00D86D6C" w:rsidRPr="00D86D6C" w:rsidRDefault="00D86D6C" w:rsidP="00955269">
      <w:pPr>
        <w:numPr>
          <w:ilvl w:val="0"/>
          <w:numId w:val="7"/>
        </w:numPr>
        <w:tabs>
          <w:tab w:val="clear" w:pos="720"/>
        </w:tabs>
        <w:spacing w:before="100" w:beforeAutospacing="1" w:after="100" w:afterAutospacing="1" w:line="240" w:lineRule="auto"/>
        <w:ind w:hanging="578"/>
        <w:rPr>
          <w:rFonts w:ascii="Times New Roman" w:eastAsia="Times New Roman" w:hAnsi="Times New Roman" w:cs="Times New Roman"/>
          <w:sz w:val="28"/>
          <w:szCs w:val="28"/>
          <w:lang w:eastAsia="ru-RU"/>
        </w:rPr>
      </w:pPr>
      <w:proofErr w:type="gramStart"/>
      <w:r w:rsidRPr="00D86D6C">
        <w:rPr>
          <w:rFonts w:ascii="Times New Roman" w:eastAsia="Times New Roman" w:hAnsi="Times New Roman" w:cs="Times New Roman"/>
          <w:sz w:val="28"/>
          <w:szCs w:val="28"/>
          <w:lang w:eastAsia="ru-RU"/>
        </w:rPr>
        <w:t>формы</w:t>
      </w:r>
      <w:proofErr w:type="gramEnd"/>
      <w:r w:rsidRPr="00D86D6C">
        <w:rPr>
          <w:rFonts w:ascii="Times New Roman" w:eastAsia="Times New Roman" w:hAnsi="Times New Roman" w:cs="Times New Roman"/>
          <w:sz w:val="28"/>
          <w:szCs w:val="28"/>
          <w:lang w:eastAsia="ru-RU"/>
        </w:rPr>
        <w:t xml:space="preserve"> и з.(факт, теория).</w:t>
      </w:r>
    </w:p>
    <w:p w:rsidR="00D86D6C" w:rsidRPr="00D86D6C" w:rsidRDefault="00955269" w:rsidP="00955269">
      <w:pPr>
        <w:numPr>
          <w:ilvl w:val="0"/>
          <w:numId w:val="7"/>
        </w:numPr>
        <w:tabs>
          <w:tab w:val="clear" w:pos="720"/>
        </w:tabs>
        <w:spacing w:before="100" w:beforeAutospacing="1" w:after="100" w:afterAutospacing="1" w:line="240" w:lineRule="auto"/>
        <w:ind w:hanging="578"/>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о</w:t>
      </w:r>
      <w:r w:rsidR="00D86D6C" w:rsidRPr="00D86D6C">
        <w:rPr>
          <w:rFonts w:ascii="Times New Roman" w:eastAsia="Times New Roman" w:hAnsi="Times New Roman" w:cs="Times New Roman"/>
          <w:sz w:val="28"/>
          <w:szCs w:val="28"/>
          <w:lang w:eastAsia="ru-RU"/>
        </w:rPr>
        <w:t>бщие</w:t>
      </w:r>
      <w:proofErr w:type="gramEnd"/>
      <w:r w:rsidR="00D86D6C" w:rsidRPr="00D86D6C">
        <w:rPr>
          <w:rFonts w:ascii="Times New Roman" w:eastAsia="Times New Roman" w:hAnsi="Times New Roman" w:cs="Times New Roman"/>
          <w:sz w:val="28"/>
          <w:szCs w:val="28"/>
          <w:lang w:eastAsia="ru-RU"/>
        </w:rPr>
        <w:t xml:space="preserve"> методы, средства адекватного отображения действительности (истинного отображения).</w:t>
      </w:r>
    </w:p>
    <w:p w:rsidR="00D86D6C" w:rsidRPr="00D86D6C" w:rsidRDefault="00D86D6C" w:rsidP="00955269">
      <w:pPr>
        <w:numPr>
          <w:ilvl w:val="0"/>
          <w:numId w:val="7"/>
        </w:numPr>
        <w:tabs>
          <w:tab w:val="clear" w:pos="720"/>
        </w:tabs>
        <w:spacing w:before="100" w:beforeAutospacing="1" w:after="100" w:afterAutospacing="1" w:line="240" w:lineRule="auto"/>
        <w:ind w:hanging="578"/>
        <w:rPr>
          <w:rFonts w:ascii="Times New Roman" w:eastAsia="Times New Roman" w:hAnsi="Times New Roman" w:cs="Times New Roman"/>
          <w:sz w:val="28"/>
          <w:szCs w:val="28"/>
          <w:lang w:eastAsia="ru-RU"/>
        </w:rPr>
      </w:pPr>
      <w:proofErr w:type="gramStart"/>
      <w:r w:rsidRPr="00D86D6C">
        <w:rPr>
          <w:rFonts w:ascii="Times New Roman" w:eastAsia="Times New Roman" w:hAnsi="Times New Roman" w:cs="Times New Roman"/>
          <w:sz w:val="28"/>
          <w:szCs w:val="28"/>
          <w:lang w:eastAsia="ru-RU"/>
        </w:rPr>
        <w:t>условия</w:t>
      </w:r>
      <w:proofErr w:type="gramEnd"/>
      <w:r w:rsidRPr="00D86D6C">
        <w:rPr>
          <w:rFonts w:ascii="Times New Roman" w:eastAsia="Times New Roman" w:hAnsi="Times New Roman" w:cs="Times New Roman"/>
          <w:sz w:val="28"/>
          <w:szCs w:val="28"/>
          <w:lang w:eastAsia="ru-RU"/>
        </w:rPr>
        <w:t xml:space="preserve"> и способы перехода от незнания к знанию (и наоборот).</w:t>
      </w:r>
    </w:p>
    <w:p w:rsidR="00D86D6C" w:rsidRPr="00D86D6C" w:rsidRDefault="00D86D6C" w:rsidP="00955269">
      <w:pPr>
        <w:numPr>
          <w:ilvl w:val="0"/>
          <w:numId w:val="7"/>
        </w:numPr>
        <w:tabs>
          <w:tab w:val="clear" w:pos="720"/>
        </w:tabs>
        <w:spacing w:before="100" w:beforeAutospacing="1" w:after="100" w:afterAutospacing="1" w:line="240" w:lineRule="auto"/>
        <w:ind w:hanging="578"/>
        <w:rPr>
          <w:rFonts w:ascii="Times New Roman" w:eastAsia="Times New Roman" w:hAnsi="Times New Roman" w:cs="Times New Roman"/>
          <w:sz w:val="28"/>
          <w:szCs w:val="28"/>
          <w:lang w:eastAsia="ru-RU"/>
        </w:rPr>
      </w:pPr>
      <w:proofErr w:type="gramStart"/>
      <w:r w:rsidRPr="00D86D6C">
        <w:rPr>
          <w:rFonts w:ascii="Times New Roman" w:eastAsia="Times New Roman" w:hAnsi="Times New Roman" w:cs="Times New Roman"/>
          <w:sz w:val="28"/>
          <w:szCs w:val="28"/>
          <w:lang w:eastAsia="ru-RU"/>
        </w:rPr>
        <w:t>диалектическая</w:t>
      </w:r>
      <w:proofErr w:type="gramEnd"/>
      <w:r w:rsidRPr="00D86D6C">
        <w:rPr>
          <w:rFonts w:ascii="Times New Roman" w:eastAsia="Times New Roman" w:hAnsi="Times New Roman" w:cs="Times New Roman"/>
          <w:sz w:val="28"/>
          <w:szCs w:val="28"/>
          <w:lang w:eastAsia="ru-RU"/>
        </w:rPr>
        <w:t xml:space="preserve"> природа познания (противоречивая).</w:t>
      </w:r>
    </w:p>
    <w:p w:rsidR="00782BDF" w:rsidRPr="00782BDF" w:rsidRDefault="00D86D6C" w:rsidP="00955269">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D86D6C">
        <w:rPr>
          <w:rFonts w:ascii="Times New Roman" w:eastAsia="Times New Roman" w:hAnsi="Times New Roman" w:cs="Times New Roman"/>
          <w:b/>
          <w:bCs/>
          <w:sz w:val="28"/>
          <w:szCs w:val="28"/>
          <w:lang w:eastAsia="ru-RU"/>
        </w:rPr>
        <w:t>Аксилогический</w:t>
      </w:r>
      <w:proofErr w:type="spellEnd"/>
      <w:r w:rsidRPr="00D86D6C">
        <w:rPr>
          <w:rFonts w:ascii="Times New Roman" w:eastAsia="Times New Roman" w:hAnsi="Times New Roman" w:cs="Times New Roman"/>
          <w:sz w:val="28"/>
          <w:szCs w:val="28"/>
          <w:lang w:eastAsia="ru-RU"/>
        </w:rPr>
        <w:t xml:space="preserve">. </w:t>
      </w:r>
    </w:p>
    <w:p w:rsidR="00782BDF" w:rsidRPr="00782BDF" w:rsidRDefault="00D86D6C" w:rsidP="00955269">
      <w:pPr>
        <w:spacing w:before="100" w:beforeAutospacing="1" w:after="100" w:afterAutospacing="1" w:line="240" w:lineRule="auto"/>
        <w:rPr>
          <w:rFonts w:ascii="Times New Roman" w:eastAsia="Times New Roman" w:hAnsi="Times New Roman" w:cs="Times New Roman"/>
          <w:sz w:val="28"/>
          <w:szCs w:val="28"/>
          <w:lang w:eastAsia="ru-RU"/>
        </w:rPr>
      </w:pPr>
      <w:r w:rsidRPr="00D86D6C">
        <w:rPr>
          <w:rFonts w:ascii="Times New Roman" w:eastAsia="Times New Roman" w:hAnsi="Times New Roman" w:cs="Times New Roman"/>
          <w:sz w:val="28"/>
          <w:szCs w:val="28"/>
          <w:lang w:eastAsia="ru-RU"/>
        </w:rPr>
        <w:t xml:space="preserve">В нем определяется ценность и </w:t>
      </w:r>
      <w:proofErr w:type="spellStart"/>
      <w:r w:rsidRPr="00D86D6C">
        <w:rPr>
          <w:rFonts w:ascii="Times New Roman" w:eastAsia="Times New Roman" w:hAnsi="Times New Roman" w:cs="Times New Roman"/>
          <w:sz w:val="28"/>
          <w:szCs w:val="28"/>
          <w:lang w:eastAsia="ru-RU"/>
        </w:rPr>
        <w:t>антиценность</w:t>
      </w:r>
      <w:proofErr w:type="spellEnd"/>
      <w:r w:rsidRPr="00D86D6C">
        <w:rPr>
          <w:rFonts w:ascii="Times New Roman" w:eastAsia="Times New Roman" w:hAnsi="Times New Roman" w:cs="Times New Roman"/>
          <w:sz w:val="28"/>
          <w:szCs w:val="28"/>
          <w:lang w:eastAsia="ru-RU"/>
        </w:rPr>
        <w:t xml:space="preserve">. </w:t>
      </w:r>
    </w:p>
    <w:p w:rsidR="00D86D6C" w:rsidRPr="00D86D6C" w:rsidRDefault="00D86D6C" w:rsidP="00955269">
      <w:pPr>
        <w:spacing w:before="100" w:beforeAutospacing="1" w:after="100" w:afterAutospacing="1" w:line="240" w:lineRule="auto"/>
        <w:rPr>
          <w:rFonts w:ascii="Times New Roman" w:eastAsia="Times New Roman" w:hAnsi="Times New Roman" w:cs="Times New Roman"/>
          <w:sz w:val="28"/>
          <w:szCs w:val="28"/>
          <w:lang w:eastAsia="ru-RU"/>
        </w:rPr>
      </w:pPr>
      <w:r w:rsidRPr="00D86D6C">
        <w:rPr>
          <w:rFonts w:ascii="Times New Roman" w:eastAsia="Times New Roman" w:hAnsi="Times New Roman" w:cs="Times New Roman"/>
          <w:sz w:val="28"/>
          <w:szCs w:val="28"/>
          <w:lang w:eastAsia="ru-RU"/>
        </w:rPr>
        <w:t>Выявляются:</w:t>
      </w:r>
    </w:p>
    <w:p w:rsidR="00D86D6C" w:rsidRPr="00782BDF" w:rsidRDefault="00D86D6C" w:rsidP="00955269">
      <w:pPr>
        <w:pStyle w:val="a9"/>
        <w:numPr>
          <w:ilvl w:val="0"/>
          <w:numId w:val="5"/>
        </w:numPr>
        <w:spacing w:before="100" w:beforeAutospacing="1" w:after="100" w:afterAutospacing="1" w:line="240" w:lineRule="auto"/>
        <w:ind w:hanging="578"/>
        <w:rPr>
          <w:rFonts w:ascii="Times New Roman" w:eastAsia="Times New Roman" w:hAnsi="Times New Roman" w:cs="Times New Roman"/>
          <w:sz w:val="28"/>
          <w:szCs w:val="28"/>
          <w:lang w:eastAsia="ru-RU"/>
        </w:rPr>
      </w:pPr>
      <w:r w:rsidRPr="00782BDF">
        <w:rPr>
          <w:rFonts w:ascii="Times New Roman" w:eastAsia="Times New Roman" w:hAnsi="Times New Roman" w:cs="Times New Roman"/>
          <w:sz w:val="28"/>
          <w:szCs w:val="28"/>
          <w:lang w:eastAsia="ru-RU"/>
        </w:rPr>
        <w:t>Критерии подлинных ценностей.</w:t>
      </w:r>
    </w:p>
    <w:p w:rsidR="00D86D6C" w:rsidRPr="00782BDF" w:rsidRDefault="00D86D6C" w:rsidP="00955269">
      <w:pPr>
        <w:pStyle w:val="a9"/>
        <w:numPr>
          <w:ilvl w:val="0"/>
          <w:numId w:val="5"/>
        </w:numPr>
        <w:spacing w:before="100" w:beforeAutospacing="1" w:after="100" w:afterAutospacing="1" w:line="240" w:lineRule="auto"/>
        <w:ind w:hanging="578"/>
        <w:rPr>
          <w:rFonts w:ascii="Times New Roman" w:eastAsia="Times New Roman" w:hAnsi="Times New Roman" w:cs="Times New Roman"/>
          <w:sz w:val="28"/>
          <w:szCs w:val="28"/>
          <w:lang w:eastAsia="ru-RU"/>
        </w:rPr>
      </w:pPr>
      <w:r w:rsidRPr="00782BDF">
        <w:rPr>
          <w:rFonts w:ascii="Times New Roman" w:eastAsia="Times New Roman" w:hAnsi="Times New Roman" w:cs="Times New Roman"/>
          <w:sz w:val="28"/>
          <w:szCs w:val="28"/>
          <w:lang w:eastAsia="ru-RU"/>
        </w:rPr>
        <w:t>Основные виды ценностей (</w:t>
      </w:r>
      <w:proofErr w:type="gramStart"/>
      <w:r w:rsidRPr="00782BDF">
        <w:rPr>
          <w:rFonts w:ascii="Times New Roman" w:eastAsia="Times New Roman" w:hAnsi="Times New Roman" w:cs="Times New Roman"/>
          <w:sz w:val="28"/>
          <w:szCs w:val="28"/>
          <w:lang w:eastAsia="ru-RU"/>
        </w:rPr>
        <w:t>матер.,</w:t>
      </w:r>
      <w:proofErr w:type="gramEnd"/>
      <w:r w:rsidRPr="00782BDF">
        <w:rPr>
          <w:rFonts w:ascii="Times New Roman" w:eastAsia="Times New Roman" w:hAnsi="Times New Roman" w:cs="Times New Roman"/>
          <w:sz w:val="28"/>
          <w:szCs w:val="28"/>
          <w:lang w:eastAsia="ru-RU"/>
        </w:rPr>
        <w:t xml:space="preserve"> духовные).</w:t>
      </w:r>
    </w:p>
    <w:p w:rsidR="00D86D6C" w:rsidRPr="00782BDF" w:rsidRDefault="00D86D6C" w:rsidP="00955269">
      <w:pPr>
        <w:pStyle w:val="a9"/>
        <w:numPr>
          <w:ilvl w:val="0"/>
          <w:numId w:val="5"/>
        </w:numPr>
        <w:spacing w:before="100" w:beforeAutospacing="1" w:after="100" w:afterAutospacing="1" w:line="240" w:lineRule="auto"/>
        <w:ind w:hanging="578"/>
        <w:rPr>
          <w:rFonts w:ascii="Times New Roman" w:eastAsia="Times New Roman" w:hAnsi="Times New Roman" w:cs="Times New Roman"/>
          <w:sz w:val="28"/>
          <w:szCs w:val="28"/>
          <w:lang w:eastAsia="ru-RU"/>
        </w:rPr>
      </w:pPr>
      <w:r w:rsidRPr="00782BDF">
        <w:rPr>
          <w:rFonts w:ascii="Times New Roman" w:eastAsia="Times New Roman" w:hAnsi="Times New Roman" w:cs="Times New Roman"/>
          <w:sz w:val="28"/>
          <w:szCs w:val="28"/>
          <w:lang w:eastAsia="ru-RU"/>
        </w:rPr>
        <w:t>Способы функционирования ценностей.</w:t>
      </w:r>
    </w:p>
    <w:p w:rsidR="00D86D6C" w:rsidRPr="00782BDF" w:rsidRDefault="00D86D6C" w:rsidP="00955269">
      <w:pPr>
        <w:pStyle w:val="a9"/>
        <w:numPr>
          <w:ilvl w:val="0"/>
          <w:numId w:val="5"/>
        </w:numPr>
        <w:spacing w:before="100" w:beforeAutospacing="1" w:after="100" w:afterAutospacing="1" w:line="240" w:lineRule="auto"/>
        <w:ind w:hanging="578"/>
        <w:rPr>
          <w:rFonts w:ascii="Times New Roman" w:eastAsia="Times New Roman" w:hAnsi="Times New Roman" w:cs="Times New Roman"/>
          <w:sz w:val="28"/>
          <w:szCs w:val="28"/>
          <w:lang w:eastAsia="ru-RU"/>
        </w:rPr>
      </w:pPr>
      <w:r w:rsidRPr="00782BDF">
        <w:rPr>
          <w:rFonts w:ascii="Times New Roman" w:eastAsia="Times New Roman" w:hAnsi="Times New Roman" w:cs="Times New Roman"/>
          <w:sz w:val="28"/>
          <w:szCs w:val="28"/>
          <w:lang w:eastAsia="ru-RU"/>
        </w:rPr>
        <w:t xml:space="preserve">Типы </w:t>
      </w:r>
      <w:proofErr w:type="spellStart"/>
      <w:r w:rsidRPr="00782BDF">
        <w:rPr>
          <w:rFonts w:ascii="Times New Roman" w:eastAsia="Times New Roman" w:hAnsi="Times New Roman" w:cs="Times New Roman"/>
          <w:sz w:val="28"/>
          <w:szCs w:val="28"/>
          <w:lang w:eastAsia="ru-RU"/>
        </w:rPr>
        <w:t>упорядоченнсотей</w:t>
      </w:r>
      <w:proofErr w:type="spellEnd"/>
      <w:r w:rsidRPr="00782BDF">
        <w:rPr>
          <w:rFonts w:ascii="Times New Roman" w:eastAsia="Times New Roman" w:hAnsi="Times New Roman" w:cs="Times New Roman"/>
          <w:sz w:val="28"/>
          <w:szCs w:val="28"/>
          <w:lang w:eastAsia="ru-RU"/>
        </w:rPr>
        <w:t xml:space="preserve"> ценностей (иерархический, горизонтальный).</w:t>
      </w:r>
    </w:p>
    <w:p w:rsidR="00D86D6C" w:rsidRPr="00782BDF" w:rsidRDefault="00D86D6C" w:rsidP="00955269">
      <w:pPr>
        <w:pStyle w:val="a9"/>
        <w:numPr>
          <w:ilvl w:val="0"/>
          <w:numId w:val="5"/>
        </w:numPr>
        <w:spacing w:before="100" w:beforeAutospacing="1" w:after="100" w:afterAutospacing="1" w:line="240" w:lineRule="auto"/>
        <w:ind w:hanging="578"/>
        <w:rPr>
          <w:rFonts w:ascii="Times New Roman" w:eastAsia="Times New Roman" w:hAnsi="Times New Roman" w:cs="Times New Roman"/>
          <w:sz w:val="28"/>
          <w:szCs w:val="28"/>
          <w:lang w:eastAsia="ru-RU"/>
        </w:rPr>
      </w:pPr>
      <w:r w:rsidRPr="00782BDF">
        <w:rPr>
          <w:rFonts w:ascii="Times New Roman" w:eastAsia="Times New Roman" w:hAnsi="Times New Roman" w:cs="Times New Roman"/>
          <w:sz w:val="28"/>
          <w:szCs w:val="28"/>
          <w:lang w:eastAsia="ru-RU"/>
        </w:rPr>
        <w:lastRenderedPageBreak/>
        <w:t>Социально-историческая обусловленность наличных ценностей.</w:t>
      </w:r>
    </w:p>
    <w:p w:rsidR="00782BDF" w:rsidRPr="00782BDF" w:rsidRDefault="00D86D6C" w:rsidP="00955269">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D86D6C">
        <w:rPr>
          <w:rFonts w:ascii="Times New Roman" w:eastAsia="Times New Roman" w:hAnsi="Times New Roman" w:cs="Times New Roman"/>
          <w:b/>
          <w:bCs/>
          <w:sz w:val="28"/>
          <w:szCs w:val="28"/>
          <w:lang w:eastAsia="ru-RU"/>
        </w:rPr>
        <w:t>Праксилогический</w:t>
      </w:r>
      <w:proofErr w:type="spellEnd"/>
      <w:r w:rsidRPr="00D86D6C">
        <w:rPr>
          <w:rFonts w:ascii="Times New Roman" w:eastAsia="Times New Roman" w:hAnsi="Times New Roman" w:cs="Times New Roman"/>
          <w:b/>
          <w:bCs/>
          <w:sz w:val="28"/>
          <w:szCs w:val="28"/>
          <w:lang w:eastAsia="ru-RU"/>
        </w:rPr>
        <w:t>. </w:t>
      </w:r>
      <w:r w:rsidRPr="00D86D6C">
        <w:rPr>
          <w:rFonts w:ascii="Times New Roman" w:eastAsia="Times New Roman" w:hAnsi="Times New Roman" w:cs="Times New Roman"/>
          <w:sz w:val="28"/>
          <w:szCs w:val="28"/>
          <w:lang w:eastAsia="ru-RU"/>
        </w:rPr>
        <w:t>Фикс-</w:t>
      </w:r>
      <w:proofErr w:type="spellStart"/>
      <w:r w:rsidRPr="00D86D6C">
        <w:rPr>
          <w:rFonts w:ascii="Times New Roman" w:eastAsia="Times New Roman" w:hAnsi="Times New Roman" w:cs="Times New Roman"/>
          <w:sz w:val="28"/>
          <w:szCs w:val="28"/>
          <w:lang w:eastAsia="ru-RU"/>
        </w:rPr>
        <w:t>ся</w:t>
      </w:r>
      <w:proofErr w:type="spellEnd"/>
      <w:r w:rsidRPr="00D86D6C">
        <w:rPr>
          <w:rFonts w:ascii="Times New Roman" w:eastAsia="Times New Roman" w:hAnsi="Times New Roman" w:cs="Times New Roman"/>
          <w:sz w:val="28"/>
          <w:szCs w:val="28"/>
          <w:lang w:eastAsia="ru-RU"/>
        </w:rPr>
        <w:t xml:space="preserve"> и определяется активность социальных субъектов и его пассивность. </w:t>
      </w:r>
    </w:p>
    <w:p w:rsidR="00D86D6C" w:rsidRPr="00D86D6C" w:rsidRDefault="00D86D6C" w:rsidP="00955269">
      <w:pPr>
        <w:spacing w:before="100" w:beforeAutospacing="1" w:after="100" w:afterAutospacing="1" w:line="240" w:lineRule="auto"/>
        <w:rPr>
          <w:rFonts w:ascii="Times New Roman" w:eastAsia="Times New Roman" w:hAnsi="Times New Roman" w:cs="Times New Roman"/>
          <w:sz w:val="28"/>
          <w:szCs w:val="28"/>
          <w:lang w:eastAsia="ru-RU"/>
        </w:rPr>
      </w:pPr>
      <w:r w:rsidRPr="00D86D6C">
        <w:rPr>
          <w:rFonts w:ascii="Times New Roman" w:eastAsia="Times New Roman" w:hAnsi="Times New Roman" w:cs="Times New Roman"/>
          <w:sz w:val="28"/>
          <w:szCs w:val="28"/>
          <w:lang w:eastAsia="ru-RU"/>
        </w:rPr>
        <w:t>Выявляются:</w:t>
      </w:r>
    </w:p>
    <w:p w:rsidR="00D86D6C" w:rsidRPr="00D86D6C" w:rsidRDefault="00D86D6C" w:rsidP="00955269">
      <w:pPr>
        <w:spacing w:before="100" w:beforeAutospacing="1" w:after="100" w:afterAutospacing="1" w:line="240" w:lineRule="auto"/>
        <w:rPr>
          <w:rFonts w:ascii="Times New Roman" w:eastAsia="Times New Roman" w:hAnsi="Times New Roman" w:cs="Times New Roman"/>
          <w:sz w:val="28"/>
          <w:szCs w:val="28"/>
          <w:lang w:eastAsia="ru-RU"/>
        </w:rPr>
      </w:pPr>
      <w:r w:rsidRPr="00D86D6C">
        <w:rPr>
          <w:rFonts w:ascii="Times New Roman" w:eastAsia="Times New Roman" w:hAnsi="Times New Roman" w:cs="Times New Roman"/>
          <w:sz w:val="28"/>
          <w:szCs w:val="28"/>
          <w:lang w:eastAsia="ru-RU"/>
        </w:rPr>
        <w:t xml:space="preserve">Основные факторы выбора и усвоения ценностных </w:t>
      </w:r>
      <w:proofErr w:type="spellStart"/>
      <w:r w:rsidRPr="00D86D6C">
        <w:rPr>
          <w:rFonts w:ascii="Times New Roman" w:eastAsia="Times New Roman" w:hAnsi="Times New Roman" w:cs="Times New Roman"/>
          <w:sz w:val="28"/>
          <w:szCs w:val="28"/>
          <w:lang w:eastAsia="ru-RU"/>
        </w:rPr>
        <w:t>оринетиров</w:t>
      </w:r>
      <w:proofErr w:type="spellEnd"/>
      <w:r w:rsidRPr="00D86D6C">
        <w:rPr>
          <w:rFonts w:ascii="Times New Roman" w:eastAsia="Times New Roman" w:hAnsi="Times New Roman" w:cs="Times New Roman"/>
          <w:sz w:val="28"/>
          <w:szCs w:val="28"/>
          <w:lang w:eastAsia="ru-RU"/>
        </w:rPr>
        <w:t xml:space="preserve"> (волевых и </w:t>
      </w:r>
      <w:proofErr w:type="spellStart"/>
      <w:r w:rsidRPr="00D86D6C">
        <w:rPr>
          <w:rFonts w:ascii="Times New Roman" w:eastAsia="Times New Roman" w:hAnsi="Times New Roman" w:cs="Times New Roman"/>
          <w:sz w:val="28"/>
          <w:szCs w:val="28"/>
          <w:lang w:eastAsia="ru-RU"/>
        </w:rPr>
        <w:t>веровательных</w:t>
      </w:r>
      <w:proofErr w:type="spellEnd"/>
      <w:r w:rsidRPr="00D86D6C">
        <w:rPr>
          <w:rFonts w:ascii="Times New Roman" w:eastAsia="Times New Roman" w:hAnsi="Times New Roman" w:cs="Times New Roman"/>
          <w:sz w:val="28"/>
          <w:szCs w:val="28"/>
          <w:lang w:eastAsia="ru-RU"/>
        </w:rPr>
        <w:t xml:space="preserve"> интенций). Выбор свободы и ответственности.</w:t>
      </w:r>
    </w:p>
    <w:p w:rsidR="00D86D6C" w:rsidRPr="00782BDF" w:rsidRDefault="00D86D6C" w:rsidP="00955269">
      <w:pPr>
        <w:spacing w:before="100" w:beforeAutospacing="1" w:after="100" w:afterAutospacing="1" w:line="240" w:lineRule="auto"/>
        <w:rPr>
          <w:rFonts w:ascii="Times New Roman" w:eastAsia="Times New Roman" w:hAnsi="Times New Roman" w:cs="Times New Roman"/>
          <w:sz w:val="28"/>
          <w:szCs w:val="28"/>
          <w:lang w:eastAsia="ru-RU"/>
        </w:rPr>
      </w:pPr>
      <w:r w:rsidRPr="00D86D6C">
        <w:rPr>
          <w:rFonts w:ascii="Times New Roman" w:eastAsia="Times New Roman" w:hAnsi="Times New Roman" w:cs="Times New Roman"/>
          <w:sz w:val="28"/>
          <w:szCs w:val="28"/>
          <w:lang w:eastAsia="ru-RU"/>
        </w:rPr>
        <w:t xml:space="preserve">Пути формирования и </w:t>
      </w:r>
      <w:proofErr w:type="spellStart"/>
      <w:r w:rsidRPr="00D86D6C">
        <w:rPr>
          <w:rFonts w:ascii="Times New Roman" w:eastAsia="Times New Roman" w:hAnsi="Times New Roman" w:cs="Times New Roman"/>
          <w:sz w:val="28"/>
          <w:szCs w:val="28"/>
          <w:lang w:eastAsia="ru-RU"/>
        </w:rPr>
        <w:t>опров</w:t>
      </w:r>
      <w:r w:rsidRPr="00782BDF">
        <w:rPr>
          <w:rFonts w:ascii="Times New Roman" w:eastAsia="Times New Roman" w:hAnsi="Times New Roman" w:cs="Times New Roman"/>
          <w:sz w:val="28"/>
          <w:szCs w:val="28"/>
          <w:lang w:eastAsia="ru-RU"/>
        </w:rPr>
        <w:t>ации</w:t>
      </w:r>
      <w:proofErr w:type="spellEnd"/>
      <w:r w:rsidRPr="00782BDF">
        <w:rPr>
          <w:rFonts w:ascii="Times New Roman" w:eastAsia="Times New Roman" w:hAnsi="Times New Roman" w:cs="Times New Roman"/>
          <w:sz w:val="28"/>
          <w:szCs w:val="28"/>
          <w:lang w:eastAsia="ru-RU"/>
        </w:rPr>
        <w:t xml:space="preserve"> в высших… </w:t>
      </w:r>
      <w:proofErr w:type="spellStart"/>
      <w:r w:rsidRPr="00782BDF">
        <w:rPr>
          <w:rFonts w:ascii="Times New Roman" w:eastAsia="Times New Roman" w:hAnsi="Times New Roman" w:cs="Times New Roman"/>
          <w:sz w:val="28"/>
          <w:szCs w:val="28"/>
          <w:lang w:eastAsia="ru-RU"/>
        </w:rPr>
        <w:t>соц.деятельности</w:t>
      </w:r>
      <w:proofErr w:type="spellEnd"/>
      <w:r w:rsidRPr="00D86D6C">
        <w:rPr>
          <w:rFonts w:ascii="Times New Roman" w:eastAsia="Times New Roman" w:hAnsi="Times New Roman" w:cs="Times New Roman"/>
          <w:sz w:val="28"/>
          <w:szCs w:val="28"/>
          <w:lang w:eastAsia="ru-RU"/>
        </w:rPr>
        <w:t>(прежде всего, практически преобразующей деятельности).</w:t>
      </w:r>
    </w:p>
    <w:p w:rsidR="00D86D6C" w:rsidRPr="00782BDF" w:rsidRDefault="00743C26" w:rsidP="00955269">
      <w:pPr>
        <w:pStyle w:val="a5"/>
        <w:rPr>
          <w:sz w:val="28"/>
          <w:szCs w:val="28"/>
        </w:rPr>
      </w:pPr>
      <w:r w:rsidRPr="00782BDF">
        <w:rPr>
          <w:sz w:val="28"/>
          <w:szCs w:val="28"/>
        </w:rPr>
        <w:t>6). </w:t>
      </w:r>
      <w:r w:rsidRPr="00782BDF">
        <w:rPr>
          <w:rStyle w:val="a6"/>
          <w:iCs/>
          <w:sz w:val="28"/>
          <w:szCs w:val="28"/>
        </w:rPr>
        <w:t>Установка.</w:t>
      </w:r>
      <w:r w:rsidRPr="00782BDF">
        <w:rPr>
          <w:sz w:val="28"/>
          <w:szCs w:val="28"/>
        </w:rPr>
        <w:t> Избирательность и пристрастность.</w:t>
      </w:r>
    </w:p>
    <w:p w:rsidR="00782BDF" w:rsidRPr="00782BDF" w:rsidRDefault="00743C26" w:rsidP="00955269">
      <w:pPr>
        <w:pStyle w:val="a5"/>
        <w:rPr>
          <w:sz w:val="28"/>
          <w:szCs w:val="28"/>
        </w:rPr>
      </w:pPr>
      <w:r w:rsidRPr="00782BDF">
        <w:rPr>
          <w:sz w:val="28"/>
          <w:szCs w:val="28"/>
        </w:rPr>
        <w:t xml:space="preserve"> </w:t>
      </w:r>
      <w:r w:rsidR="00782BDF" w:rsidRPr="00782BDF">
        <w:rPr>
          <w:sz w:val="28"/>
          <w:szCs w:val="28"/>
        </w:rPr>
        <w:t xml:space="preserve">Установка. Избирательность и пристрастность. Примеры: 1. Потеряли дорогую брошь, теперь ищем (избирательность). 2. Плита на кладбище – призрак! 3. Тест </w:t>
      </w:r>
      <w:proofErr w:type="spellStart"/>
      <w:r w:rsidR="00782BDF" w:rsidRPr="00782BDF">
        <w:rPr>
          <w:sz w:val="28"/>
          <w:szCs w:val="28"/>
        </w:rPr>
        <w:t>Роршаха</w:t>
      </w:r>
      <w:proofErr w:type="spellEnd"/>
      <w:r w:rsidR="00782BDF" w:rsidRPr="00782BDF">
        <w:rPr>
          <w:sz w:val="28"/>
          <w:szCs w:val="28"/>
        </w:rPr>
        <w:t xml:space="preserve">. 4. Влияние установки в эксперименте «жена или тёща» и «пират и кролик» (по </w:t>
      </w:r>
      <w:proofErr w:type="spellStart"/>
      <w:r w:rsidR="00782BDF" w:rsidRPr="00782BDF">
        <w:rPr>
          <w:sz w:val="28"/>
          <w:szCs w:val="28"/>
        </w:rPr>
        <w:t>Липеру</w:t>
      </w:r>
      <w:proofErr w:type="spellEnd"/>
      <w:r w:rsidR="00782BDF" w:rsidRPr="00782BDF">
        <w:rPr>
          <w:sz w:val="28"/>
          <w:szCs w:val="28"/>
        </w:rPr>
        <w:t>). 5. Влияние установочной инструкции на восприятие слов (одна группа воспринимает бессмысленные слова как названия птиц, другая – как транспорт).</w:t>
      </w:r>
    </w:p>
    <w:p w:rsidR="00782BDF" w:rsidRPr="00782BDF" w:rsidRDefault="00782BDF" w:rsidP="00955269">
      <w:pPr>
        <w:spacing w:before="100" w:beforeAutospacing="1" w:after="100" w:afterAutospacing="1" w:line="240" w:lineRule="auto"/>
        <w:rPr>
          <w:rFonts w:ascii="Times New Roman" w:eastAsia="Times New Roman" w:hAnsi="Times New Roman" w:cs="Times New Roman"/>
          <w:sz w:val="28"/>
          <w:szCs w:val="28"/>
          <w:lang w:eastAsia="ru-RU"/>
        </w:rPr>
      </w:pPr>
      <w:r w:rsidRPr="00782BDF">
        <w:rPr>
          <w:rFonts w:ascii="Times New Roman" w:eastAsia="Times New Roman" w:hAnsi="Times New Roman" w:cs="Times New Roman"/>
          <w:sz w:val="28"/>
          <w:szCs w:val="28"/>
          <w:lang w:eastAsia="ru-RU"/>
        </w:rPr>
        <w:t xml:space="preserve">Двойственная природа перцептивного образа. Субъектно- и </w:t>
      </w:r>
      <w:proofErr w:type="spellStart"/>
      <w:r w:rsidRPr="00782BDF">
        <w:rPr>
          <w:rFonts w:ascii="Times New Roman" w:eastAsia="Times New Roman" w:hAnsi="Times New Roman" w:cs="Times New Roman"/>
          <w:sz w:val="28"/>
          <w:szCs w:val="28"/>
          <w:lang w:eastAsia="ru-RU"/>
        </w:rPr>
        <w:t>объектноориентированные</w:t>
      </w:r>
      <w:proofErr w:type="spellEnd"/>
      <w:r w:rsidRPr="00782BDF">
        <w:rPr>
          <w:rFonts w:ascii="Times New Roman" w:eastAsia="Times New Roman" w:hAnsi="Times New Roman" w:cs="Times New Roman"/>
          <w:sz w:val="28"/>
          <w:szCs w:val="28"/>
          <w:lang w:eastAsia="ru-RU"/>
        </w:rPr>
        <w:t xml:space="preserve"> процессы восприятия.</w:t>
      </w:r>
    </w:p>
    <w:p w:rsidR="00782BDF" w:rsidRPr="00955269" w:rsidRDefault="00782BDF" w:rsidP="00955269">
      <w:pPr>
        <w:pStyle w:val="a9"/>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955269">
        <w:rPr>
          <w:rFonts w:ascii="Times New Roman" w:eastAsia="Times New Roman" w:hAnsi="Times New Roman" w:cs="Times New Roman"/>
          <w:sz w:val="28"/>
          <w:szCs w:val="28"/>
          <w:lang w:eastAsia="ru-RU"/>
        </w:rPr>
        <w:t>Перцептивный образ имеет двойственную природу: чувственный и предметный план.</w:t>
      </w:r>
    </w:p>
    <w:p w:rsidR="00782BDF" w:rsidRPr="00955269" w:rsidRDefault="00782BDF" w:rsidP="00955269">
      <w:pPr>
        <w:pStyle w:val="a9"/>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955269">
        <w:rPr>
          <w:rFonts w:ascii="Times New Roman" w:eastAsia="Times New Roman" w:hAnsi="Times New Roman" w:cs="Times New Roman"/>
          <w:sz w:val="28"/>
          <w:szCs w:val="28"/>
          <w:lang w:eastAsia="ru-RU"/>
        </w:rPr>
        <w:t xml:space="preserve">Куб </w:t>
      </w:r>
      <w:proofErr w:type="spellStart"/>
      <w:r w:rsidRPr="00955269">
        <w:rPr>
          <w:rFonts w:ascii="Times New Roman" w:eastAsia="Times New Roman" w:hAnsi="Times New Roman" w:cs="Times New Roman"/>
          <w:sz w:val="28"/>
          <w:szCs w:val="28"/>
          <w:lang w:eastAsia="ru-RU"/>
        </w:rPr>
        <w:t>Неккера</w:t>
      </w:r>
      <w:proofErr w:type="spellEnd"/>
      <w:r w:rsidRPr="00955269">
        <w:rPr>
          <w:rFonts w:ascii="Times New Roman" w:eastAsia="Times New Roman" w:hAnsi="Times New Roman" w:cs="Times New Roman"/>
          <w:sz w:val="28"/>
          <w:szCs w:val="28"/>
          <w:lang w:eastAsia="ru-RU"/>
        </w:rPr>
        <w:t>. Изображение трёхмерного прозрачного куба может восприниматься двояким образом. Его изображение порождает два различных образа. Но у этих образов одна чувственная основа (один и тот же состав ощущений), но они организованы в разное восприятие.</w:t>
      </w:r>
    </w:p>
    <w:p w:rsidR="00782BDF" w:rsidRPr="00955269" w:rsidRDefault="00782BDF" w:rsidP="00955269">
      <w:pPr>
        <w:pStyle w:val="a9"/>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955269">
        <w:rPr>
          <w:rFonts w:ascii="Times New Roman" w:eastAsia="Times New Roman" w:hAnsi="Times New Roman" w:cs="Times New Roman"/>
          <w:sz w:val="28"/>
          <w:szCs w:val="28"/>
          <w:lang w:eastAsia="ru-RU"/>
        </w:rPr>
        <w:t>2.Фигура Маха. Развернутая книга может восприниматься двояким образом:</w:t>
      </w:r>
    </w:p>
    <w:p w:rsidR="00782BDF" w:rsidRPr="00955269" w:rsidRDefault="00782BDF" w:rsidP="00955269">
      <w:pPr>
        <w:pStyle w:val="a9"/>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955269">
        <w:rPr>
          <w:rFonts w:ascii="Times New Roman" w:eastAsia="Times New Roman" w:hAnsi="Times New Roman" w:cs="Times New Roman"/>
          <w:sz w:val="28"/>
          <w:szCs w:val="28"/>
          <w:lang w:eastAsia="ru-RU"/>
        </w:rPr>
        <w:t>Титченер</w:t>
      </w:r>
      <w:proofErr w:type="spellEnd"/>
      <w:r w:rsidRPr="00955269">
        <w:rPr>
          <w:rFonts w:ascii="Times New Roman" w:eastAsia="Times New Roman" w:hAnsi="Times New Roman" w:cs="Times New Roman"/>
          <w:sz w:val="28"/>
          <w:szCs w:val="28"/>
          <w:lang w:eastAsia="ru-RU"/>
        </w:rPr>
        <w:t xml:space="preserve"> выделял в образе его чувственную основу и воспринимаемый смысл.</w:t>
      </w:r>
    </w:p>
    <w:p w:rsidR="00782BDF" w:rsidRPr="00955269" w:rsidRDefault="00782BDF" w:rsidP="00955269">
      <w:pPr>
        <w:pStyle w:val="a9"/>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955269">
        <w:rPr>
          <w:rFonts w:ascii="Times New Roman" w:eastAsia="Times New Roman" w:hAnsi="Times New Roman" w:cs="Times New Roman"/>
          <w:sz w:val="28"/>
          <w:szCs w:val="28"/>
          <w:lang w:eastAsia="ru-RU"/>
        </w:rPr>
        <w:t xml:space="preserve">Гельмгольц. Различал первичные образы и образы восприятия. Первичные образы содержат только непосредственные чувственные данные. В образах восприятия первичная </w:t>
      </w:r>
      <w:proofErr w:type="spellStart"/>
      <w:r w:rsidRPr="00955269">
        <w:rPr>
          <w:rFonts w:ascii="Times New Roman" w:eastAsia="Times New Roman" w:hAnsi="Times New Roman" w:cs="Times New Roman"/>
          <w:sz w:val="28"/>
          <w:szCs w:val="28"/>
          <w:lang w:eastAsia="ru-RU"/>
        </w:rPr>
        <w:t>чувчтвенная</w:t>
      </w:r>
      <w:proofErr w:type="spellEnd"/>
      <w:r w:rsidRPr="00955269">
        <w:rPr>
          <w:rFonts w:ascii="Times New Roman" w:eastAsia="Times New Roman" w:hAnsi="Times New Roman" w:cs="Times New Roman"/>
          <w:sz w:val="28"/>
          <w:szCs w:val="28"/>
          <w:lang w:eastAsia="ru-RU"/>
        </w:rPr>
        <w:t xml:space="preserve"> форма становится знанием о свойствах мира.</w:t>
      </w:r>
    </w:p>
    <w:p w:rsidR="00782BDF" w:rsidRPr="00955269" w:rsidRDefault="00782BDF" w:rsidP="00955269">
      <w:pPr>
        <w:pStyle w:val="a9"/>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955269">
        <w:rPr>
          <w:rFonts w:ascii="Times New Roman" w:eastAsia="Times New Roman" w:hAnsi="Times New Roman" w:cs="Times New Roman"/>
          <w:sz w:val="28"/>
          <w:szCs w:val="28"/>
          <w:lang w:eastAsia="ru-RU"/>
        </w:rPr>
        <w:t>Гибсон</w:t>
      </w:r>
      <w:proofErr w:type="spellEnd"/>
      <w:r w:rsidRPr="00955269">
        <w:rPr>
          <w:rFonts w:ascii="Times New Roman" w:eastAsia="Times New Roman" w:hAnsi="Times New Roman" w:cs="Times New Roman"/>
          <w:sz w:val="28"/>
          <w:szCs w:val="28"/>
          <w:lang w:eastAsia="ru-RU"/>
        </w:rPr>
        <w:t xml:space="preserve"> считал, что в зависимости от установки возможны 2 способа восприятия.</w:t>
      </w:r>
    </w:p>
    <w:p w:rsidR="00782BDF" w:rsidRPr="00955269" w:rsidRDefault="00782BDF" w:rsidP="00955269">
      <w:pPr>
        <w:pStyle w:val="a9"/>
        <w:numPr>
          <w:ilvl w:val="3"/>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955269">
        <w:rPr>
          <w:rFonts w:ascii="Times New Roman" w:eastAsia="Times New Roman" w:hAnsi="Times New Roman" w:cs="Times New Roman"/>
          <w:sz w:val="28"/>
          <w:szCs w:val="28"/>
          <w:lang w:eastAsia="ru-RU"/>
        </w:rPr>
        <w:t>Восприятие видимого мира;</w:t>
      </w:r>
    </w:p>
    <w:p w:rsidR="00782BDF" w:rsidRPr="00955269" w:rsidRDefault="00782BDF" w:rsidP="00955269">
      <w:pPr>
        <w:pStyle w:val="a9"/>
        <w:numPr>
          <w:ilvl w:val="3"/>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955269">
        <w:rPr>
          <w:rFonts w:ascii="Times New Roman" w:eastAsia="Times New Roman" w:hAnsi="Times New Roman" w:cs="Times New Roman"/>
          <w:sz w:val="28"/>
          <w:szCs w:val="28"/>
          <w:lang w:eastAsia="ru-RU"/>
        </w:rPr>
        <w:t>Восприятие видимого поля.</w:t>
      </w:r>
    </w:p>
    <w:p w:rsidR="00782BDF" w:rsidRPr="00955269" w:rsidRDefault="00782BDF" w:rsidP="00955269">
      <w:pPr>
        <w:pStyle w:val="a9"/>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955269">
        <w:rPr>
          <w:rFonts w:ascii="Times New Roman" w:eastAsia="Times New Roman" w:hAnsi="Times New Roman" w:cs="Times New Roman"/>
          <w:sz w:val="28"/>
          <w:szCs w:val="28"/>
          <w:lang w:eastAsia="ru-RU"/>
        </w:rPr>
        <w:t xml:space="preserve">Леонтьев. Выделял в образе восприятия чувственную ткань и предметное содержание. Чувственная ткань возникает в результате </w:t>
      </w:r>
      <w:r w:rsidRPr="00955269">
        <w:rPr>
          <w:rFonts w:ascii="Times New Roman" w:eastAsia="Times New Roman" w:hAnsi="Times New Roman" w:cs="Times New Roman"/>
          <w:sz w:val="28"/>
          <w:szCs w:val="28"/>
          <w:lang w:eastAsia="ru-RU"/>
        </w:rPr>
        <w:lastRenderedPageBreak/>
        <w:t>воздействия внешнего мира на органы чувств. В предметном содержании представлено сознательная картина мира, построенная на основании присвоенных значений.</w:t>
      </w:r>
    </w:p>
    <w:p w:rsidR="00782BDF" w:rsidRPr="00782BDF" w:rsidRDefault="00782BDF" w:rsidP="00955269">
      <w:pPr>
        <w:spacing w:before="100" w:beforeAutospacing="1" w:after="100" w:afterAutospacing="1" w:line="240" w:lineRule="auto"/>
        <w:rPr>
          <w:rFonts w:ascii="Times New Roman" w:eastAsia="Times New Roman" w:hAnsi="Times New Roman" w:cs="Times New Roman"/>
          <w:sz w:val="28"/>
          <w:szCs w:val="28"/>
          <w:lang w:eastAsia="ru-RU"/>
        </w:rPr>
      </w:pPr>
      <w:r w:rsidRPr="00782BDF">
        <w:rPr>
          <w:rFonts w:ascii="Times New Roman" w:eastAsia="Times New Roman" w:hAnsi="Times New Roman" w:cs="Times New Roman"/>
          <w:sz w:val="28"/>
          <w:szCs w:val="28"/>
          <w:lang w:eastAsia="ru-RU"/>
        </w:rPr>
        <w:t>Значение</w:t>
      </w:r>
    </w:p>
    <w:p w:rsidR="00782BDF" w:rsidRPr="00782BDF" w:rsidRDefault="00782BDF" w:rsidP="00955269">
      <w:pPr>
        <w:spacing w:before="100" w:beforeAutospacing="1" w:after="100" w:afterAutospacing="1" w:line="240" w:lineRule="auto"/>
        <w:rPr>
          <w:rFonts w:ascii="Times New Roman" w:eastAsia="Times New Roman" w:hAnsi="Times New Roman" w:cs="Times New Roman"/>
          <w:sz w:val="28"/>
          <w:szCs w:val="28"/>
          <w:lang w:eastAsia="ru-RU"/>
        </w:rPr>
      </w:pPr>
      <w:r w:rsidRPr="00782BDF">
        <w:rPr>
          <w:rFonts w:ascii="Times New Roman" w:eastAsia="Times New Roman" w:hAnsi="Times New Roman" w:cs="Times New Roman"/>
          <w:sz w:val="28"/>
          <w:szCs w:val="28"/>
          <w:lang w:eastAsia="ru-RU"/>
        </w:rPr>
        <w:t>Дистальный стимул – объект внешнего мира предметное содержание</w:t>
      </w:r>
    </w:p>
    <w:p w:rsidR="00782BDF" w:rsidRPr="00782BDF" w:rsidRDefault="00782BDF" w:rsidP="00955269">
      <w:pPr>
        <w:spacing w:before="100" w:beforeAutospacing="1" w:after="100" w:afterAutospacing="1" w:line="240" w:lineRule="auto"/>
        <w:rPr>
          <w:rFonts w:ascii="Times New Roman" w:eastAsia="Times New Roman" w:hAnsi="Times New Roman" w:cs="Times New Roman"/>
          <w:sz w:val="28"/>
          <w:szCs w:val="28"/>
          <w:lang w:eastAsia="ru-RU"/>
        </w:rPr>
      </w:pPr>
      <w:r w:rsidRPr="00782BDF">
        <w:rPr>
          <w:rFonts w:ascii="Times New Roman" w:eastAsia="Times New Roman" w:hAnsi="Times New Roman" w:cs="Times New Roman"/>
          <w:sz w:val="28"/>
          <w:szCs w:val="28"/>
          <w:lang w:eastAsia="ru-RU"/>
        </w:rPr>
        <w:t>(</w:t>
      </w:r>
      <w:proofErr w:type="gramStart"/>
      <w:r w:rsidRPr="00782BDF">
        <w:rPr>
          <w:rFonts w:ascii="Times New Roman" w:eastAsia="Times New Roman" w:hAnsi="Times New Roman" w:cs="Times New Roman"/>
          <w:sz w:val="28"/>
          <w:szCs w:val="28"/>
          <w:lang w:eastAsia="ru-RU"/>
        </w:rPr>
        <w:t>рука</w:t>
      </w:r>
      <w:proofErr w:type="gramEnd"/>
      <w:r w:rsidRPr="00782BDF">
        <w:rPr>
          <w:rFonts w:ascii="Times New Roman" w:eastAsia="Times New Roman" w:hAnsi="Times New Roman" w:cs="Times New Roman"/>
          <w:sz w:val="28"/>
          <w:szCs w:val="28"/>
          <w:lang w:eastAsia="ru-RU"/>
        </w:rPr>
        <w:t>, которой сжимают).</w:t>
      </w:r>
    </w:p>
    <w:p w:rsidR="00782BDF" w:rsidRPr="00782BDF" w:rsidRDefault="00782BDF" w:rsidP="00955269">
      <w:pPr>
        <w:spacing w:before="100" w:beforeAutospacing="1" w:after="100" w:afterAutospacing="1" w:line="240" w:lineRule="auto"/>
        <w:rPr>
          <w:rFonts w:ascii="Times New Roman" w:eastAsia="Times New Roman" w:hAnsi="Times New Roman" w:cs="Times New Roman"/>
          <w:sz w:val="28"/>
          <w:szCs w:val="28"/>
          <w:lang w:eastAsia="ru-RU"/>
        </w:rPr>
      </w:pPr>
      <w:r w:rsidRPr="00782BDF">
        <w:rPr>
          <w:rFonts w:ascii="Times New Roman" w:eastAsia="Times New Roman" w:hAnsi="Times New Roman" w:cs="Times New Roman"/>
          <w:sz w:val="28"/>
          <w:szCs w:val="28"/>
          <w:lang w:eastAsia="ru-RU"/>
        </w:rPr>
        <w:t>Проксимальный стимул – непосредственное чувственная ткань образа.</w:t>
      </w:r>
    </w:p>
    <w:p w:rsidR="00782BDF" w:rsidRPr="00782BDF" w:rsidRDefault="00782BDF" w:rsidP="00955269">
      <w:pPr>
        <w:spacing w:before="100" w:beforeAutospacing="1" w:after="100" w:afterAutospacing="1" w:line="240" w:lineRule="auto"/>
        <w:rPr>
          <w:rFonts w:ascii="Times New Roman" w:eastAsia="Times New Roman" w:hAnsi="Times New Roman" w:cs="Times New Roman"/>
          <w:sz w:val="28"/>
          <w:szCs w:val="28"/>
          <w:lang w:eastAsia="ru-RU"/>
        </w:rPr>
      </w:pPr>
      <w:r w:rsidRPr="00782BDF">
        <w:rPr>
          <w:rFonts w:ascii="Times New Roman" w:eastAsia="Times New Roman" w:hAnsi="Times New Roman" w:cs="Times New Roman"/>
          <w:sz w:val="28"/>
          <w:szCs w:val="28"/>
          <w:lang w:eastAsia="ru-RU"/>
        </w:rPr>
        <w:t>Физическое воздействие на органы чувств)</w:t>
      </w:r>
    </w:p>
    <w:p w:rsidR="00782BDF" w:rsidRPr="00782BDF" w:rsidRDefault="00782BDF" w:rsidP="00955269">
      <w:pPr>
        <w:spacing w:before="100" w:beforeAutospacing="1" w:after="100" w:afterAutospacing="1" w:line="240" w:lineRule="auto"/>
        <w:rPr>
          <w:rFonts w:ascii="Times New Roman" w:eastAsia="Times New Roman" w:hAnsi="Times New Roman" w:cs="Times New Roman"/>
          <w:sz w:val="28"/>
          <w:szCs w:val="28"/>
          <w:lang w:eastAsia="ru-RU"/>
        </w:rPr>
      </w:pPr>
      <w:r w:rsidRPr="00782BDF">
        <w:rPr>
          <w:rFonts w:ascii="Times New Roman" w:eastAsia="Times New Roman" w:hAnsi="Times New Roman" w:cs="Times New Roman"/>
          <w:sz w:val="28"/>
          <w:szCs w:val="28"/>
          <w:lang w:eastAsia="ru-RU"/>
        </w:rPr>
        <w:t>(</w:t>
      </w:r>
      <w:proofErr w:type="gramStart"/>
      <w:r w:rsidRPr="00782BDF">
        <w:rPr>
          <w:rFonts w:ascii="Times New Roman" w:eastAsia="Times New Roman" w:hAnsi="Times New Roman" w:cs="Times New Roman"/>
          <w:sz w:val="28"/>
          <w:szCs w:val="28"/>
          <w:lang w:eastAsia="ru-RU"/>
        </w:rPr>
        <w:t>давление</w:t>
      </w:r>
      <w:proofErr w:type="gramEnd"/>
      <w:r w:rsidRPr="00782BDF">
        <w:rPr>
          <w:rFonts w:ascii="Times New Roman" w:eastAsia="Times New Roman" w:hAnsi="Times New Roman" w:cs="Times New Roman"/>
          <w:sz w:val="28"/>
          <w:szCs w:val="28"/>
          <w:lang w:eastAsia="ru-RU"/>
        </w:rPr>
        <w:t xml:space="preserve"> на другую руку, действие руки).</w:t>
      </w:r>
    </w:p>
    <w:p w:rsidR="00D31BEB" w:rsidRPr="00782BDF" w:rsidRDefault="00D31BEB" w:rsidP="00955269">
      <w:pPr>
        <w:pStyle w:val="a5"/>
      </w:pPr>
    </w:p>
    <w:sectPr w:rsidR="00D31BEB" w:rsidRPr="00782B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271545"/>
    <w:multiLevelType w:val="hybridMultilevel"/>
    <w:tmpl w:val="A50C5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C863A0"/>
    <w:multiLevelType w:val="multilevel"/>
    <w:tmpl w:val="429E3870"/>
    <w:lvl w:ilvl="0">
      <w:start w:val="1"/>
      <w:numFmt w:val="bullet"/>
      <w:lvlText w:val=""/>
      <w:lvlJc w:val="left"/>
      <w:pPr>
        <w:tabs>
          <w:tab w:val="num" w:pos="720"/>
        </w:tabs>
        <w:ind w:left="720" w:hanging="360"/>
      </w:pPr>
      <w:rPr>
        <w:rFonts w:ascii="Symbol" w:hAnsi="Symbol" w:hint="default"/>
      </w:rPr>
    </w:lvl>
    <w:lvl w:ilvl="1">
      <w:start w:val="3"/>
      <w:numFmt w:val="upp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38171A"/>
    <w:multiLevelType w:val="multilevel"/>
    <w:tmpl w:val="E548B270"/>
    <w:lvl w:ilvl="0">
      <w:start w:val="1"/>
      <w:numFmt w:val="decimal"/>
      <w:lvlText w:val="%1."/>
      <w:lvlJc w:val="left"/>
      <w:pPr>
        <w:tabs>
          <w:tab w:val="num" w:pos="720"/>
        </w:tabs>
        <w:ind w:left="720" w:hanging="360"/>
      </w:pPr>
    </w:lvl>
    <w:lvl w:ilvl="1">
      <w:start w:val="3"/>
      <w:numFmt w:val="upp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D994D32"/>
    <w:multiLevelType w:val="hybridMultilevel"/>
    <w:tmpl w:val="7FFEBA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0704EA1"/>
    <w:multiLevelType w:val="multilevel"/>
    <w:tmpl w:val="429E3870"/>
    <w:lvl w:ilvl="0">
      <w:start w:val="1"/>
      <w:numFmt w:val="bullet"/>
      <w:lvlText w:val=""/>
      <w:lvlJc w:val="left"/>
      <w:pPr>
        <w:tabs>
          <w:tab w:val="num" w:pos="720"/>
        </w:tabs>
        <w:ind w:left="720" w:hanging="360"/>
      </w:pPr>
      <w:rPr>
        <w:rFonts w:ascii="Symbol" w:hAnsi="Symbol" w:hint="default"/>
      </w:rPr>
    </w:lvl>
    <w:lvl w:ilvl="1">
      <w:start w:val="3"/>
      <w:numFmt w:val="upp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8AE6E05"/>
    <w:multiLevelType w:val="multilevel"/>
    <w:tmpl w:val="EB4C850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4CB16237"/>
    <w:multiLevelType w:val="multilevel"/>
    <w:tmpl w:val="429E3870"/>
    <w:lvl w:ilvl="0">
      <w:start w:val="1"/>
      <w:numFmt w:val="bullet"/>
      <w:lvlText w:val=""/>
      <w:lvlJc w:val="left"/>
      <w:pPr>
        <w:tabs>
          <w:tab w:val="num" w:pos="720"/>
        </w:tabs>
        <w:ind w:left="720" w:hanging="360"/>
      </w:pPr>
      <w:rPr>
        <w:rFonts w:ascii="Symbol" w:hAnsi="Symbol" w:hint="default"/>
      </w:rPr>
    </w:lvl>
    <w:lvl w:ilvl="1">
      <w:start w:val="3"/>
      <w:numFmt w:val="upp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BCA2A88"/>
    <w:multiLevelType w:val="hybridMultilevel"/>
    <w:tmpl w:val="B84E106C"/>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8">
    <w:nsid w:val="5DA9558C"/>
    <w:multiLevelType w:val="multilevel"/>
    <w:tmpl w:val="66B0CFF2"/>
    <w:lvl w:ilvl="0">
      <w:start w:val="1"/>
      <w:numFmt w:val="bullet"/>
      <w:lvlText w:val=""/>
      <w:lvlJc w:val="left"/>
      <w:pPr>
        <w:tabs>
          <w:tab w:val="num" w:pos="720"/>
        </w:tabs>
        <w:ind w:left="720" w:hanging="360"/>
      </w:pPr>
      <w:rPr>
        <w:rFonts w:ascii="Symbol" w:hAnsi="Symbol" w:hint="default"/>
      </w:rPr>
    </w:lvl>
    <w:lvl w:ilvl="1">
      <w:start w:val="3"/>
      <w:numFmt w:val="upp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88E4C31"/>
    <w:multiLevelType w:val="multilevel"/>
    <w:tmpl w:val="429E3870"/>
    <w:lvl w:ilvl="0">
      <w:start w:val="1"/>
      <w:numFmt w:val="bullet"/>
      <w:lvlText w:val=""/>
      <w:lvlJc w:val="left"/>
      <w:pPr>
        <w:tabs>
          <w:tab w:val="num" w:pos="720"/>
        </w:tabs>
        <w:ind w:left="720" w:hanging="360"/>
      </w:pPr>
      <w:rPr>
        <w:rFonts w:ascii="Symbol" w:hAnsi="Symbol" w:hint="default"/>
      </w:rPr>
    </w:lvl>
    <w:lvl w:ilvl="1">
      <w:start w:val="3"/>
      <w:numFmt w:val="upperRoman"/>
      <w:lvlText w:val="%2."/>
      <w:lvlJc w:val="right"/>
      <w:pPr>
        <w:tabs>
          <w:tab w:val="num" w:pos="1440"/>
        </w:tabs>
        <w:ind w:left="1440" w:hanging="360"/>
      </w:pPr>
    </w:lvl>
    <w:lvl w:ilvl="2">
      <w:start w:val="1"/>
      <w:numFmt w:val="decimal"/>
      <w:lvlText w:val="%3."/>
      <w:lvlJc w:val="left"/>
      <w:pPr>
        <w:tabs>
          <w:tab w:val="num" w:pos="1211"/>
        </w:tabs>
        <w:ind w:left="1211"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8B669AF"/>
    <w:multiLevelType w:val="multilevel"/>
    <w:tmpl w:val="429E3870"/>
    <w:lvl w:ilvl="0">
      <w:start w:val="1"/>
      <w:numFmt w:val="bullet"/>
      <w:lvlText w:val=""/>
      <w:lvlJc w:val="left"/>
      <w:pPr>
        <w:tabs>
          <w:tab w:val="num" w:pos="720"/>
        </w:tabs>
        <w:ind w:left="720" w:hanging="360"/>
      </w:pPr>
      <w:rPr>
        <w:rFonts w:ascii="Symbol" w:hAnsi="Symbol" w:hint="default"/>
      </w:rPr>
    </w:lvl>
    <w:lvl w:ilvl="1">
      <w:start w:val="3"/>
      <w:numFmt w:val="upp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372361F"/>
    <w:multiLevelType w:val="multilevel"/>
    <w:tmpl w:val="118ED9AA"/>
    <w:lvl w:ilvl="0">
      <w:start w:val="4"/>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75D77FB0"/>
    <w:multiLevelType w:val="multilevel"/>
    <w:tmpl w:val="CAC8E01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2"/>
      <w:numFmt w:val="upperRoman"/>
      <w:lvlText w:val="%3."/>
      <w:lvlJc w:val="righ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5"/>
  </w:num>
  <w:num w:numId="2">
    <w:abstractNumId w:val="12"/>
  </w:num>
  <w:num w:numId="3">
    <w:abstractNumId w:val="2"/>
  </w:num>
  <w:num w:numId="4">
    <w:abstractNumId w:val="11"/>
  </w:num>
  <w:num w:numId="5">
    <w:abstractNumId w:val="3"/>
  </w:num>
  <w:num w:numId="6">
    <w:abstractNumId w:val="7"/>
  </w:num>
  <w:num w:numId="7">
    <w:abstractNumId w:val="8"/>
  </w:num>
  <w:num w:numId="8">
    <w:abstractNumId w:val="4"/>
  </w:num>
  <w:num w:numId="9">
    <w:abstractNumId w:val="9"/>
  </w:num>
  <w:num w:numId="10">
    <w:abstractNumId w:val="10"/>
  </w:num>
  <w:num w:numId="11">
    <w:abstractNumId w:val="1"/>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F2A"/>
    <w:rsid w:val="00011975"/>
    <w:rsid w:val="00306A75"/>
    <w:rsid w:val="00743C26"/>
    <w:rsid w:val="00782BDF"/>
    <w:rsid w:val="00955269"/>
    <w:rsid w:val="00986B4E"/>
    <w:rsid w:val="00D31BEB"/>
    <w:rsid w:val="00D86D6C"/>
    <w:rsid w:val="00F25F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3203C7-D981-480E-BE09-20EEA52BC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86D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5F2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25F2A"/>
    <w:rPr>
      <w:rFonts w:ascii="Segoe UI" w:hAnsi="Segoe UI" w:cs="Segoe UI"/>
      <w:sz w:val="18"/>
      <w:szCs w:val="18"/>
    </w:rPr>
  </w:style>
  <w:style w:type="paragraph" w:styleId="a5">
    <w:name w:val="Normal (Web)"/>
    <w:basedOn w:val="a"/>
    <w:uiPriority w:val="99"/>
    <w:unhideWhenUsed/>
    <w:rsid w:val="00743C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743C26"/>
    <w:rPr>
      <w:b/>
      <w:bCs/>
    </w:rPr>
  </w:style>
  <w:style w:type="character" w:styleId="a7">
    <w:name w:val="Emphasis"/>
    <w:basedOn w:val="a0"/>
    <w:uiPriority w:val="20"/>
    <w:qFormat/>
    <w:rsid w:val="00011975"/>
    <w:rPr>
      <w:i/>
      <w:iCs/>
    </w:rPr>
  </w:style>
  <w:style w:type="character" w:styleId="a8">
    <w:name w:val="Hyperlink"/>
    <w:basedOn w:val="a0"/>
    <w:uiPriority w:val="99"/>
    <w:semiHidden/>
    <w:unhideWhenUsed/>
    <w:rsid w:val="00011975"/>
    <w:rPr>
      <w:color w:val="0000FF"/>
      <w:u w:val="single"/>
    </w:rPr>
  </w:style>
  <w:style w:type="character" w:customStyle="1" w:styleId="10">
    <w:name w:val="Заголовок 1 Знак"/>
    <w:basedOn w:val="a0"/>
    <w:link w:val="1"/>
    <w:uiPriority w:val="9"/>
    <w:rsid w:val="00D86D6C"/>
    <w:rPr>
      <w:rFonts w:ascii="Times New Roman" w:eastAsia="Times New Roman" w:hAnsi="Times New Roman" w:cs="Times New Roman"/>
      <w:b/>
      <w:bCs/>
      <w:kern w:val="36"/>
      <w:sz w:val="48"/>
      <w:szCs w:val="48"/>
      <w:lang w:eastAsia="ru-RU"/>
    </w:rPr>
  </w:style>
  <w:style w:type="paragraph" w:styleId="a9">
    <w:name w:val="List Paragraph"/>
    <w:basedOn w:val="a"/>
    <w:uiPriority w:val="34"/>
    <w:qFormat/>
    <w:rsid w:val="00782B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28746">
      <w:bodyDiv w:val="1"/>
      <w:marLeft w:val="0"/>
      <w:marRight w:val="0"/>
      <w:marTop w:val="0"/>
      <w:marBottom w:val="0"/>
      <w:divBdr>
        <w:top w:val="none" w:sz="0" w:space="0" w:color="auto"/>
        <w:left w:val="none" w:sz="0" w:space="0" w:color="auto"/>
        <w:bottom w:val="none" w:sz="0" w:space="0" w:color="auto"/>
        <w:right w:val="none" w:sz="0" w:space="0" w:color="auto"/>
      </w:divBdr>
    </w:div>
    <w:div w:id="460653415">
      <w:bodyDiv w:val="1"/>
      <w:marLeft w:val="0"/>
      <w:marRight w:val="0"/>
      <w:marTop w:val="0"/>
      <w:marBottom w:val="0"/>
      <w:divBdr>
        <w:top w:val="none" w:sz="0" w:space="0" w:color="auto"/>
        <w:left w:val="none" w:sz="0" w:space="0" w:color="auto"/>
        <w:bottom w:val="none" w:sz="0" w:space="0" w:color="auto"/>
        <w:right w:val="none" w:sz="0" w:space="0" w:color="auto"/>
      </w:divBdr>
    </w:div>
    <w:div w:id="928122925">
      <w:bodyDiv w:val="1"/>
      <w:marLeft w:val="0"/>
      <w:marRight w:val="0"/>
      <w:marTop w:val="0"/>
      <w:marBottom w:val="0"/>
      <w:divBdr>
        <w:top w:val="none" w:sz="0" w:space="0" w:color="auto"/>
        <w:left w:val="none" w:sz="0" w:space="0" w:color="auto"/>
        <w:bottom w:val="none" w:sz="0" w:space="0" w:color="auto"/>
        <w:right w:val="none" w:sz="0" w:space="0" w:color="auto"/>
      </w:divBdr>
    </w:div>
    <w:div w:id="1404375536">
      <w:bodyDiv w:val="1"/>
      <w:marLeft w:val="0"/>
      <w:marRight w:val="0"/>
      <w:marTop w:val="0"/>
      <w:marBottom w:val="0"/>
      <w:divBdr>
        <w:top w:val="none" w:sz="0" w:space="0" w:color="auto"/>
        <w:left w:val="none" w:sz="0" w:space="0" w:color="auto"/>
        <w:bottom w:val="none" w:sz="0" w:space="0" w:color="auto"/>
        <w:right w:val="none" w:sz="0" w:space="0" w:color="auto"/>
      </w:divBdr>
    </w:div>
    <w:div w:id="1697543046">
      <w:bodyDiv w:val="1"/>
      <w:marLeft w:val="0"/>
      <w:marRight w:val="0"/>
      <w:marTop w:val="0"/>
      <w:marBottom w:val="0"/>
      <w:divBdr>
        <w:top w:val="none" w:sz="0" w:space="0" w:color="auto"/>
        <w:left w:val="none" w:sz="0" w:space="0" w:color="auto"/>
        <w:bottom w:val="none" w:sz="0" w:space="0" w:color="auto"/>
        <w:right w:val="none" w:sz="0" w:space="0" w:color="auto"/>
      </w:divBdr>
      <w:divsChild>
        <w:div w:id="1301956092">
          <w:marLeft w:val="0"/>
          <w:marRight w:val="0"/>
          <w:marTop w:val="0"/>
          <w:marBottom w:val="0"/>
          <w:divBdr>
            <w:top w:val="none" w:sz="0" w:space="0" w:color="auto"/>
            <w:left w:val="none" w:sz="0" w:space="0" w:color="auto"/>
            <w:bottom w:val="none" w:sz="0" w:space="0" w:color="auto"/>
            <w:right w:val="none" w:sz="0" w:space="0" w:color="auto"/>
          </w:divBdr>
        </w:div>
      </w:divsChild>
    </w:div>
    <w:div w:id="1767463386">
      <w:bodyDiv w:val="1"/>
      <w:marLeft w:val="0"/>
      <w:marRight w:val="0"/>
      <w:marTop w:val="0"/>
      <w:marBottom w:val="0"/>
      <w:divBdr>
        <w:top w:val="none" w:sz="0" w:space="0" w:color="auto"/>
        <w:left w:val="none" w:sz="0" w:space="0" w:color="auto"/>
        <w:bottom w:val="none" w:sz="0" w:space="0" w:color="auto"/>
        <w:right w:val="none" w:sz="0" w:space="0" w:color="auto"/>
      </w:divBdr>
    </w:div>
    <w:div w:id="190637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2817</Words>
  <Characters>16059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2022-03-03T05:32:00Z</cp:lastPrinted>
  <dcterms:created xsi:type="dcterms:W3CDTF">2022-03-03T05:31:00Z</dcterms:created>
  <dcterms:modified xsi:type="dcterms:W3CDTF">2022-03-03T07:07:00Z</dcterms:modified>
</cp:coreProperties>
</file>