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A" w:rsidRDefault="0040656C" w:rsidP="0040656C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Консультация для родителей.</w:t>
      </w:r>
    </w:p>
    <w:p w:rsidR="0040656C" w:rsidRDefault="0040656C" w:rsidP="0040656C">
      <w:pPr>
        <w:jc w:val="center"/>
        <w:rPr>
          <w:b/>
          <w:bCs/>
          <w:i/>
          <w:iCs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</w:rPr>
        <w:t>« Гендерное   воспитание детей дошкольного возраста»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Ни для кого не секрет, что система образования в России </w:t>
      </w:r>
      <w:proofErr w:type="gramStart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бесполая</w:t>
      </w:r>
      <w:proofErr w:type="gramEnd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бытовая “совместность” мальчиков и девочек в наших детских садах, режим дня - не учитывает разные нормы подвижности у мальчиков и девочек. Питание унифицировано и по времени приема пищи, и по ее ассортименту. Содержательна и по стилю система воспитания. </w:t>
      </w:r>
      <w:proofErr w:type="gramStart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Феминизирована</w:t>
      </w:r>
      <w:proofErr w:type="gramEnd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педагогическими кадрами (99% - педагогический и обслуживающий персонал в детских садах - женщины), так и в семье - 50% детей живут в семьях, где нет отцов, что особенно неприемлемо для мальчиков.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Анализ массовой практики показывает, что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различаются:</w:t>
      </w:r>
    </w:p>
    <w:p w:rsidR="0040656C" w:rsidRPr="0040656C" w:rsidRDefault="0040656C" w:rsidP="00406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физическом развитии и социальном поведении;</w:t>
      </w:r>
    </w:p>
    <w:p w:rsidR="0040656C" w:rsidRPr="0040656C" w:rsidRDefault="0040656C" w:rsidP="00406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интеллектуальных и визуально-пространственных способностях и уровне достижений;</w:t>
      </w:r>
    </w:p>
    <w:p w:rsidR="0040656C" w:rsidRPr="0040656C" w:rsidRDefault="0040656C" w:rsidP="00406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проявлении агрессии.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Изучение процесса гендерной социализации в дошкольном возрасте, где находятся его истоки, и условия, которые оказывают влияние на этот процесс, представляет особый интерес.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гендерной роли:</w:t>
      </w:r>
    </w:p>
    <w:p w:rsidR="0040656C" w:rsidRPr="0040656C" w:rsidRDefault="0040656C" w:rsidP="00406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возрасту 2-3 лет дети начинают понимать, что они либо девочка, либо мальчик, и обозначают себя соответствующим образом;</w:t>
      </w:r>
    </w:p>
    <w:p w:rsidR="0040656C" w:rsidRPr="0040656C" w:rsidRDefault="0040656C" w:rsidP="00406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возрасте с 4 до 7 лет формируется гендерная устойчивость: детям становится понятно, что </w:t>
      </w:r>
      <w:proofErr w:type="spellStart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</w:t>
      </w:r>
      <w:proofErr w:type="spellEnd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изменяется: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40656C" w:rsidRPr="0040656C" w:rsidRDefault="0040656C" w:rsidP="0040656C">
      <w:pPr>
        <w:pStyle w:val="c1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0656C">
        <w:rPr>
          <w:b/>
          <w:bCs/>
          <w:sz w:val="32"/>
          <w:szCs w:val="32"/>
          <w:shd w:val="clear" w:color="auto" w:fill="FFFFFF"/>
        </w:rPr>
        <w:lastRenderedPageBreak/>
        <w:t>Что нужно знать родителям о девочке.</w:t>
      </w:r>
    </w:p>
    <w:p w:rsidR="0040656C" w:rsidRPr="0040656C" w:rsidRDefault="0040656C" w:rsidP="0040656C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0656C">
        <w:rPr>
          <w:sz w:val="28"/>
          <w:szCs w:val="28"/>
        </w:rPr>
        <w:t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              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 слишком верит в способность дочери делать что-то самостоятельно, она может подумать, будто папа не очень о ней заботится.  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40656C" w:rsidRPr="0040656C" w:rsidRDefault="0040656C" w:rsidP="00406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так люблю!</w:t>
      </w:r>
    </w:p>
    <w:p w:rsidR="0040656C" w:rsidRPr="0040656C" w:rsidRDefault="0040656C" w:rsidP="00406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у меня просто чудо, подарок судьбы!</w:t>
      </w:r>
    </w:p>
    <w:p w:rsidR="0040656C" w:rsidRPr="0040656C" w:rsidRDefault="0040656C" w:rsidP="00406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самая удивительная, самая прекрасная, я так тебя люблю!</w:t>
      </w:r>
    </w:p>
    <w:p w:rsidR="0040656C" w:rsidRPr="0040656C" w:rsidRDefault="0040656C" w:rsidP="00406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украшаешь мою жизнь!</w:t>
      </w:r>
    </w:p>
    <w:p w:rsidR="0040656C" w:rsidRPr="0040656C" w:rsidRDefault="0040656C" w:rsidP="0040656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 другие подобные слова ожидает услышать каждая девочка и женщина.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«...Женский пол ориентирован на выживаемость, а мужской - на прогресс».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«..Девочке необходимо чувствовать себя любимой и слышать об этом от родителей».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«...Девочки рисуют людей (чаще всего принцесс), в том числе и себя, а мальчики технику».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«...Девочки ориентированы больше - на отношения между людьми».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Рекомендации   родителям  по воспитанию дочерей.</w:t>
      </w:r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Отцу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Уважая личность дочери, демонстрируя удовлетворённость её поступками, родители формируют её позитивную самооценку.</w:t>
      </w:r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мамы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  <w:bookmarkStart w:id="0" w:name="_GoBack"/>
      <w:bookmarkEnd w:id="0"/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Настоящая забота друг о друге демонстрируется через уважение к старшему поколению.</w:t>
      </w:r>
    </w:p>
    <w:p w:rsidR="0040656C" w:rsidRPr="0040656C" w:rsidRDefault="0040656C" w:rsidP="00406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привлекать дочь к "женским" домашним делам, передавая ей секреты своего мастерства.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нужно знать родителям о мальчике.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родителей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проявить по отношению к мальчику больше доверия, приятия и одобрения, чтобы мотивировать его к деятельности.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" w:name="h.gjdgxs"/>
      <w:bookmarkEnd w:id="1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</w:t>
      </w:r>
    </w:p>
    <w:p w:rsidR="0040656C" w:rsidRPr="0040656C" w:rsidRDefault="0040656C" w:rsidP="00406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Рекомендации   родителям  по воспитанию сыновей.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Папам 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с сыновьями следует сдерживать эмоции, которые могут подавить его мужское начало (</w:t>
      </w:r>
      <w:proofErr w:type="gramStart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</w:t>
      </w:r>
      <w:proofErr w:type="gramEnd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повышая тона, спокойно).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разрешать мальчикам проявлять свою эмоциональность - разрешать плакать, например (т.е. разрешать быть естественными).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Мамам 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нужно доверять мужской интуиции пап: они чувствуют, как нужно воспитывать мужчину.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 нужно организовывать режим и дисциплину: это формирует его ответственность!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поощрять желание делать в доме мужскую работу!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доверять, формируя тем самым опыт его социального доверия.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юмор в общении - для снижения агрессивности и страха перед ответственностью.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- это посыл в будущее: его нужно </w:t>
      </w:r>
      <w:proofErr w:type="gramStart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ввиду</w:t>
      </w:r>
      <w:proofErr w:type="gramEnd"/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как сына, но и как будущего мужа, защитника и т.п.</w:t>
      </w:r>
    </w:p>
    <w:p w:rsidR="0040656C" w:rsidRPr="0040656C" w:rsidRDefault="0040656C" w:rsidP="00406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 </w:t>
      </w:r>
      <w:r w:rsidRPr="004065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4065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ЗАБОТИТСЯ</w:t>
      </w:r>
      <w:r w:rsidRPr="004065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папа - </w:t>
      </w:r>
      <w:r w:rsidRPr="004065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ФОРМИРУЕТ 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мужчину.</w:t>
      </w:r>
    </w:p>
    <w:p w:rsidR="0040656C" w:rsidRPr="0040656C" w:rsidRDefault="0040656C" w:rsidP="0040656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0656C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lastRenderedPageBreak/>
        <w:t>П</w:t>
      </w:r>
      <w:proofErr w:type="gramEnd"/>
      <w:r w:rsidRPr="0040656C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t xml:space="preserve"> А М Я Т К А</w:t>
      </w:r>
    </w:p>
    <w:p w:rsidR="0040656C" w:rsidRPr="0040656C" w:rsidRDefault="0040656C" w:rsidP="00406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40656C" w:rsidRPr="0040656C" w:rsidRDefault="0040656C" w:rsidP="00406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мы часто недооцениваем эмоциональную чувствительность и тревожность мальчиков. </w:t>
      </w:r>
    </w:p>
    <w:p w:rsidR="0040656C" w:rsidRPr="0040656C" w:rsidRDefault="0040656C" w:rsidP="00406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надо отругать девочку, не спешите </w:t>
      </w:r>
      <w:proofErr w:type="gramStart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своё отношение</w:t>
      </w:r>
      <w:proofErr w:type="gramEnd"/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 </w:t>
      </w:r>
    </w:p>
    <w:p w:rsidR="0040656C" w:rsidRPr="0040656C" w:rsidRDefault="0040656C" w:rsidP="00406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40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слышать. </w:t>
      </w:r>
    </w:p>
    <w:p w:rsidR="0040656C" w:rsidRPr="00B77572" w:rsidRDefault="0040656C" w:rsidP="0040656C">
      <w:pPr>
        <w:rPr>
          <w:rFonts w:ascii="Times New Roman" w:hAnsi="Times New Roman" w:cs="Times New Roman"/>
          <w:sz w:val="24"/>
          <w:szCs w:val="24"/>
        </w:rPr>
      </w:pPr>
    </w:p>
    <w:sectPr w:rsidR="0040656C" w:rsidRPr="00B77572" w:rsidSect="00B77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C71"/>
    <w:multiLevelType w:val="multilevel"/>
    <w:tmpl w:val="C06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675E4C"/>
    <w:multiLevelType w:val="multilevel"/>
    <w:tmpl w:val="CBC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8706B8"/>
    <w:multiLevelType w:val="multilevel"/>
    <w:tmpl w:val="F70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CF4FB7"/>
    <w:multiLevelType w:val="multilevel"/>
    <w:tmpl w:val="BF98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61ACC"/>
    <w:multiLevelType w:val="multilevel"/>
    <w:tmpl w:val="892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523738"/>
    <w:multiLevelType w:val="multilevel"/>
    <w:tmpl w:val="25A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F6"/>
    <w:rsid w:val="00053C3C"/>
    <w:rsid w:val="000B7555"/>
    <w:rsid w:val="00103868"/>
    <w:rsid w:val="00155B88"/>
    <w:rsid w:val="00171AF6"/>
    <w:rsid w:val="0028248E"/>
    <w:rsid w:val="002A3280"/>
    <w:rsid w:val="002A62D1"/>
    <w:rsid w:val="002F22C4"/>
    <w:rsid w:val="0040656C"/>
    <w:rsid w:val="00495DAC"/>
    <w:rsid w:val="00502C7C"/>
    <w:rsid w:val="005E307E"/>
    <w:rsid w:val="00640517"/>
    <w:rsid w:val="006E6171"/>
    <w:rsid w:val="006F3579"/>
    <w:rsid w:val="007D5440"/>
    <w:rsid w:val="008755E7"/>
    <w:rsid w:val="00890250"/>
    <w:rsid w:val="008B26E2"/>
    <w:rsid w:val="008D6FFA"/>
    <w:rsid w:val="00955430"/>
    <w:rsid w:val="00A0688C"/>
    <w:rsid w:val="00A2329C"/>
    <w:rsid w:val="00AF20F6"/>
    <w:rsid w:val="00B74617"/>
    <w:rsid w:val="00B77572"/>
    <w:rsid w:val="00BA0FDC"/>
    <w:rsid w:val="00BD0A84"/>
    <w:rsid w:val="00BD6D8B"/>
    <w:rsid w:val="00C45A3F"/>
    <w:rsid w:val="00D634C7"/>
    <w:rsid w:val="00D73875"/>
    <w:rsid w:val="00D81E8C"/>
    <w:rsid w:val="00DA58AE"/>
    <w:rsid w:val="00DC5895"/>
    <w:rsid w:val="00E53079"/>
    <w:rsid w:val="00E5386A"/>
    <w:rsid w:val="00EE5269"/>
    <w:rsid w:val="00F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5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7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B77572"/>
    <w:rPr>
      <w:b/>
      <w:bCs/>
    </w:rPr>
  </w:style>
  <w:style w:type="paragraph" w:customStyle="1" w:styleId="c11">
    <w:name w:val="c11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0656C"/>
  </w:style>
  <w:style w:type="character" w:customStyle="1" w:styleId="c26">
    <w:name w:val="c26"/>
    <w:basedOn w:val="a0"/>
    <w:rsid w:val="0040656C"/>
  </w:style>
  <w:style w:type="paragraph" w:customStyle="1" w:styleId="c10">
    <w:name w:val="c10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0656C"/>
  </w:style>
  <w:style w:type="character" w:customStyle="1" w:styleId="c9">
    <w:name w:val="c9"/>
    <w:basedOn w:val="a0"/>
    <w:rsid w:val="0040656C"/>
  </w:style>
  <w:style w:type="paragraph" w:customStyle="1" w:styleId="c8">
    <w:name w:val="c8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0656C"/>
  </w:style>
  <w:style w:type="character" w:customStyle="1" w:styleId="c1">
    <w:name w:val="c1"/>
    <w:basedOn w:val="a0"/>
    <w:rsid w:val="0040656C"/>
  </w:style>
  <w:style w:type="character" w:customStyle="1" w:styleId="c28">
    <w:name w:val="c28"/>
    <w:basedOn w:val="a0"/>
    <w:rsid w:val="00406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5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7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B77572"/>
    <w:rPr>
      <w:b/>
      <w:bCs/>
    </w:rPr>
  </w:style>
  <w:style w:type="paragraph" w:customStyle="1" w:styleId="c11">
    <w:name w:val="c11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0656C"/>
  </w:style>
  <w:style w:type="character" w:customStyle="1" w:styleId="c26">
    <w:name w:val="c26"/>
    <w:basedOn w:val="a0"/>
    <w:rsid w:val="0040656C"/>
  </w:style>
  <w:style w:type="paragraph" w:customStyle="1" w:styleId="c10">
    <w:name w:val="c10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0656C"/>
  </w:style>
  <w:style w:type="character" w:customStyle="1" w:styleId="c9">
    <w:name w:val="c9"/>
    <w:basedOn w:val="a0"/>
    <w:rsid w:val="0040656C"/>
  </w:style>
  <w:style w:type="paragraph" w:customStyle="1" w:styleId="c8">
    <w:name w:val="c8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0656C"/>
  </w:style>
  <w:style w:type="character" w:customStyle="1" w:styleId="c1">
    <w:name w:val="c1"/>
    <w:basedOn w:val="a0"/>
    <w:rsid w:val="0040656C"/>
  </w:style>
  <w:style w:type="character" w:customStyle="1" w:styleId="c28">
    <w:name w:val="c28"/>
    <w:basedOn w:val="a0"/>
    <w:rsid w:val="0040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2022-08-30T13:10:00Z</dcterms:created>
  <dcterms:modified xsi:type="dcterms:W3CDTF">2022-08-30T13:10:00Z</dcterms:modified>
</cp:coreProperties>
</file>