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87" w:rsidRPr="00DB2A87" w:rsidRDefault="00DB2A87" w:rsidP="00DB2A87">
      <w:pPr>
        <w:pStyle w:val="1"/>
        <w:spacing w:before="0" w:beforeAutospacing="0" w:after="0" w:afterAutospacing="0" w:line="360" w:lineRule="auto"/>
        <w:jc w:val="right"/>
        <w:rPr>
          <w:b w:val="0"/>
          <w:color w:val="auto"/>
          <w:sz w:val="28"/>
          <w:szCs w:val="28"/>
        </w:rPr>
      </w:pPr>
      <w:r w:rsidRPr="00DB2A87">
        <w:rPr>
          <w:b w:val="0"/>
          <w:color w:val="auto"/>
          <w:sz w:val="28"/>
          <w:szCs w:val="28"/>
        </w:rPr>
        <w:t>Зайцева Е.А.,</w:t>
      </w:r>
    </w:p>
    <w:p w:rsidR="00DB2A87" w:rsidRPr="00DB2A87" w:rsidRDefault="00DB2A87" w:rsidP="00E60099">
      <w:pPr>
        <w:pStyle w:val="1"/>
        <w:spacing w:before="0" w:beforeAutospacing="0" w:after="0" w:afterAutospacing="0" w:line="360" w:lineRule="auto"/>
        <w:jc w:val="center"/>
        <w:rPr>
          <w:b w:val="0"/>
          <w:color w:val="auto"/>
          <w:sz w:val="28"/>
          <w:szCs w:val="28"/>
        </w:rPr>
      </w:pPr>
      <w:r w:rsidRPr="00DB2A87">
        <w:rPr>
          <w:b w:val="0"/>
          <w:color w:val="auto"/>
          <w:sz w:val="28"/>
          <w:szCs w:val="28"/>
        </w:rPr>
        <w:t>(воспитатель, МБДОУ «ЦРР – Детский сад № 42», г. Бийск)</w:t>
      </w:r>
    </w:p>
    <w:p w:rsidR="00857254" w:rsidRDefault="00857254" w:rsidP="00DC20ED">
      <w:pPr>
        <w:pStyle w:val="1"/>
        <w:spacing w:before="0" w:beforeAutospacing="0" w:after="0" w:afterAutospacing="0" w:line="360" w:lineRule="auto"/>
        <w:jc w:val="center"/>
        <w:rPr>
          <w:color w:val="auto"/>
          <w:sz w:val="28"/>
          <w:szCs w:val="28"/>
        </w:rPr>
      </w:pPr>
      <w:r>
        <w:rPr>
          <w:color w:val="auto"/>
          <w:sz w:val="28"/>
          <w:szCs w:val="28"/>
        </w:rPr>
        <w:t xml:space="preserve">Организация системы работы с родителями </w:t>
      </w:r>
    </w:p>
    <w:p w:rsidR="00AC151D" w:rsidRPr="00DC20ED" w:rsidRDefault="00857254" w:rsidP="00DC20ED">
      <w:pPr>
        <w:pStyle w:val="1"/>
        <w:spacing w:before="0" w:beforeAutospacing="0" w:after="0" w:afterAutospacing="0" w:line="360" w:lineRule="auto"/>
        <w:jc w:val="center"/>
        <w:rPr>
          <w:color w:val="auto"/>
          <w:sz w:val="28"/>
          <w:szCs w:val="28"/>
        </w:rPr>
      </w:pPr>
      <w:r>
        <w:rPr>
          <w:color w:val="auto"/>
          <w:sz w:val="28"/>
          <w:szCs w:val="28"/>
        </w:rPr>
        <w:t>МБДОУ «ЦРР – Детский сад № 42» (из опыта работы)</w:t>
      </w:r>
    </w:p>
    <w:p w:rsidR="00E92C90"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Первая школа воспитания растущего человека – семья. Здесь он учится любить, терпеть, радоваться, сочувствовать. Любая педагогическая система без семьи – чистая абстракция. </w:t>
      </w:r>
    </w:p>
    <w:p w:rsidR="00AC151D" w:rsidRPr="00E92C90" w:rsidRDefault="00AC151D" w:rsidP="00E92C90">
      <w:pPr>
        <w:pStyle w:val="a3"/>
        <w:spacing w:before="0" w:beforeAutospacing="0" w:after="0" w:afterAutospacing="0" w:line="360" w:lineRule="auto"/>
        <w:ind w:firstLine="567"/>
        <w:jc w:val="both"/>
        <w:rPr>
          <w:rFonts w:ascii="Times New Roman" w:hAnsi="Times New Roman" w:cs="Times New Roman"/>
          <w:color w:val="FF0000"/>
          <w:sz w:val="28"/>
          <w:szCs w:val="28"/>
        </w:rPr>
      </w:pPr>
      <w:r w:rsidRPr="00DC20ED">
        <w:rPr>
          <w:rFonts w:ascii="Times New Roman" w:hAnsi="Times New Roman" w:cs="Times New Roman"/>
          <w:sz w:val="28"/>
          <w:szCs w:val="28"/>
        </w:rPr>
        <w:t xml:space="preserve">Педагогическим основанием изменений дошкольного образования в соответствии с ФГОС на современном этапе является активное вовлечение родителей в работу ДОУ. </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Диалог между детским садом и семьей строится, как правило, на основе демонстрации воспитателем достижений ребенка, его положительных качеств, способностей и т.д. Педагог в такой позитивной роли принимается как равноправный партнер в воспитании. </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Таким образом, установление доверительных отношений с родителями плавно ведет к совместному исследованию и формированию гармонически развитой личности ребенка. В данном процессе немаловажную роль играет профессиональная компетентность педагогов ДОУ, что подразумевает под собой не только совокупность знаний и опыта, но и личностные качества воспитателя.</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Цель работы нашего учреждения – решение задач, связанных с возрождением традиций семейного воспитания, вовлечение родителей в педагогический процесс ДОУ.</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Основные задачи взаимодействия ДОУ с родителями, являются следующие:</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1. Повысить активность и ответственность семей воспитанников детского сада и привлечь их к сотрудничеству в вопросах развития детей.</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2. Обеспечить информационно-просветительскую поддержку выбора родителями направлений в развитии и воспитании посредством выработки </w:t>
      </w:r>
      <w:r w:rsidRPr="00DC20ED">
        <w:rPr>
          <w:rFonts w:ascii="Times New Roman" w:hAnsi="Times New Roman" w:cs="Times New Roman"/>
          <w:sz w:val="28"/>
          <w:szCs w:val="28"/>
        </w:rPr>
        <w:lastRenderedPageBreak/>
        <w:t>компетентной педагогической позиции по отношению к собственному ребенку.</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3. Содействовать созданию условий для развития способностей ребенка в различных видах образовательной деятельности, обеспечивая непрерывность подготовки к следующему образовательному этапу (школьное обучение).</w:t>
      </w:r>
    </w:p>
    <w:p w:rsidR="00AC151D" w:rsidRPr="00DC20ED" w:rsidRDefault="00AC151D" w:rsidP="00E92C90">
      <w:pPr>
        <w:pStyle w:val="a4"/>
        <w:spacing w:line="360" w:lineRule="auto"/>
        <w:ind w:firstLine="567"/>
        <w:jc w:val="both"/>
        <w:rPr>
          <w:rFonts w:ascii="Times New Roman" w:hAnsi="Times New Roman"/>
          <w:sz w:val="28"/>
          <w:szCs w:val="28"/>
        </w:rPr>
      </w:pPr>
      <w:r w:rsidRPr="00DC20ED">
        <w:rPr>
          <w:rFonts w:ascii="Times New Roman" w:hAnsi="Times New Roman"/>
          <w:sz w:val="28"/>
          <w:szCs w:val="28"/>
        </w:rPr>
        <w:t>4. Формировать эффективное взаимодействие семьи и детского сада через интерактивные способы общения:</w:t>
      </w:r>
      <w:r w:rsidRPr="00DC20ED">
        <w:rPr>
          <w:rStyle w:val="apple-converted-space"/>
          <w:rFonts w:ascii="Times New Roman" w:hAnsi="Times New Roman"/>
          <w:sz w:val="28"/>
          <w:szCs w:val="28"/>
        </w:rPr>
        <w:t> </w:t>
      </w:r>
      <w:r w:rsidRPr="00DC20ED">
        <w:rPr>
          <w:rFonts w:ascii="Times New Roman" w:hAnsi="Times New Roman"/>
          <w:sz w:val="28"/>
          <w:szCs w:val="28"/>
          <w:lang w:val="en-US"/>
        </w:rPr>
        <w:t>e</w:t>
      </w:r>
      <w:r w:rsidRPr="00DC20ED">
        <w:rPr>
          <w:rFonts w:ascii="Times New Roman" w:hAnsi="Times New Roman"/>
          <w:sz w:val="28"/>
          <w:szCs w:val="28"/>
        </w:rPr>
        <w:t>-</w:t>
      </w:r>
      <w:r w:rsidRPr="00DC20ED">
        <w:rPr>
          <w:rFonts w:ascii="Times New Roman" w:hAnsi="Times New Roman"/>
          <w:sz w:val="28"/>
          <w:szCs w:val="28"/>
          <w:lang w:val="en-US"/>
        </w:rPr>
        <w:t>mail</w:t>
      </w:r>
      <w:r w:rsidRPr="00DC20ED">
        <w:rPr>
          <w:rFonts w:ascii="Times New Roman" w:hAnsi="Times New Roman"/>
          <w:sz w:val="28"/>
          <w:szCs w:val="28"/>
        </w:rPr>
        <w:t>,</w:t>
      </w:r>
      <w:r w:rsidRPr="00DC20ED">
        <w:rPr>
          <w:rStyle w:val="apple-converted-space"/>
          <w:rFonts w:ascii="Times New Roman" w:hAnsi="Times New Roman"/>
          <w:sz w:val="28"/>
          <w:szCs w:val="28"/>
        </w:rPr>
        <w:t> </w:t>
      </w:r>
      <w:r w:rsidRPr="00DC20ED">
        <w:rPr>
          <w:rFonts w:ascii="Times New Roman" w:hAnsi="Times New Roman"/>
          <w:sz w:val="28"/>
          <w:szCs w:val="28"/>
        </w:rPr>
        <w:t>сайт ДОУ.</w:t>
      </w:r>
    </w:p>
    <w:p w:rsidR="00AC151D" w:rsidRPr="00DC20ED" w:rsidRDefault="00AC151D" w:rsidP="00E92C90">
      <w:pPr>
        <w:pStyle w:val="a6"/>
        <w:spacing w:after="0" w:line="360" w:lineRule="auto"/>
        <w:ind w:left="0" w:firstLine="567"/>
        <w:jc w:val="both"/>
        <w:rPr>
          <w:rFonts w:ascii="Times New Roman" w:hAnsi="Times New Roman"/>
          <w:sz w:val="28"/>
          <w:szCs w:val="28"/>
        </w:rPr>
      </w:pPr>
      <w:r w:rsidRPr="00DC20ED">
        <w:rPr>
          <w:rFonts w:ascii="Times New Roman" w:hAnsi="Times New Roman"/>
          <w:sz w:val="28"/>
          <w:szCs w:val="28"/>
        </w:rPr>
        <w:t>5.  Пропагандировать использование ИКТ в домашних условиях родителями в соответствии с возрастными и психическими особенностями детей.</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Педагоги нашего Детского сада помимо традиционных форм работы ДОУ и семьи активно используют инновационные формы и методы:</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презентация образовательной деятельности ДОУ;</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фронтальные и индивидуальные опросы родителей, изучение проблем семей воспитанников;</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 xml:space="preserve">информационные буклеты; </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организация Дней открытых дверей;</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совместное проведение досугов;</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 xml:space="preserve">групповые встречи – практикумы, мастер-классы, круглые столы, дискуссии, </w:t>
      </w:r>
      <w:proofErr w:type="spellStart"/>
      <w:r w:rsidRPr="00DC20ED">
        <w:rPr>
          <w:color w:val="000000"/>
          <w:sz w:val="28"/>
          <w:szCs w:val="28"/>
        </w:rPr>
        <w:t>видеопрезентации</w:t>
      </w:r>
      <w:proofErr w:type="spellEnd"/>
      <w:r w:rsidRPr="00DC20ED">
        <w:rPr>
          <w:color w:val="000000"/>
          <w:sz w:val="28"/>
          <w:szCs w:val="28"/>
        </w:rPr>
        <w:t>;</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тематические досуги «Моя семья», «Новогодний калейдоскоп», «Защитники Отечества»</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вовлечение в конкурсы (осенних поделок, кормушек для птиц, снежных построек, новогодних игрушек);</w:t>
      </w:r>
    </w:p>
    <w:p w:rsidR="00AC151D" w:rsidRPr="00DC20ED" w:rsidRDefault="00AC151D" w:rsidP="00E92C90">
      <w:pPr>
        <w:numPr>
          <w:ilvl w:val="0"/>
          <w:numId w:val="1"/>
        </w:numPr>
        <w:spacing w:line="360" w:lineRule="auto"/>
        <w:ind w:left="30" w:right="30" w:firstLine="567"/>
        <w:jc w:val="both"/>
        <w:rPr>
          <w:color w:val="000000"/>
          <w:sz w:val="28"/>
          <w:szCs w:val="28"/>
        </w:rPr>
      </w:pPr>
      <w:r w:rsidRPr="00DC20ED">
        <w:rPr>
          <w:color w:val="000000"/>
          <w:sz w:val="28"/>
          <w:szCs w:val="28"/>
        </w:rPr>
        <w:t>оздоровительные праздники «Папа, мама, я – дружная семья»</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Опираясь на данные </w:t>
      </w:r>
      <w:r w:rsidR="00D536D9" w:rsidRPr="00DC20ED">
        <w:rPr>
          <w:rFonts w:ascii="Times New Roman" w:hAnsi="Times New Roman" w:cs="Times New Roman"/>
          <w:sz w:val="28"/>
          <w:szCs w:val="28"/>
        </w:rPr>
        <w:t>позиции, приветствуем</w:t>
      </w:r>
      <w:r w:rsidRPr="00DC20ED">
        <w:rPr>
          <w:rFonts w:ascii="Times New Roman" w:hAnsi="Times New Roman" w:cs="Times New Roman"/>
          <w:sz w:val="28"/>
          <w:szCs w:val="28"/>
        </w:rPr>
        <w:t xml:space="preserve"> любые формы включения родителей в жизнь детского сада. Для этого:</w:t>
      </w:r>
    </w:p>
    <w:p w:rsidR="00AC151D" w:rsidRPr="00DC20ED" w:rsidRDefault="00AC151D" w:rsidP="00E92C90">
      <w:pPr>
        <w:numPr>
          <w:ilvl w:val="0"/>
          <w:numId w:val="2"/>
        </w:numPr>
        <w:spacing w:line="360" w:lineRule="auto"/>
        <w:ind w:left="30" w:right="30" w:firstLine="567"/>
        <w:jc w:val="both"/>
        <w:rPr>
          <w:color w:val="000000"/>
          <w:sz w:val="28"/>
          <w:szCs w:val="28"/>
        </w:rPr>
      </w:pPr>
      <w:r w:rsidRPr="00DC20ED">
        <w:rPr>
          <w:color w:val="000000"/>
          <w:sz w:val="28"/>
          <w:szCs w:val="28"/>
        </w:rPr>
        <w:lastRenderedPageBreak/>
        <w:t xml:space="preserve">Информируем родителей обо всем, что происходит или будет происходить в группе и в детском саду в специально отведенном </w:t>
      </w:r>
      <w:r w:rsidR="00D536D9">
        <w:rPr>
          <w:color w:val="000000"/>
          <w:sz w:val="28"/>
          <w:szCs w:val="28"/>
        </w:rPr>
        <w:t xml:space="preserve">месте </w:t>
      </w:r>
      <w:r w:rsidRPr="00DC20ED">
        <w:rPr>
          <w:color w:val="000000"/>
          <w:sz w:val="28"/>
          <w:szCs w:val="28"/>
        </w:rPr>
        <w:t>в приемной группы.</w:t>
      </w:r>
    </w:p>
    <w:p w:rsidR="00AC151D" w:rsidRPr="00DC20ED" w:rsidRDefault="00AC151D" w:rsidP="00E92C90">
      <w:pPr>
        <w:numPr>
          <w:ilvl w:val="0"/>
          <w:numId w:val="2"/>
        </w:numPr>
        <w:spacing w:line="360" w:lineRule="auto"/>
        <w:ind w:left="30" w:right="30" w:firstLine="567"/>
        <w:jc w:val="both"/>
        <w:rPr>
          <w:color w:val="000000"/>
          <w:sz w:val="28"/>
          <w:szCs w:val="28"/>
        </w:rPr>
      </w:pPr>
      <w:r w:rsidRPr="00DC20ED">
        <w:rPr>
          <w:color w:val="000000"/>
          <w:sz w:val="28"/>
          <w:szCs w:val="28"/>
        </w:rPr>
        <w:t>Приглашаем к обсуждению текущей ситуации в развитии ребенка и принятию решения о дальнейших совместных действиях педагогов и родителей, способных обеспечить успешное развитие воспитанников.</w:t>
      </w:r>
    </w:p>
    <w:p w:rsidR="00AC151D" w:rsidRPr="00DC20ED" w:rsidRDefault="00AC151D" w:rsidP="00E92C90">
      <w:pPr>
        <w:numPr>
          <w:ilvl w:val="0"/>
          <w:numId w:val="2"/>
        </w:numPr>
        <w:spacing w:line="360" w:lineRule="auto"/>
        <w:ind w:left="30" w:right="30" w:firstLine="567"/>
        <w:jc w:val="both"/>
        <w:rPr>
          <w:color w:val="000000"/>
          <w:sz w:val="28"/>
          <w:szCs w:val="28"/>
        </w:rPr>
      </w:pPr>
      <w:r w:rsidRPr="00DC20ED">
        <w:rPr>
          <w:color w:val="000000"/>
          <w:sz w:val="28"/>
          <w:szCs w:val="28"/>
        </w:rPr>
        <w:t>Предлагаем творческие домашние задания для родителей с детьми, позволяющие наладить доверительные отношения с ребенком, и одновременно поучаствовать в образовательном процессе.</w:t>
      </w:r>
    </w:p>
    <w:p w:rsidR="00AC151D" w:rsidRPr="00DC20ED" w:rsidRDefault="00AC151D" w:rsidP="00E92C90">
      <w:pPr>
        <w:numPr>
          <w:ilvl w:val="0"/>
          <w:numId w:val="2"/>
        </w:numPr>
        <w:spacing w:line="360" w:lineRule="auto"/>
        <w:ind w:left="30" w:right="30" w:firstLine="567"/>
        <w:jc w:val="both"/>
        <w:rPr>
          <w:color w:val="000000"/>
          <w:sz w:val="28"/>
          <w:szCs w:val="28"/>
        </w:rPr>
      </w:pPr>
      <w:r w:rsidRPr="00DC20ED">
        <w:rPr>
          <w:color w:val="000000"/>
          <w:sz w:val="28"/>
          <w:szCs w:val="28"/>
        </w:rPr>
        <w:t>Призываем к участию родителей в методических мероприятиях: изготовление костюмов, игрового материала.</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Одной из основных форм работы по педагогическому просвещению семьи является родительское собрание. Хочу сказать о том, что мы ушли от устаревшего лекционного метода проведения собрания. Используем такие приемы, которые активизируют внимание уставших родителей, способствуют более легкому запоминанию сути бесед, создают особый настрой на доброжелательный разговор. После небольшого вступления воспитатели переходят к дискуссии, в качестве примеров используют моменты из жизни группы, включают инсценирование фрагментов из практики воспитания детей, включают практические задания, игры, музыкальное оформление. В некоторых случаях родителям предлагается совместная деятельность с детьми.</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Коллективные творческие дела помогают сплотить коллектив детей и родителей, по-иному оценить друг друга, познать и, возможно, открыть для себя новые грани содержания личности друг друга, причем это касается и </w:t>
      </w:r>
      <w:r w:rsidR="00AA45F9">
        <w:rPr>
          <w:rFonts w:ascii="Times New Roman" w:hAnsi="Times New Roman" w:cs="Times New Roman"/>
          <w:sz w:val="28"/>
          <w:szCs w:val="28"/>
        </w:rPr>
        <w:t>взрослых</w:t>
      </w:r>
      <w:r w:rsidRPr="00DC20ED">
        <w:rPr>
          <w:rFonts w:ascii="Times New Roman" w:hAnsi="Times New Roman" w:cs="Times New Roman"/>
          <w:sz w:val="28"/>
          <w:szCs w:val="28"/>
        </w:rPr>
        <w:t xml:space="preserve"> и детей.</w:t>
      </w:r>
    </w:p>
    <w:p w:rsidR="00E92C90"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Акцентируя внимание на проблемах организации индивидуальных и групповых </w:t>
      </w:r>
      <w:r w:rsidR="00AA45F9" w:rsidRPr="00DC20ED">
        <w:rPr>
          <w:rFonts w:ascii="Times New Roman" w:hAnsi="Times New Roman" w:cs="Times New Roman"/>
          <w:sz w:val="28"/>
          <w:szCs w:val="28"/>
        </w:rPr>
        <w:t>консультаций, считаем</w:t>
      </w:r>
      <w:r w:rsidRPr="00DC20ED">
        <w:rPr>
          <w:rFonts w:ascii="Times New Roman" w:hAnsi="Times New Roman" w:cs="Times New Roman"/>
          <w:sz w:val="28"/>
          <w:szCs w:val="28"/>
        </w:rPr>
        <w:t xml:space="preserve"> необходимым рассказать родителям, что важно не только грамотно заниматься с ребенком, но и добиваться </w:t>
      </w:r>
      <w:r w:rsidRPr="00DC20ED">
        <w:rPr>
          <w:rFonts w:ascii="Times New Roman" w:hAnsi="Times New Roman" w:cs="Times New Roman"/>
          <w:sz w:val="28"/>
          <w:szCs w:val="28"/>
        </w:rPr>
        <w:lastRenderedPageBreak/>
        <w:t>результата. Просветительская работа периодически касается вопросов организации видов детской деятельности.  Обращаем внимание родителей на значение игровой деятельности. Ребенок развивается как индивид и личность в игре и через игру, получая разнообразную информацию о мире и о себе от взрослых и сверстников, прежде всего в предметной и вербальной деятельности, в коммуникативном общении</w:t>
      </w:r>
      <w:r w:rsidR="00E92C90">
        <w:rPr>
          <w:rFonts w:ascii="Times New Roman" w:hAnsi="Times New Roman" w:cs="Times New Roman"/>
          <w:sz w:val="28"/>
          <w:szCs w:val="28"/>
        </w:rPr>
        <w:t>.</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Родители имеют возможность предложить свои идеи по лексическим темам, принести материалы или книги, поделиться с детьми своими знаниями, научить их тому, что умеют и любят сами. Для этого родителям совершенно не нужно обладать педагогическими способностями – дети рады, когда мама или папа просто находятся в группе.</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По</w:t>
      </w:r>
      <w:r w:rsidR="00E92C90">
        <w:rPr>
          <w:rFonts w:ascii="Times New Roman" w:hAnsi="Times New Roman" w:cs="Times New Roman"/>
          <w:sz w:val="28"/>
          <w:szCs w:val="28"/>
        </w:rPr>
        <w:t>сещение детского сада во время «</w:t>
      </w:r>
      <w:r w:rsidRPr="00DC20ED">
        <w:rPr>
          <w:rFonts w:ascii="Times New Roman" w:hAnsi="Times New Roman" w:cs="Times New Roman"/>
          <w:sz w:val="28"/>
          <w:szCs w:val="28"/>
        </w:rPr>
        <w:t>Н</w:t>
      </w:r>
      <w:r w:rsidR="00E92C90">
        <w:rPr>
          <w:rFonts w:ascii="Times New Roman" w:hAnsi="Times New Roman" w:cs="Times New Roman"/>
          <w:sz w:val="28"/>
          <w:szCs w:val="28"/>
        </w:rPr>
        <w:t>едели открытых дверей»</w:t>
      </w:r>
      <w:r w:rsidR="005B3BAD">
        <w:rPr>
          <w:rFonts w:ascii="Times New Roman" w:hAnsi="Times New Roman" w:cs="Times New Roman"/>
          <w:sz w:val="28"/>
          <w:szCs w:val="28"/>
        </w:rPr>
        <w:t xml:space="preserve"> - 1 раз </w:t>
      </w:r>
      <w:r w:rsidRPr="00DC20ED">
        <w:rPr>
          <w:rFonts w:ascii="Times New Roman" w:hAnsi="Times New Roman" w:cs="Times New Roman"/>
          <w:sz w:val="28"/>
          <w:szCs w:val="28"/>
        </w:rPr>
        <w:t xml:space="preserve">в год. В это время у родителей </w:t>
      </w:r>
      <w:r w:rsidR="00E92C90">
        <w:rPr>
          <w:rFonts w:ascii="Times New Roman" w:hAnsi="Times New Roman" w:cs="Times New Roman"/>
          <w:sz w:val="28"/>
          <w:szCs w:val="28"/>
        </w:rPr>
        <w:t>имеется уникальная возможность «прожить»</w:t>
      </w:r>
      <w:r w:rsidRPr="00DC20ED">
        <w:rPr>
          <w:rFonts w:ascii="Times New Roman" w:hAnsi="Times New Roman" w:cs="Times New Roman"/>
          <w:sz w:val="28"/>
          <w:szCs w:val="28"/>
        </w:rPr>
        <w:t xml:space="preserve"> целый день в детском саду вместе со своим ребенком – посмотреть и принять участие в утренней гимнастики, побы</w:t>
      </w:r>
      <w:r w:rsidR="00DC20ED" w:rsidRPr="00DC20ED">
        <w:rPr>
          <w:rFonts w:ascii="Times New Roman" w:hAnsi="Times New Roman" w:cs="Times New Roman"/>
          <w:sz w:val="28"/>
          <w:szCs w:val="28"/>
        </w:rPr>
        <w:t>вать на</w:t>
      </w:r>
      <w:r w:rsidR="00017A26">
        <w:rPr>
          <w:rFonts w:ascii="Times New Roman" w:hAnsi="Times New Roman" w:cs="Times New Roman"/>
          <w:sz w:val="28"/>
          <w:szCs w:val="28"/>
        </w:rPr>
        <w:t xml:space="preserve"> занятиях,  прогулке, </w:t>
      </w:r>
      <w:r w:rsidRPr="00DC20ED">
        <w:rPr>
          <w:rFonts w:ascii="Times New Roman" w:hAnsi="Times New Roman" w:cs="Times New Roman"/>
          <w:sz w:val="28"/>
          <w:szCs w:val="28"/>
        </w:rPr>
        <w:t>поиграть с детьми т.д.</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Помощь в пополнении фондов детского сада (игрушки, книги, журналы и материалы, которые больше не нужны дома, но вполне могут пригодиться при организации воспитательно-образовательного процесса в ДОУ). Помощь в изготовлении дидактических материалов для занятий и свободной игровой деятельности детей</w:t>
      </w:r>
      <w:r w:rsidR="00017A26">
        <w:rPr>
          <w:rFonts w:ascii="Times New Roman" w:hAnsi="Times New Roman" w:cs="Times New Roman"/>
          <w:sz w:val="28"/>
          <w:szCs w:val="28"/>
        </w:rPr>
        <w:t>.</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Для творческого общения существует такая форма работы с семьей как темат</w:t>
      </w:r>
      <w:r w:rsidR="00017A26">
        <w:rPr>
          <w:rFonts w:ascii="Times New Roman" w:hAnsi="Times New Roman" w:cs="Times New Roman"/>
          <w:sz w:val="28"/>
          <w:szCs w:val="28"/>
        </w:rPr>
        <w:t>ические выставки (</w:t>
      </w:r>
      <w:r w:rsidRPr="00DC20ED">
        <w:rPr>
          <w:rFonts w:ascii="Times New Roman" w:hAnsi="Times New Roman" w:cs="Times New Roman"/>
          <w:sz w:val="28"/>
          <w:szCs w:val="28"/>
        </w:rPr>
        <w:t>«Поделки из природного материала», «Кормушки для птиц», и др.). Эти выставки предоставляют родителям и детям организовать совместную деятельность. Родители отмечают, что в процессе совместной подготовки материалов к выставке взрослые и дети еще лучше узнают друг друга</w:t>
      </w:r>
      <w:r w:rsidR="00017A26">
        <w:rPr>
          <w:rFonts w:ascii="Times New Roman" w:hAnsi="Times New Roman" w:cs="Times New Roman"/>
          <w:sz w:val="28"/>
          <w:szCs w:val="28"/>
        </w:rPr>
        <w:t>.</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lastRenderedPageBreak/>
        <w:t>Огромное значение придаем</w:t>
      </w:r>
      <w:r w:rsidR="00017A26">
        <w:rPr>
          <w:rFonts w:ascii="Times New Roman" w:hAnsi="Times New Roman" w:cs="Times New Roman"/>
          <w:sz w:val="28"/>
          <w:szCs w:val="28"/>
        </w:rPr>
        <w:t xml:space="preserve"> праздникам</w:t>
      </w:r>
      <w:r w:rsidRPr="00DC20ED">
        <w:rPr>
          <w:rFonts w:ascii="Times New Roman" w:hAnsi="Times New Roman" w:cs="Times New Roman"/>
          <w:sz w:val="28"/>
          <w:szCs w:val="28"/>
        </w:rPr>
        <w:t>. И, несмотря на занятость, родители откликаются, а со временем сами стремятся к участию в праздниках</w:t>
      </w:r>
      <w:r w:rsidR="0058131B">
        <w:rPr>
          <w:rFonts w:ascii="Times New Roman" w:hAnsi="Times New Roman" w:cs="Times New Roman"/>
          <w:sz w:val="28"/>
          <w:szCs w:val="28"/>
        </w:rPr>
        <w:t>.</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proofErr w:type="gramStart"/>
      <w:r w:rsidRPr="00DC20ED">
        <w:rPr>
          <w:rFonts w:ascii="Times New Roman" w:hAnsi="Times New Roman" w:cs="Times New Roman"/>
          <w:sz w:val="28"/>
          <w:szCs w:val="28"/>
        </w:rPr>
        <w:t>В заключение необходимо отметить, что преимущества инновационных форм взаимодействия ДОУ с семьями воспитанников неоспоримы и многочисленны:</w:t>
      </w:r>
      <w:r w:rsidR="00AC32EF">
        <w:rPr>
          <w:rFonts w:ascii="Times New Roman" w:hAnsi="Times New Roman" w:cs="Times New Roman"/>
          <w:sz w:val="28"/>
          <w:szCs w:val="28"/>
        </w:rPr>
        <w:t xml:space="preserve"> </w:t>
      </w:r>
      <w:r w:rsidRPr="00DC20ED">
        <w:rPr>
          <w:rFonts w:ascii="Times New Roman" w:hAnsi="Times New Roman" w:cs="Times New Roman"/>
          <w:sz w:val="28"/>
          <w:szCs w:val="28"/>
        </w:rPr>
        <w:t>положительный эмоциональный настрой педагогов и родителей на совместную работу по воспитанию детей</w:t>
      </w:r>
      <w:r w:rsidR="00C24EBC">
        <w:rPr>
          <w:rFonts w:ascii="Times New Roman" w:hAnsi="Times New Roman" w:cs="Times New Roman"/>
          <w:sz w:val="28"/>
          <w:szCs w:val="28"/>
        </w:rPr>
        <w:t xml:space="preserve">; </w:t>
      </w:r>
      <w:r w:rsidRPr="00DC20ED">
        <w:rPr>
          <w:rFonts w:ascii="Times New Roman" w:hAnsi="Times New Roman" w:cs="Times New Roman"/>
          <w:sz w:val="28"/>
          <w:szCs w:val="28"/>
        </w:rPr>
        <w:t>учет индивидуальности ребенка</w:t>
      </w:r>
      <w:r w:rsidR="0058131B">
        <w:rPr>
          <w:rFonts w:ascii="Times New Roman" w:hAnsi="Times New Roman" w:cs="Times New Roman"/>
          <w:color w:val="auto"/>
          <w:sz w:val="28"/>
          <w:szCs w:val="28"/>
        </w:rPr>
        <w:t>;</w:t>
      </w:r>
      <w:r w:rsidR="00C24EBC">
        <w:rPr>
          <w:rFonts w:ascii="Times New Roman" w:hAnsi="Times New Roman" w:cs="Times New Roman"/>
          <w:sz w:val="28"/>
          <w:szCs w:val="28"/>
        </w:rPr>
        <w:t xml:space="preserve"> </w:t>
      </w:r>
      <w:r w:rsidRPr="00DC20ED">
        <w:rPr>
          <w:rFonts w:ascii="Times New Roman" w:hAnsi="Times New Roman" w:cs="Times New Roman"/>
          <w:sz w:val="28"/>
          <w:szCs w:val="28"/>
        </w:rPr>
        <w:t>возможность родителям самостоятельно выбирать и формировать уже в дошкольном возрасте то направление в развитии и воспитании ребенка, которое они считают нужным</w:t>
      </w:r>
      <w:r w:rsidR="0058131B" w:rsidRPr="0058131B">
        <w:rPr>
          <w:rFonts w:ascii="Times New Roman" w:hAnsi="Times New Roman" w:cs="Times New Roman"/>
          <w:color w:val="auto"/>
          <w:sz w:val="28"/>
          <w:szCs w:val="28"/>
        </w:rPr>
        <w:t>;</w:t>
      </w:r>
      <w:proofErr w:type="gramEnd"/>
      <w:r w:rsidR="00C24EBC">
        <w:rPr>
          <w:rFonts w:ascii="Times New Roman" w:hAnsi="Times New Roman" w:cs="Times New Roman"/>
          <w:sz w:val="28"/>
          <w:szCs w:val="28"/>
        </w:rPr>
        <w:t xml:space="preserve"> </w:t>
      </w:r>
      <w:r w:rsidRPr="00DC20ED">
        <w:rPr>
          <w:rFonts w:ascii="Times New Roman" w:hAnsi="Times New Roman" w:cs="Times New Roman"/>
          <w:sz w:val="28"/>
          <w:szCs w:val="28"/>
        </w:rPr>
        <w:t>укрепление внутрисемейных связей, что тоже, к сожалению, является проблемным вопросом в педагогике и психологии на протяжении всех времен;</w:t>
      </w:r>
      <w:r w:rsidR="00C24EBC">
        <w:rPr>
          <w:rFonts w:ascii="Times New Roman" w:hAnsi="Times New Roman" w:cs="Times New Roman"/>
          <w:sz w:val="28"/>
          <w:szCs w:val="28"/>
        </w:rPr>
        <w:t xml:space="preserve"> </w:t>
      </w:r>
      <w:r w:rsidRPr="00DC20ED">
        <w:rPr>
          <w:rFonts w:ascii="Times New Roman" w:hAnsi="Times New Roman" w:cs="Times New Roman"/>
          <w:sz w:val="28"/>
          <w:szCs w:val="28"/>
        </w:rPr>
        <w:t>возможность реализации единой программы воспитания и развития ребенка в ДОУ и семье.</w:t>
      </w:r>
    </w:p>
    <w:p w:rsidR="00AC151D" w:rsidRPr="00DC20ED" w:rsidRDefault="00AC151D" w:rsidP="00E92C90">
      <w:pPr>
        <w:pStyle w:val="a3"/>
        <w:spacing w:before="0" w:beforeAutospacing="0" w:after="0" w:afterAutospacing="0" w:line="360" w:lineRule="auto"/>
        <w:ind w:firstLine="567"/>
        <w:jc w:val="both"/>
        <w:rPr>
          <w:rFonts w:ascii="Times New Roman" w:hAnsi="Times New Roman" w:cs="Times New Roman"/>
          <w:sz w:val="28"/>
          <w:szCs w:val="28"/>
        </w:rPr>
      </w:pPr>
      <w:r w:rsidRPr="00DC20ED">
        <w:rPr>
          <w:rFonts w:ascii="Times New Roman" w:hAnsi="Times New Roman" w:cs="Times New Roman"/>
          <w:sz w:val="28"/>
          <w:szCs w:val="28"/>
        </w:rPr>
        <w:t xml:space="preserve">Мы убеждены в том, что чем лучше налажено общение между семьей и группой детского сада, тем большую поддержку получит ребенок, тем вероятнее, что его жизнь в детском саду будет полна впечатлениями, любовью и доверием к окружению, а первый социальный опыт будет успешным. </w:t>
      </w:r>
    </w:p>
    <w:p w:rsidR="008D17B8" w:rsidRPr="00DC20ED" w:rsidRDefault="00010FBC" w:rsidP="00E92C90">
      <w:pPr>
        <w:spacing w:line="360" w:lineRule="auto"/>
        <w:jc w:val="center"/>
        <w:rPr>
          <w:sz w:val="28"/>
          <w:szCs w:val="28"/>
        </w:rPr>
      </w:pPr>
      <w:r w:rsidRPr="00DC20ED">
        <w:rPr>
          <w:sz w:val="28"/>
          <w:szCs w:val="28"/>
        </w:rPr>
        <w:t>Литература.</w:t>
      </w:r>
    </w:p>
    <w:p w:rsidR="00375271" w:rsidRPr="00375271" w:rsidRDefault="00AA45F9" w:rsidP="00E92C90">
      <w:pPr>
        <w:spacing w:line="360" w:lineRule="auto"/>
        <w:jc w:val="both"/>
        <w:rPr>
          <w:sz w:val="28"/>
          <w:szCs w:val="28"/>
        </w:rPr>
      </w:pPr>
      <w:r>
        <w:rPr>
          <w:sz w:val="28"/>
          <w:szCs w:val="28"/>
        </w:rPr>
        <w:t xml:space="preserve">1. </w:t>
      </w:r>
      <w:proofErr w:type="spellStart"/>
      <w:r w:rsidR="00375271" w:rsidRPr="00375271">
        <w:rPr>
          <w:sz w:val="28"/>
          <w:szCs w:val="28"/>
        </w:rPr>
        <w:t>Агавелян</w:t>
      </w:r>
      <w:proofErr w:type="spellEnd"/>
      <w:r w:rsidR="00375271" w:rsidRPr="00375271">
        <w:rPr>
          <w:sz w:val="28"/>
          <w:szCs w:val="28"/>
        </w:rPr>
        <w:t xml:space="preserve"> М. Г., Данилова Е. Ю., Чечулина О. Г. Взаимодейс</w:t>
      </w:r>
      <w:r w:rsidR="00375271">
        <w:rPr>
          <w:sz w:val="28"/>
          <w:szCs w:val="28"/>
        </w:rPr>
        <w:t>твие педагогов ДОУ с родителями</w:t>
      </w:r>
      <w:r w:rsidR="00375271" w:rsidRPr="00375271">
        <w:rPr>
          <w:sz w:val="28"/>
          <w:szCs w:val="28"/>
        </w:rPr>
        <w:t xml:space="preserve"> [Текст]: - М</w:t>
      </w:r>
      <w:r w:rsidR="00375271">
        <w:rPr>
          <w:sz w:val="28"/>
          <w:szCs w:val="28"/>
        </w:rPr>
        <w:t>осква</w:t>
      </w:r>
      <w:r w:rsidR="00375271" w:rsidRPr="00375271">
        <w:rPr>
          <w:sz w:val="28"/>
          <w:szCs w:val="28"/>
        </w:rPr>
        <w:t>: ТЦ Сфера, 2009.</w:t>
      </w:r>
      <w:r w:rsidR="00DB2A87">
        <w:rPr>
          <w:sz w:val="28"/>
          <w:szCs w:val="28"/>
        </w:rPr>
        <w:t xml:space="preserve"> </w:t>
      </w:r>
      <w:r w:rsidR="00E92F53">
        <w:rPr>
          <w:sz w:val="28"/>
          <w:szCs w:val="28"/>
        </w:rPr>
        <w:t>–</w:t>
      </w:r>
      <w:r w:rsidR="00DB2A87">
        <w:rPr>
          <w:sz w:val="28"/>
          <w:szCs w:val="28"/>
        </w:rPr>
        <w:t xml:space="preserve"> </w:t>
      </w:r>
      <w:r w:rsidR="00E92F53">
        <w:rPr>
          <w:sz w:val="28"/>
          <w:szCs w:val="28"/>
        </w:rPr>
        <w:t xml:space="preserve">80 </w:t>
      </w:r>
      <w:proofErr w:type="gramStart"/>
      <w:r w:rsidR="00E92F53">
        <w:rPr>
          <w:sz w:val="28"/>
          <w:szCs w:val="28"/>
        </w:rPr>
        <w:t>с</w:t>
      </w:r>
      <w:proofErr w:type="gramEnd"/>
      <w:r w:rsidR="00E92F53">
        <w:rPr>
          <w:sz w:val="28"/>
          <w:szCs w:val="28"/>
        </w:rPr>
        <w:t>.</w:t>
      </w:r>
      <w:bookmarkStart w:id="0" w:name="_GoBack"/>
      <w:bookmarkEnd w:id="0"/>
    </w:p>
    <w:p w:rsidR="00375271" w:rsidRPr="00375271" w:rsidRDefault="00375271" w:rsidP="00E92C90">
      <w:pPr>
        <w:spacing w:line="360" w:lineRule="auto"/>
        <w:jc w:val="both"/>
        <w:rPr>
          <w:sz w:val="28"/>
          <w:szCs w:val="28"/>
        </w:rPr>
      </w:pPr>
      <w:r>
        <w:rPr>
          <w:sz w:val="28"/>
          <w:szCs w:val="28"/>
        </w:rPr>
        <w:t xml:space="preserve">2. Евдокимова Н. В. </w:t>
      </w:r>
      <w:r w:rsidRPr="00375271">
        <w:rPr>
          <w:sz w:val="28"/>
          <w:szCs w:val="28"/>
        </w:rPr>
        <w:t>Детский сад и семья</w:t>
      </w:r>
      <w:r>
        <w:rPr>
          <w:sz w:val="28"/>
          <w:szCs w:val="28"/>
        </w:rPr>
        <w:t>: методика работы с родителями</w:t>
      </w:r>
      <w:r w:rsidRPr="00375271">
        <w:rPr>
          <w:sz w:val="28"/>
          <w:szCs w:val="28"/>
        </w:rPr>
        <w:t xml:space="preserve"> [Текст]: </w:t>
      </w:r>
      <w:r>
        <w:rPr>
          <w:sz w:val="28"/>
          <w:szCs w:val="28"/>
        </w:rPr>
        <w:t>п</w:t>
      </w:r>
      <w:r w:rsidRPr="00375271">
        <w:rPr>
          <w:sz w:val="28"/>
          <w:szCs w:val="28"/>
        </w:rPr>
        <w:t>о</w:t>
      </w:r>
      <w:r>
        <w:rPr>
          <w:sz w:val="28"/>
          <w:szCs w:val="28"/>
        </w:rPr>
        <w:t>собие для педагогов и родителей /</w:t>
      </w:r>
      <w:r w:rsidRPr="00375271">
        <w:t xml:space="preserve"> </w:t>
      </w:r>
      <w:r w:rsidRPr="00375271">
        <w:rPr>
          <w:sz w:val="28"/>
          <w:szCs w:val="28"/>
        </w:rPr>
        <w:t xml:space="preserve">Н. В. Евдокимова, Н. В. </w:t>
      </w:r>
      <w:proofErr w:type="spellStart"/>
      <w:r w:rsidRPr="00375271">
        <w:rPr>
          <w:sz w:val="28"/>
          <w:szCs w:val="28"/>
        </w:rPr>
        <w:t>Додокина</w:t>
      </w:r>
      <w:proofErr w:type="spellEnd"/>
      <w:r w:rsidRPr="00375271">
        <w:rPr>
          <w:sz w:val="28"/>
          <w:szCs w:val="28"/>
        </w:rPr>
        <w:t>, Е. А. Кудрявцева - М</w:t>
      </w:r>
      <w:r>
        <w:rPr>
          <w:sz w:val="28"/>
          <w:szCs w:val="28"/>
        </w:rPr>
        <w:t>осква</w:t>
      </w:r>
      <w:r w:rsidRPr="00375271">
        <w:rPr>
          <w:sz w:val="28"/>
          <w:szCs w:val="28"/>
        </w:rPr>
        <w:t xml:space="preserve">: Мозаика – Синтез, 2007. </w:t>
      </w:r>
      <w:r>
        <w:rPr>
          <w:sz w:val="28"/>
          <w:szCs w:val="28"/>
        </w:rPr>
        <w:t>–</w:t>
      </w:r>
      <w:r w:rsidRPr="00375271">
        <w:rPr>
          <w:sz w:val="28"/>
          <w:szCs w:val="28"/>
        </w:rPr>
        <w:t xml:space="preserve"> 90 </w:t>
      </w:r>
      <w:r>
        <w:rPr>
          <w:sz w:val="28"/>
          <w:szCs w:val="28"/>
          <w:lang w:val="en-US"/>
        </w:rPr>
        <w:t>c</w:t>
      </w:r>
      <w:r>
        <w:rPr>
          <w:sz w:val="28"/>
          <w:szCs w:val="28"/>
        </w:rPr>
        <w:t>.</w:t>
      </w:r>
    </w:p>
    <w:p w:rsidR="00017A26" w:rsidRDefault="00375271" w:rsidP="00E92C90">
      <w:pPr>
        <w:spacing w:line="360" w:lineRule="auto"/>
        <w:jc w:val="both"/>
        <w:rPr>
          <w:sz w:val="28"/>
          <w:szCs w:val="28"/>
        </w:rPr>
      </w:pPr>
      <w:r w:rsidRPr="00375271">
        <w:rPr>
          <w:sz w:val="28"/>
          <w:szCs w:val="28"/>
        </w:rPr>
        <w:t>3. Федеральный государственный образовательный с</w:t>
      </w:r>
      <w:r w:rsidR="00C24EBC">
        <w:rPr>
          <w:sz w:val="28"/>
          <w:szCs w:val="28"/>
        </w:rPr>
        <w:t>тандарт дошкольного образования</w:t>
      </w:r>
      <w:r w:rsidR="00AC32EF">
        <w:rPr>
          <w:sz w:val="28"/>
          <w:szCs w:val="28"/>
        </w:rPr>
        <w:t xml:space="preserve"> </w:t>
      </w:r>
      <w:r w:rsidR="00C24EBC">
        <w:rPr>
          <w:sz w:val="28"/>
          <w:szCs w:val="28"/>
        </w:rPr>
        <w:t>[Текст].</w:t>
      </w:r>
    </w:p>
    <w:p w:rsidR="00375271" w:rsidRPr="00AA45F9" w:rsidRDefault="00017A26" w:rsidP="00E92C90">
      <w:pPr>
        <w:spacing w:line="360" w:lineRule="auto"/>
        <w:jc w:val="both"/>
        <w:rPr>
          <w:b/>
          <w:i/>
          <w:sz w:val="28"/>
          <w:szCs w:val="28"/>
        </w:rPr>
      </w:pPr>
      <w:r>
        <w:rPr>
          <w:sz w:val="28"/>
          <w:szCs w:val="28"/>
        </w:rPr>
        <w:t xml:space="preserve">4. </w:t>
      </w:r>
      <w:r w:rsidR="00010FBC" w:rsidRPr="00DC20ED">
        <w:rPr>
          <w:sz w:val="28"/>
          <w:szCs w:val="28"/>
        </w:rPr>
        <w:t>Федеральный закон «Об образовании в Российской федерации» [Текст]: Федерации от 29. 12. 201</w:t>
      </w:r>
      <w:r w:rsidR="00C24EBC">
        <w:rPr>
          <w:sz w:val="28"/>
          <w:szCs w:val="28"/>
        </w:rPr>
        <w:t>2 года №273</w:t>
      </w:r>
      <w:r w:rsidR="00010FBC" w:rsidRPr="00DC20ED">
        <w:rPr>
          <w:sz w:val="28"/>
          <w:szCs w:val="28"/>
        </w:rPr>
        <w:t xml:space="preserve">. </w:t>
      </w:r>
    </w:p>
    <w:sectPr w:rsidR="00375271" w:rsidRPr="00AA45F9" w:rsidSect="0058131B">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45046"/>
    <w:multiLevelType w:val="multilevel"/>
    <w:tmpl w:val="B52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C1B3F"/>
    <w:multiLevelType w:val="multilevel"/>
    <w:tmpl w:val="F50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151D"/>
    <w:rsid w:val="00010FBC"/>
    <w:rsid w:val="000131EE"/>
    <w:rsid w:val="00017A26"/>
    <w:rsid w:val="000B58BD"/>
    <w:rsid w:val="00375271"/>
    <w:rsid w:val="005224AD"/>
    <w:rsid w:val="0058131B"/>
    <w:rsid w:val="005B3BAD"/>
    <w:rsid w:val="00601178"/>
    <w:rsid w:val="006D6D83"/>
    <w:rsid w:val="007D5641"/>
    <w:rsid w:val="00857254"/>
    <w:rsid w:val="008D17B8"/>
    <w:rsid w:val="00A67F6C"/>
    <w:rsid w:val="00AA45F9"/>
    <w:rsid w:val="00AC151D"/>
    <w:rsid w:val="00AC32EF"/>
    <w:rsid w:val="00C24EBC"/>
    <w:rsid w:val="00CA5EEB"/>
    <w:rsid w:val="00D44486"/>
    <w:rsid w:val="00D536D9"/>
    <w:rsid w:val="00DB2A87"/>
    <w:rsid w:val="00DC20ED"/>
    <w:rsid w:val="00E60099"/>
    <w:rsid w:val="00E92C90"/>
    <w:rsid w:val="00E92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1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C151D"/>
    <w:pPr>
      <w:spacing w:before="100" w:beforeAutospacing="1" w:after="100" w:afterAutospacing="1"/>
      <w:outlineLvl w:val="0"/>
    </w:pPr>
    <w:rPr>
      <w:b/>
      <w:bCs/>
      <w:color w:val="CC6600"/>
      <w:kern w:val="36"/>
      <w:sz w:val="27"/>
      <w:szCs w:val="27"/>
    </w:rPr>
  </w:style>
  <w:style w:type="paragraph" w:styleId="4">
    <w:name w:val="heading 4"/>
    <w:basedOn w:val="a"/>
    <w:next w:val="a"/>
    <w:link w:val="40"/>
    <w:uiPriority w:val="9"/>
    <w:semiHidden/>
    <w:unhideWhenUsed/>
    <w:qFormat/>
    <w:rsid w:val="00010F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51D"/>
    <w:rPr>
      <w:rFonts w:ascii="Times New Roman" w:eastAsia="Times New Roman" w:hAnsi="Times New Roman" w:cs="Times New Roman"/>
      <w:b/>
      <w:bCs/>
      <w:color w:val="CC6600"/>
      <w:kern w:val="36"/>
      <w:sz w:val="27"/>
      <w:szCs w:val="27"/>
      <w:lang w:eastAsia="ru-RU"/>
    </w:rPr>
  </w:style>
  <w:style w:type="paragraph" w:styleId="a3">
    <w:name w:val="Normal (Web)"/>
    <w:basedOn w:val="a"/>
    <w:rsid w:val="00AC151D"/>
    <w:pPr>
      <w:spacing w:before="100" w:beforeAutospacing="1" w:after="100" w:afterAutospacing="1" w:line="240" w:lineRule="atLeast"/>
    </w:pPr>
    <w:rPr>
      <w:rFonts w:ascii="Arial" w:hAnsi="Arial" w:cs="Arial"/>
      <w:color w:val="000000"/>
      <w:sz w:val="23"/>
      <w:szCs w:val="23"/>
    </w:rPr>
  </w:style>
  <w:style w:type="paragraph" w:styleId="a4">
    <w:name w:val="No Spacing"/>
    <w:link w:val="a5"/>
    <w:uiPriority w:val="1"/>
    <w:qFormat/>
    <w:rsid w:val="00AC151D"/>
    <w:pPr>
      <w:spacing w:after="0" w:line="240" w:lineRule="auto"/>
    </w:pPr>
    <w:rPr>
      <w:rFonts w:ascii="Calibri" w:eastAsia="Calibri" w:hAnsi="Calibri" w:cs="Times New Roman"/>
    </w:rPr>
  </w:style>
  <w:style w:type="paragraph" w:styleId="a6">
    <w:name w:val="List Paragraph"/>
    <w:basedOn w:val="a"/>
    <w:uiPriority w:val="34"/>
    <w:qFormat/>
    <w:rsid w:val="00AC151D"/>
    <w:pPr>
      <w:spacing w:after="80"/>
      <w:ind w:left="720"/>
      <w:contextualSpacing/>
    </w:pPr>
    <w:rPr>
      <w:rFonts w:ascii="Calibri" w:eastAsia="Calibri" w:hAnsi="Calibri"/>
      <w:sz w:val="22"/>
      <w:szCs w:val="22"/>
      <w:lang w:eastAsia="en-US"/>
    </w:rPr>
  </w:style>
  <w:style w:type="character" w:customStyle="1" w:styleId="apple-converted-space">
    <w:name w:val="apple-converted-space"/>
    <w:basedOn w:val="a0"/>
    <w:rsid w:val="00AC151D"/>
  </w:style>
  <w:style w:type="character" w:customStyle="1" w:styleId="a5">
    <w:name w:val="Без интервала Знак"/>
    <w:basedOn w:val="a0"/>
    <w:link w:val="a4"/>
    <w:uiPriority w:val="1"/>
    <w:rsid w:val="00AC151D"/>
    <w:rPr>
      <w:rFonts w:ascii="Calibri" w:eastAsia="Calibri" w:hAnsi="Calibri" w:cs="Times New Roman"/>
    </w:rPr>
  </w:style>
  <w:style w:type="character" w:styleId="a7">
    <w:name w:val="Hyperlink"/>
    <w:basedOn w:val="a0"/>
    <w:rsid w:val="00010FBC"/>
    <w:rPr>
      <w:color w:val="0000FF"/>
      <w:u w:val="single"/>
    </w:rPr>
  </w:style>
  <w:style w:type="character" w:customStyle="1" w:styleId="40">
    <w:name w:val="Заголовок 4 Знак"/>
    <w:basedOn w:val="a0"/>
    <w:link w:val="4"/>
    <w:uiPriority w:val="9"/>
    <w:semiHidden/>
    <w:rsid w:val="00010FBC"/>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7078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JUST USER</cp:lastModifiedBy>
  <cp:revision>15</cp:revision>
  <dcterms:created xsi:type="dcterms:W3CDTF">2014-11-02T10:26:00Z</dcterms:created>
  <dcterms:modified xsi:type="dcterms:W3CDTF">2022-01-31T07:22:00Z</dcterms:modified>
</cp:coreProperties>
</file>