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058" w:rsidRDefault="00303058" w:rsidP="004C45AA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Методическая разработка по теме: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«Современные форма взаимодействия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музыкального руководителя с семьёй»</w:t>
      </w:r>
    </w:p>
    <w:p w:rsidR="00303058" w:rsidRPr="004C45AA" w:rsidRDefault="004C45AA" w:rsidP="0030305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 w:themeColor="text1"/>
          <w:sz w:val="21"/>
          <w:szCs w:val="21"/>
        </w:rPr>
      </w:pPr>
      <w:r w:rsidRPr="004C45AA">
        <w:rPr>
          <w:rFonts w:ascii="OpenSans" w:hAnsi="OpenSans"/>
          <w:i/>
          <w:iCs/>
          <w:color w:val="000000" w:themeColor="text1"/>
          <w:sz w:val="21"/>
          <w:szCs w:val="21"/>
        </w:rPr>
        <w:t>Автор-составитель: Евтеева И.С.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Дошкольный возраст - время активного вхождения ребёнка в широкий социальный мир, установления разнообразных взаимоотношений с взрослыми и сверстниками, пробуждения гуманных и эстетических чувств. Одной из главных задач дошкольного воспитания является социальное развитие детей.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Социальное развитие - это процесс, во время которого ребёнок усваивает ценности, традиции, культуру общества, в котором ему предстоит жить. Играя, занимаясь, общаясь с взрослыми и сверстниками, он учится жить рядом с другими, учитывая их интересы, правила и нормы поведения в обществе. До семи лет дети особенно восприимчивы. Первые яркие, радостные впечатления откладываются в них на всю жизнь, во многом определяя дальнейшее развитие. От того, какую музыку будет преимущественно слушать ребенок в этом возрасте и какие педагогические условия будут созданы для его музыкально-эстетического развития, зависит в будущем развитие его музыкальных способностей, интересов, а, следовательно, и развитие личности в целом.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Современные исследователи (Р. С. Буре, А. В. Запорожец, Л. И. </w:t>
      </w:r>
      <w:proofErr w:type="spellStart"/>
      <w:r>
        <w:rPr>
          <w:rFonts w:ascii="OpenSans" w:hAnsi="OpenSans"/>
          <w:color w:val="000000"/>
          <w:sz w:val="21"/>
          <w:szCs w:val="21"/>
        </w:rPr>
        <w:t>Божович</w:t>
      </w:r>
      <w:proofErr w:type="spellEnd"/>
      <w:r>
        <w:rPr>
          <w:rFonts w:ascii="OpenSans" w:hAnsi="OpenSans"/>
          <w:color w:val="000000"/>
          <w:sz w:val="21"/>
          <w:szCs w:val="21"/>
        </w:rPr>
        <w:t>) подчёркивают неразрывную связь эмоционального развития детей и освоения детьми нравственных и эстетических ценностей. Только нравственные и эстетические чувства могут стать фактором полноценного развития личности, и условием успешного обучения в школе. Приобщение детей к музыкальному искусству может успешно осуществляться лишь при условии тесного контакта педагогов дошкольного учреждения с семьей.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Семья и детский сад – два воспитательных института, каждый из которых даёт ребёнку определённый социальный опыт. В статье 44 Федерального закона «Об образовании в Российской Федерации» от 29.12.2012 №273-ФЗ говорится: «Родители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возрасте». Однако далеко не все семьи в полной мере реализуют весь комплекс возможностей воздействия на ребенка. Причины разные: одни семьи не хотят воспитывать ребенка, другие - не умеют это делать, третьи - не понимают, зачем это нужно. Во всех случаях необходима квалифицированная помощь дошкольного учреждения. Как нелегко порой объяснить родителям, что ребенка надо не только накормить и красиво одеть, но и общаться с ним, научить его думать, размышлять, вместе творить. Как изменить такое положение? Как создать единое пространство музыкального развития ребенка в семье и ДОУ, сделать родителей участниками воспитательного процесса? Закон «Об образовании в РФ» обязывает педагогов и родителей стать не только равноправными, но и </w:t>
      </w:r>
      <w:proofErr w:type="spellStart"/>
      <w:r>
        <w:rPr>
          <w:rFonts w:ascii="OpenSans" w:hAnsi="OpenSans"/>
          <w:color w:val="000000"/>
          <w:sz w:val="21"/>
          <w:szCs w:val="21"/>
        </w:rPr>
        <w:t>равноответственными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участниками образовательного процесса. 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информацией, порой осуществляют воспитание вслепую, интуитивно. Всё это, как правило, не приносит позитивных результатов.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Опыт работы показал, что успех художественного воспитания и, в частности, музыкального, осуществляемого в дошкольных учреждениях, во многом зависит от постановки воспитания в семье. В семье завершается процесс закрепления, приобретенного в детском саду. Это значит, что за формирование художественного вкуса, музыкальных навыков, равно как и за формирование личности ребенка, несут ответственность воспитатель, музыкальный руководитель и родители.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Педагоги и родители как партнеры должны дополнять друг друга, а для этого мы должны вооружать семью знаниями и умениями по музыкально-эстетическому развитию детей. В целях повышения эффективности взаимодействия ДОУ и семьи используем разнообразные направления и формы организации работы с родителями.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Создание единого пространства развития ребёнка – тема не новая, устранение противоречий семейного воспитания и воспитания в ДОУ ключ к решению многих задач стоящих перед педагогикой. Конечно, </w:t>
      </w:r>
      <w:r>
        <w:rPr>
          <w:rFonts w:ascii="OpenSans" w:hAnsi="OpenSans"/>
          <w:color w:val="000000"/>
          <w:sz w:val="21"/>
          <w:szCs w:val="21"/>
        </w:rPr>
        <w:lastRenderedPageBreak/>
        <w:t>хорошо, когда ребёнок растёт в такой семье, где слушают Моцарта и Баха, в доме есть музыкальный инструмент, на котором играют родители, где малышу поют перед сном колыбельные песни. Таких семей крайне мало.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детском саду мы учим детей вслушиваться в музыку, «купаться» в ней, проявлять творческую фантазию, импровизировать, петь, танцевать, прививаем культурные и эстетические ценности. А дома взрослые навязывают ему «современную эстраду», ведь ребёнок поневоле слышит то, что включают взрослые. Получается не что иное, как раздвоение эталонов, это неправильная позиция родителей. Безразличие взрослых – это проблема. Много ошибок родители совершают по незнанию, здесь помощь детского сада оказывается просто необходимой.</w:t>
      </w:r>
      <w:r>
        <w:rPr>
          <w:rFonts w:ascii="OpenSans" w:hAnsi="OpenSans"/>
          <w:b/>
          <w:bCs/>
          <w:color w:val="000000"/>
          <w:sz w:val="21"/>
          <w:szCs w:val="21"/>
        </w:rPr>
        <w:t> </w:t>
      </w:r>
      <w:r>
        <w:rPr>
          <w:rFonts w:ascii="OpenSans" w:hAnsi="OpenSans"/>
          <w:color w:val="000000"/>
          <w:sz w:val="21"/>
          <w:szCs w:val="21"/>
        </w:rPr>
        <w:t>Родители не должны полагать, что музыкальное воспитание в детском саду относится только к детям и заключается в проведении занятий, организации праздников и развлечений.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Мамы и папы должны быть осведомлены о проведении индивидуальной работы, тематике музыкальных занятий, программных направлениях и требованиях, иметь представление о различных видах музыкальной деятельности, музыкальных кружках, реализуемых проектах и т.д. Я предлагаю родителям различные формы сотрудничества.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b/>
          <w:color w:val="FF0000"/>
          <w:sz w:val="21"/>
          <w:szCs w:val="21"/>
        </w:rPr>
      </w:pPr>
      <w:r w:rsidRPr="004C45AA">
        <w:rPr>
          <w:rFonts w:ascii="OpenSans" w:hAnsi="OpenSans"/>
          <w:b/>
          <w:color w:val="FF0000"/>
          <w:sz w:val="21"/>
          <w:szCs w:val="21"/>
        </w:rPr>
        <w:t>Вовлечение родителей в музыкально-образовательное пространство ДОУ организуется в нескольких направлениях:</w:t>
      </w:r>
    </w:p>
    <w:p w:rsidR="00303058" w:rsidRDefault="00303058" w:rsidP="00303058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повышение компетентности в вопросах музыкального воспитания детей (индивидуальные беседы, консультации, всеобучи, семинары при Родительском университете);</w:t>
      </w:r>
    </w:p>
    <w:p w:rsidR="00303058" w:rsidRDefault="00303058" w:rsidP="00303058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пропаганда музыкального искусства (информационный блок на музыкальной страничке, возможность пользования фонотекой «Музыкальный киоск»);</w:t>
      </w:r>
    </w:p>
    <w:p w:rsidR="00303058" w:rsidRDefault="00303058" w:rsidP="00303058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вовлечение в музыкально-образовательный процесс (открытые занятия, участие в них);</w:t>
      </w:r>
    </w:p>
    <w:p w:rsidR="00303058" w:rsidRDefault="00303058" w:rsidP="00303058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совместная культурно - досуговая деятельность (написание сценариев, участие в подготовке и проведении праздников, исполнение ролей).</w:t>
      </w:r>
    </w:p>
    <w:p w:rsidR="00AE10FE" w:rsidRDefault="00AE10FE" w:rsidP="00AE10FE">
      <w:pPr>
        <w:pStyle w:val="a3"/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456326"/>
            <wp:effectExtent l="0" t="0" r="3175" b="1905"/>
            <wp:docPr id="9" name="Рисунок 9" descr="C:\Users\MBDOU276\AppData\Local\Microsoft\Windows\INetCache\Content.Word\20220321_12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DOU276\AppData\Local\Microsoft\Windows\INetCache\Content.Word\20220321_124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Повышение компетентности родителей, расширение их музыкального кругозора, просвещение – без этого трудно организовать семейное музыкальное воспитание. Ежемесячно музыкальный руководитель готовит для родителей консультации, статьи, предлагает буклеты. Некоторые темы вопросов, которые освещаю, подсказывают сами родители, поскольку в начале года я провожу анкетирование. Многие родители ценят всеобучи и семинары, поскольку здесь предоставляется много практического материала, родители поют совместно с детьми, разучивают </w:t>
      </w:r>
      <w:proofErr w:type="spellStart"/>
      <w:r>
        <w:rPr>
          <w:rFonts w:ascii="OpenSans" w:hAnsi="OpenSans"/>
          <w:color w:val="000000"/>
          <w:sz w:val="21"/>
          <w:szCs w:val="21"/>
        </w:rPr>
        <w:t>потешки</w:t>
      </w:r>
      <w:proofErr w:type="spellEnd"/>
      <w:r>
        <w:rPr>
          <w:rFonts w:ascii="OpenSans" w:hAnsi="OpenSans"/>
          <w:color w:val="000000"/>
          <w:sz w:val="21"/>
          <w:szCs w:val="21"/>
        </w:rPr>
        <w:t>, игры, упражнения.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Приобщение детей к музыкальному искусству может успешно осуществляться лишь при условии тесного контакта педагогов дошкольного учреждения с семьей. Свои самые первые уроки жизни ребёнок получает именно в семье, поэтому важно с первых дней посещения ребёнком ДОУ наладить контакт с родителями, чтобы и в семье, а не только в детском саду, для ребёнка были созданы благоприятные условия для общения с музыкой.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соответствии с требованиями ФГОС, родители становятся непосредственными участниками образовательного процесса в ДОУ, поэтому вопрос о совместной деятельности детского сада и семьи по музыкальному воспитанию детей – особенно актуален в наши дни.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b/>
          <w:color w:val="FF0000"/>
          <w:sz w:val="21"/>
          <w:szCs w:val="21"/>
        </w:rPr>
      </w:pPr>
      <w:r w:rsidRPr="004C45AA">
        <w:rPr>
          <w:rFonts w:ascii="OpenSans" w:hAnsi="OpenSans"/>
          <w:b/>
          <w:color w:val="FF0000"/>
          <w:sz w:val="21"/>
          <w:szCs w:val="21"/>
        </w:rPr>
        <w:t>Поиск новых форм сотрудничества музыкального руководителя, педагогов и родителей   детей является важнейшим направлением обеспечения качества музыкального образования дошкольников. 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  <w:u w:val="single"/>
        </w:rPr>
        <w:t>Цель</w:t>
      </w: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:</w:t>
      </w:r>
      <w:r>
        <w:rPr>
          <w:rFonts w:ascii="OpenSans" w:hAnsi="OpenSans"/>
          <w:color w:val="000000"/>
          <w:sz w:val="21"/>
          <w:szCs w:val="21"/>
        </w:rPr>
        <w:t> акцентировать внимание на сохранении преемственности между семьей и дошкольным учреждением в подходах к решению задач музыкального образования детей. 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 этой целью музыкальный руководитель должен знакомить родителей с динамикой развития музыкальных способностей детей, с достижениями детей в области музыкального развития, с репертуаром, осваиваемым детьми в дошкольном образовательном учреждении (по желанию родителей).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  <w:u w:val="single"/>
        </w:rPr>
        <w:lastRenderedPageBreak/>
        <w:t>Задача музыкального руководителя</w:t>
      </w:r>
      <w:r>
        <w:rPr>
          <w:rFonts w:ascii="OpenSans" w:hAnsi="OpenSans"/>
          <w:b/>
          <w:bCs/>
          <w:color w:val="000000"/>
          <w:sz w:val="21"/>
          <w:szCs w:val="21"/>
        </w:rPr>
        <w:t>:</w:t>
      </w:r>
      <w:r>
        <w:rPr>
          <w:rFonts w:ascii="OpenSans" w:hAnsi="OpenSans"/>
          <w:color w:val="000000"/>
          <w:sz w:val="21"/>
          <w:szCs w:val="21"/>
        </w:rPr>
        <w:t> раскрыть перед родителями важные стороны музыкального развития ребёнка на каждой возрастной ступени дошкольного детства, заинтересовать, увлечь творческим процессом развития гармоничного становления личности, его духовной и эмоциональной восприимчивости.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Качество реализации программы музыкального образования детей в ДОУ зависит от уровня профессиональной компетентности и музыкальной культуры воспитателей, которые непосредственно общаются с детьми на протяжении всего времени их пребывания в ДОУ.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b/>
          <w:color w:val="FF0000"/>
          <w:sz w:val="21"/>
          <w:szCs w:val="21"/>
        </w:rPr>
      </w:pPr>
      <w:r w:rsidRPr="004C45AA">
        <w:rPr>
          <w:rFonts w:ascii="OpenSans" w:hAnsi="OpenSans"/>
          <w:b/>
          <w:color w:val="FF0000"/>
          <w:sz w:val="21"/>
          <w:szCs w:val="21"/>
        </w:rPr>
        <w:t> Взаимодействие музыкального руководителя и педагогического коллектива ДОУ включает следующие формы:</w:t>
      </w:r>
    </w:p>
    <w:p w:rsidR="00303058" w:rsidRDefault="00303058" w:rsidP="0030305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 xml:space="preserve">индивидуальные и групповые консультации, в ходе </w:t>
      </w:r>
      <w:proofErr w:type="gramStart"/>
      <w:r>
        <w:rPr>
          <w:rFonts w:ascii="OpenSans" w:hAnsi="OpenSans"/>
          <w:color w:val="000000"/>
          <w:sz w:val="17"/>
          <w:szCs w:val="17"/>
        </w:rPr>
        <w:t>которых  обсуждаются</w:t>
      </w:r>
      <w:proofErr w:type="gramEnd"/>
      <w:r>
        <w:rPr>
          <w:rFonts w:ascii="OpenSans" w:hAnsi="OpenSans"/>
          <w:color w:val="000000"/>
          <w:sz w:val="17"/>
          <w:szCs w:val="17"/>
        </w:rPr>
        <w:t xml:space="preserve"> теоретические  вопросы музыкального воспитания; методы индивидуальной работы с детьми, музыкально-воспитательная работа в группах, вопросы организации музыкальной среды ДОУ, обсуждение сценариев праздников и развлечений;</w:t>
      </w:r>
      <w:r>
        <w:rPr>
          <w:rFonts w:ascii="OpenSans" w:hAnsi="OpenSans"/>
          <w:b/>
          <w:bCs/>
          <w:color w:val="000000"/>
          <w:sz w:val="17"/>
          <w:szCs w:val="17"/>
        </w:rPr>
        <w:t> </w:t>
      </w:r>
      <w:r>
        <w:rPr>
          <w:rFonts w:ascii="OpenSans" w:hAnsi="OpenSans"/>
          <w:color w:val="000000"/>
          <w:sz w:val="17"/>
          <w:szCs w:val="17"/>
        </w:rPr>
        <w:t>изготовлении праздничного оформления, декораций, костюмов, в оформлении интерьера дошкольного образовательного учреждения к праздникам;</w:t>
      </w:r>
    </w:p>
    <w:p w:rsidR="00303058" w:rsidRDefault="00303058" w:rsidP="00303058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 xml:space="preserve">практические занятия педагогического коллектива, включающие разучивание музыкального репертуара используемого на </w:t>
      </w:r>
      <w:proofErr w:type="gramStart"/>
      <w:r>
        <w:rPr>
          <w:rFonts w:ascii="OpenSans" w:hAnsi="OpenSans"/>
          <w:color w:val="000000"/>
          <w:sz w:val="17"/>
          <w:szCs w:val="17"/>
        </w:rPr>
        <w:t>занятиях,  освоению</w:t>
      </w:r>
      <w:proofErr w:type="gramEnd"/>
      <w:r>
        <w:rPr>
          <w:rFonts w:ascii="OpenSans" w:hAnsi="OpenSans"/>
          <w:color w:val="000000"/>
          <w:sz w:val="17"/>
          <w:szCs w:val="17"/>
        </w:rPr>
        <w:t xml:space="preserve"> и развитию музыкально-исполнительских умений воспитателей;</w:t>
      </w:r>
    </w:p>
    <w:p w:rsidR="00303058" w:rsidRDefault="00303058" w:rsidP="00303058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проведение вечеров досугов и развлечений с последующим анализом и обсуждением с точки зрения взаимодействия всего педагогического коллектива в решении задач музыкального развития детей.</w:t>
      </w:r>
    </w:p>
    <w:p w:rsidR="00303058" w:rsidRDefault="00303058" w:rsidP="00303058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участие в педагогических советах ДОУ.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1"/>
          <w:szCs w:val="21"/>
        </w:rPr>
      </w:pPr>
      <w:r w:rsidRPr="004C45AA">
        <w:rPr>
          <w:rFonts w:ascii="OpenSans" w:hAnsi="OpenSans"/>
          <w:color w:val="FF0000"/>
          <w:sz w:val="21"/>
          <w:szCs w:val="21"/>
        </w:rPr>
        <w:t> </w:t>
      </w:r>
      <w:r w:rsidRPr="004C45AA">
        <w:rPr>
          <w:b/>
          <w:iCs/>
          <w:color w:val="FF0000"/>
          <w:sz w:val="21"/>
          <w:szCs w:val="21"/>
          <w:u w:val="single"/>
        </w:rPr>
        <w:t>Взаимодействие   с семьей осуществляется в следующих формах: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1. Музыкальная ННОД (открытые музыкальные занятия).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Целью является повышение родительской компетентности в музыкальной области (День открытых дверей):</w:t>
      </w:r>
    </w:p>
    <w:p w:rsidR="00303058" w:rsidRDefault="00303058" w:rsidP="00303058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Индивидуальных и возрастных особенностей ребёнка;</w:t>
      </w:r>
    </w:p>
    <w:p w:rsidR="00303058" w:rsidRDefault="00303058" w:rsidP="00303058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сфере всех видов музыкальной деятельности по закреплению навыков и умений, приобретённых в музыкальной НОД в детском саду.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2. Мастер-классы, занятия-практикумы.</w:t>
      </w:r>
    </w:p>
    <w:p w:rsidR="00303058" w:rsidRDefault="00303058" w:rsidP="00303058">
      <w:pPr>
        <w:pStyle w:val="a3"/>
        <w:numPr>
          <w:ilvl w:val="0"/>
          <w:numId w:val="4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приобретение родителями практических навыков музыкального развития (дыхательная гимнастика, артикуляционная гимнастика, </w:t>
      </w:r>
      <w:proofErr w:type="spellStart"/>
      <w:r>
        <w:rPr>
          <w:rFonts w:ascii="OpenSans" w:hAnsi="OpenSans"/>
          <w:color w:val="000000"/>
          <w:sz w:val="21"/>
          <w:szCs w:val="21"/>
        </w:rPr>
        <w:t>логоритмика</w:t>
      </w:r>
      <w:proofErr w:type="spellEnd"/>
      <w:r>
        <w:rPr>
          <w:rFonts w:ascii="OpenSans" w:hAnsi="OpenSans"/>
          <w:color w:val="000000"/>
          <w:sz w:val="21"/>
          <w:szCs w:val="21"/>
        </w:rPr>
        <w:t>...);</w:t>
      </w:r>
    </w:p>
    <w:p w:rsidR="00303058" w:rsidRDefault="00303058" w:rsidP="00303058">
      <w:pPr>
        <w:pStyle w:val="a3"/>
        <w:numPr>
          <w:ilvl w:val="0"/>
          <w:numId w:val="4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с целью знакомства с детским музыкальным репертуаром, обучение совместному </w:t>
      </w:r>
      <w:proofErr w:type="spellStart"/>
      <w:r>
        <w:rPr>
          <w:rFonts w:ascii="OpenSans" w:hAnsi="OpenSans"/>
          <w:color w:val="000000"/>
          <w:sz w:val="21"/>
          <w:szCs w:val="21"/>
        </w:rPr>
        <w:t>музицированию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с детьми, вооружение родителей основами музыкальных знаний о музыкальных инструментах, необходимых для воспитания здорового ребёнка (слушание, изготовление, игра...).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3.Совместные праздники и развлечения, игры, музыкальные гостиные с элементами театрализации.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С целью формирования культуры общения со своим ребёнком, сотрудниками детского сада и </w:t>
      </w:r>
      <w:proofErr w:type="gramStart"/>
      <w:r>
        <w:rPr>
          <w:rFonts w:ascii="OpenSans" w:hAnsi="OpenSans"/>
          <w:color w:val="000000"/>
          <w:sz w:val="21"/>
          <w:szCs w:val="21"/>
        </w:rPr>
        <w:t>другими детьми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и взрослыми («День Матери», «День защитника Отечества», «Осенние капустники», «8 Марта»).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Родители – полноправные участники таких действ – от идеи до воплощения:</w:t>
      </w:r>
    </w:p>
    <w:p w:rsidR="00303058" w:rsidRDefault="00303058" w:rsidP="00303058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Обмен идеями, практическими советами по поводу предстоящего праздника;</w:t>
      </w:r>
    </w:p>
    <w:p w:rsidR="00303058" w:rsidRDefault="00303058" w:rsidP="00303058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Разучивание стихов, песен, танцев, работа над ролью, придумывание сказок, историй;</w:t>
      </w:r>
    </w:p>
    <w:p w:rsidR="00303058" w:rsidRDefault="00303058" w:rsidP="00303058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Подготовка отдельных номеров;</w:t>
      </w:r>
    </w:p>
    <w:p w:rsidR="00303058" w:rsidRDefault="00303058" w:rsidP="00303058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Пошив праздничных костюмов, подготовка реквизита;</w:t>
      </w:r>
    </w:p>
    <w:p w:rsidR="00303058" w:rsidRDefault="00303058" w:rsidP="00303058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lastRenderedPageBreak/>
        <w:t>Помощь в оформлении помещения;</w:t>
      </w:r>
    </w:p>
    <w:p w:rsidR="00303058" w:rsidRDefault="00303058" w:rsidP="00303058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Помощь в изготовлении сюрпризов и подарков.</w:t>
      </w: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4.Информационно - аналитический стенд, пропагандирующий вопросы по музыкально-эстетическому воспитанию дошкольников среди родителей.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Он содержит информацию, касающуюся:</w:t>
      </w:r>
    </w:p>
    <w:p w:rsidR="00303058" w:rsidRDefault="00303058" w:rsidP="00303058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Работы музыкального зала, расписание музыкальных занятий;</w:t>
      </w:r>
    </w:p>
    <w:p w:rsidR="00303058" w:rsidRDefault="00303058" w:rsidP="00303058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Значимости музыкального воспитания детей;</w:t>
      </w:r>
    </w:p>
    <w:p w:rsidR="00303058" w:rsidRDefault="00303058" w:rsidP="00303058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Информация о программах музыкального воспитания, используемых в детском саду;</w:t>
      </w:r>
    </w:p>
    <w:p w:rsidR="00303058" w:rsidRDefault="00303058" w:rsidP="00303058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 xml:space="preserve">Перечень рекомендуемой литературы по музыкальному воспитанию, а </w:t>
      </w:r>
      <w:proofErr w:type="gramStart"/>
      <w:r>
        <w:rPr>
          <w:rFonts w:ascii="OpenSans" w:hAnsi="OpenSans"/>
          <w:color w:val="000000"/>
          <w:sz w:val="17"/>
          <w:szCs w:val="17"/>
        </w:rPr>
        <w:t>так же</w:t>
      </w:r>
      <w:proofErr w:type="gramEnd"/>
      <w:r>
        <w:rPr>
          <w:rFonts w:ascii="OpenSans" w:hAnsi="OpenSans"/>
          <w:color w:val="000000"/>
          <w:sz w:val="17"/>
          <w:szCs w:val="17"/>
        </w:rPr>
        <w:t xml:space="preserve"> музыкальные игры и упражнения, которые можно делать в домашних условиях;</w:t>
      </w:r>
    </w:p>
    <w:p w:rsidR="00303058" w:rsidRDefault="00303058" w:rsidP="00303058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Об особенностях эмоционального мира дошкольника;</w:t>
      </w:r>
    </w:p>
    <w:p w:rsidR="00303058" w:rsidRDefault="00303058" w:rsidP="00303058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Фотографии занятий, выступлений.</w:t>
      </w:r>
    </w:p>
    <w:p w:rsidR="00303058" w:rsidRDefault="00303058" w:rsidP="004C45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Индивидуальные беседы с родителями.</w:t>
      </w:r>
    </w:p>
    <w:p w:rsidR="004C45AA" w:rsidRDefault="004C45AA" w:rsidP="004C45AA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FF0000"/>
          <w:sz w:val="21"/>
          <w:szCs w:val="21"/>
        </w:rPr>
      </w:pPr>
    </w:p>
    <w:p w:rsidR="004C45AA" w:rsidRDefault="00AE10FE" w:rsidP="004C45AA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>
            <wp:extent cx="3216556" cy="2412962"/>
            <wp:effectExtent l="1905" t="0" r="5080" b="5080"/>
            <wp:docPr id="8" name="Рисунок 8" descr="C:\Users\MBDOU276\AppData\Local\Microsoft\Windows\INetCache\Content.Word\20220221_12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DOU276\AppData\Local\Microsoft\Windows\INetCache\Content.Word\20220221_122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777" cy="24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5AA" w:rsidRPr="004C45AA" w:rsidRDefault="004C45AA" w:rsidP="004C45AA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1"/>
          <w:szCs w:val="21"/>
        </w:rPr>
      </w:pPr>
    </w:p>
    <w:p w:rsidR="00303058" w:rsidRPr="004C45AA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FF0000"/>
          <w:sz w:val="21"/>
          <w:szCs w:val="21"/>
        </w:rPr>
      </w:pPr>
      <w:r w:rsidRPr="004C45AA">
        <w:rPr>
          <w:rFonts w:ascii="OpenSans" w:hAnsi="OpenSans"/>
          <w:b/>
          <w:bCs/>
          <w:color w:val="FF0000"/>
          <w:sz w:val="21"/>
          <w:szCs w:val="21"/>
        </w:rPr>
        <w:t>6. Консультирование родителей по вопросам организации музыкального воспитания детей в семье.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Проводятся с целью музыкального просвещения родителей, по темам: </w:t>
      </w:r>
    </w:p>
    <w:p w:rsidR="00303058" w:rsidRDefault="00303058" w:rsidP="00303058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«Музыкальное воспитание в семье», </w:t>
      </w:r>
    </w:p>
    <w:p w:rsidR="00303058" w:rsidRDefault="00303058" w:rsidP="00303058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«Родителям о музыкальном воспитании», </w:t>
      </w:r>
    </w:p>
    <w:p w:rsidR="00303058" w:rsidRDefault="00303058" w:rsidP="00303058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«Советы: музыкальное воспитание», </w:t>
      </w:r>
    </w:p>
    <w:p w:rsidR="00303058" w:rsidRDefault="00303058" w:rsidP="00303058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«Как слушать музыку с ребёнком».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lastRenderedPageBreak/>
        <w:t>7. Папки – передвижки.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Более подробно знакомят родителей с системой по музыкальному воспитанию дошкольников, дают информацию о том, чему можно научить ребёнка в определённом возрасте при систематическом посещении «Музыкальные занятия в детском саду»:</w:t>
      </w:r>
    </w:p>
    <w:p w:rsidR="00303058" w:rsidRDefault="00303058" w:rsidP="0030305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«Музыкальные игры в детском саду»,</w:t>
      </w:r>
    </w:p>
    <w:p w:rsidR="00303058" w:rsidRDefault="00303058" w:rsidP="0030305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«Ваш ребёнок любит петь?»,</w:t>
      </w:r>
    </w:p>
    <w:p w:rsidR="00303058" w:rsidRDefault="00303058" w:rsidP="0030305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«Формирование ребёнка как личности в процессе ознакомления с народными играми»,</w:t>
      </w:r>
    </w:p>
    <w:p w:rsidR="00303058" w:rsidRDefault="00303058" w:rsidP="0030305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«10 причин, по которым ребёнок должен заниматься музыкой!»,</w:t>
      </w:r>
    </w:p>
    <w:p w:rsidR="00303058" w:rsidRDefault="00303058" w:rsidP="0030305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«Как в жизнь приходит музыка…»,</w:t>
      </w:r>
    </w:p>
    <w:p w:rsidR="00303058" w:rsidRDefault="00303058" w:rsidP="0030305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ind w:left="0"/>
        <w:rPr>
          <w:rFonts w:ascii="OpenSans" w:hAnsi="OpenSans"/>
          <w:color w:val="000000"/>
          <w:sz w:val="17"/>
          <w:szCs w:val="17"/>
        </w:rPr>
      </w:pPr>
      <w:r>
        <w:rPr>
          <w:rFonts w:ascii="OpenSans" w:hAnsi="OpenSans"/>
          <w:color w:val="000000"/>
          <w:sz w:val="17"/>
          <w:szCs w:val="17"/>
        </w:rPr>
        <w:t>«Музыка и её влияние на развитие детей» и др.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День рождения – самый главный праздник в детстве. </w:t>
      </w:r>
      <w:proofErr w:type="gramStart"/>
      <w:r>
        <w:rPr>
          <w:rFonts w:ascii="OpenSans" w:hAnsi="OpenSans"/>
          <w:color w:val="000000"/>
          <w:sz w:val="21"/>
          <w:szCs w:val="21"/>
        </w:rPr>
        <w:t>Группа  всегда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открыта для родителей. Некоторые мамы приходят и организовывают день рождения малыша вместе в группе. Организовывали праздник каждому ребенку: водили хоровод, пели «Каравай», проводят подвижные игры, поздравляют, зажигают свечки и фейерверк на тортике, дарят подарки именинникам, угощают сладостями. Каждому ребенку изготавливали персональную поздравительную открытку. Все что происходило на празднике, снимается на фото и видео камеру. На память родителям о проведенных праздниках «День рождения в детском саду, записывали DVD диск и дарили каждому.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Работая, над инновационными формами работы с семьей организовывали мероприятие «Дед Мороз и Снегурочка в гостях у малышей». Продолжая налаживать положительные взаимоотношения с семьями, объединяя детей и родителей настроением наступающего новогоднего праздника, посещали семьи воспитанников.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Если правильно и в системе выстраивать работу по музыкальному воспитанию с родителями, использовать разные формы работы, то родители становятся участниками музыкального образовательного процесса с детьми и художественно – эстетическое воспитание детей будет эффективней. Такой подход побуждает к творческому сотрудничеству, устраняет отчуждённость, вселяет уверенность и решает многие проблемы по музыкальному воспитанию.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соответствии с целью и задачами выбираются формы работы с семьями воспитанников. Используются следующие формы работы с родителями: родительское собрание, анкетирование, консультация, круглый стол, день открытых дверей, консультации-практикумы, лектории и т.п. Для хорошего понимания родителями сути работы с дошкольниками по воспитанию музыкального вкуса проводятся индивидуальные консультации, помещаются рекомендации для каждого ребенка в карты индивидуального развития, выступления на родительских собраниях, консультирование родителей в групповых уголках. Знакомство с родителями с возможностями детского сада, а также близлежащих учреждений дополнительного образования и культуры в музыкальном воспитании детей. Регулярно происходит информирование родителей о концертах профессиональных и самодеятельных коллективов, проходящих в учреждениях культуры нашего города.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Особой популярностью, как у педагогов, так и у родителей, в ДОУ пользуются нетрадиционные формы общения с семьями воспитанников. Они направлены на установление неформальных контактов с родителями, привлечение их внимания к детскому саду. Родители лучше узнают своего ребенка, поскольку видят его в другой, новой для себя обстановке, сближаются с педагогами. Поэтому в своей работе я старалась чаще обращаться к нетрадиционным формам общения. Так как они строятся на основе диалога, открытости, искренности, отказе от критики и оценки партнера по общению.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Родители привлекаются к разнообразным формам совместной музыкально-художественной деятельности с детьми в детском саду: семейные праздники «Бабушка-Погодушка», «Вместе с сыном, вместе с дочкой», концерты «Мама дорогая», занятия в театральной и вокальных студиях «Веселые </w:t>
      </w:r>
      <w:r>
        <w:rPr>
          <w:rFonts w:ascii="OpenSans" w:hAnsi="OpenSans"/>
          <w:color w:val="000000"/>
          <w:sz w:val="21"/>
          <w:szCs w:val="21"/>
        </w:rPr>
        <w:lastRenderedPageBreak/>
        <w:t>нотки», «Терем-теремок…». Организуются в детском саду встречи родителей с музыкантами и композиторами, провела музыкально-литературные вечера «В гостях у сказки», «Бабушка-Погодушка».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Чтобы две системы (детский сад и семья) стали открытыми друг для друга и помогли раскрытию способностей и возможностей ребенка, проводятся открытые занятия для просмотра родителей «Русская изба», «Волшебная шкатулка».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Активно используются инновационные формы и методы работы с семьей: семейные проекты «Дом музыки», «Сказка в гости к нам пришла», конкурс семейных талантов «Мама, папа, я – музыкальная семья».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Организация взаимодействия музыкального руководителя с семьёй – работа трудная, не имеющая готовых технологий и рецептов. Её успех определяется интуицией, инициативой и терпением педагога, его умением стать профессиональным помощником в семье.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Литература</w:t>
      </w:r>
    </w:p>
    <w:p w:rsidR="00303058" w:rsidRDefault="00303058" w:rsidP="00303058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Горшенина В.В., Самошкина И.В. Система работы детского сада по вопросам семейного воспитания. – М.: Глобус, 2007. – 118 с.</w:t>
      </w:r>
    </w:p>
    <w:p w:rsidR="00303058" w:rsidRDefault="00303058" w:rsidP="00303058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Евдокимова Е.С., </w:t>
      </w:r>
      <w:proofErr w:type="spellStart"/>
      <w:r>
        <w:rPr>
          <w:rFonts w:ascii="OpenSans" w:hAnsi="OpenSans"/>
          <w:color w:val="000000"/>
          <w:sz w:val="21"/>
          <w:szCs w:val="21"/>
        </w:rPr>
        <w:t>Додокина</w:t>
      </w:r>
      <w:proofErr w:type="spellEnd"/>
      <w:r>
        <w:rPr>
          <w:rFonts w:ascii="OpenSans" w:hAnsi="OpenSans"/>
          <w:color w:val="000000"/>
          <w:sz w:val="21"/>
          <w:szCs w:val="21"/>
        </w:rPr>
        <w:t xml:space="preserve"> Н.В., Кудрявцева Е.А. Детский сад и семья. Методика работы с родителями. Пособие для педагогов и родителей – М.: Мозаика-Синтез, 2007. – 128 с.</w:t>
      </w:r>
    </w:p>
    <w:p w:rsidR="00303058" w:rsidRDefault="00303058" w:rsidP="00303058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Педагогическое взаимодействие с детским садом. Методическое пособие / Под ред. Н.В. </w:t>
      </w:r>
      <w:proofErr w:type="spellStart"/>
      <w:r>
        <w:rPr>
          <w:rFonts w:ascii="OpenSans" w:hAnsi="OpenSans"/>
          <w:color w:val="000000"/>
          <w:sz w:val="21"/>
          <w:szCs w:val="21"/>
        </w:rPr>
        <w:t>Микляевой</w:t>
      </w:r>
      <w:proofErr w:type="spellEnd"/>
      <w:r>
        <w:rPr>
          <w:rFonts w:ascii="OpenSans" w:hAnsi="OpenSans"/>
          <w:color w:val="000000"/>
          <w:sz w:val="21"/>
          <w:szCs w:val="21"/>
        </w:rPr>
        <w:t>. – М.: ТЦ «Сфера», 2013. – 128 с.</w:t>
      </w:r>
    </w:p>
    <w:p w:rsidR="00303058" w:rsidRDefault="00303058" w:rsidP="00303058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ind w:left="30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Социальное партнёрство детского сада с родителями. Сборник материалов / Сост. Т.В. Цветкова. – М.: ТЦ Сфера, 2013. – 114 с.</w:t>
      </w: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</w:t>
      </w:r>
    </w:p>
    <w:p w:rsidR="00303058" w:rsidRDefault="00303058" w:rsidP="00303058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03058" w:rsidRDefault="00303058" w:rsidP="00303058">
      <w:pPr>
        <w:pStyle w:val="a3"/>
        <w:shd w:val="clear" w:color="auto" w:fill="FFFFFF"/>
        <w:spacing w:before="0" w:beforeAutospacing="0" w:after="300" w:afterAutospacing="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4</w:t>
      </w:r>
    </w:p>
    <w:p w:rsidR="00D722F0" w:rsidRDefault="00D722F0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/>
    <w:p w:rsidR="00303058" w:rsidRDefault="00303058">
      <w:r>
        <w:rPr>
          <w:noProof/>
          <w:lang w:eastAsia="ru-RU"/>
        </w:rPr>
        <w:drawing>
          <wp:inline distT="0" distB="0" distL="0" distR="0" wp14:anchorId="32D9DBAE" wp14:editId="756DE474">
            <wp:extent cx="5940425" cy="4455319"/>
            <wp:effectExtent l="0" t="0" r="3175" b="2540"/>
            <wp:docPr id="4" name="Рисунок 4" descr="https://4youngmama.ru/wp-content/uploads/c/2/3/c237bde25ff9d7077187cb6f652efb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youngmama.ru/wp-content/uploads/c/2/3/c237bde25ff9d7077187cb6f652efb6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58" w:rsidRDefault="00303058">
      <w:r>
        <w:rPr>
          <w:noProof/>
          <w:lang w:eastAsia="ru-RU"/>
        </w:rPr>
        <w:lastRenderedPageBreak/>
        <w:drawing>
          <wp:inline distT="0" distB="0" distL="0" distR="0" wp14:anchorId="79BE3584" wp14:editId="7615F37C">
            <wp:extent cx="5940425" cy="4455319"/>
            <wp:effectExtent l="0" t="0" r="3175" b="2540"/>
            <wp:docPr id="2" name="Рисунок 2" descr="https://ds05.infourok.ru/uploads/ex/0d64/0009e4eb-5017288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64/0009e4eb-50172884/img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58" w:rsidRDefault="00303058"/>
    <w:p w:rsidR="00303058" w:rsidRDefault="00303058">
      <w:r>
        <w:rPr>
          <w:noProof/>
          <w:lang w:eastAsia="ru-RU"/>
        </w:rPr>
        <w:lastRenderedPageBreak/>
        <w:drawing>
          <wp:inline distT="0" distB="0" distL="0" distR="0" wp14:anchorId="54E23F31" wp14:editId="6AA97715">
            <wp:extent cx="5940425" cy="4449518"/>
            <wp:effectExtent l="0" t="0" r="3175" b="8255"/>
            <wp:docPr id="1" name="Рисунок 1" descr="https://im0-tub-ru.yandex.net/i?id=50c713dbf0dec3a9c2e7f8c521e169a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0c713dbf0dec3a9c2e7f8c521e169ae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58" w:rsidRDefault="00303058"/>
    <w:p w:rsidR="00303058" w:rsidRDefault="0030305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29959D" wp14:editId="4667C9FB">
            <wp:extent cx="5940425" cy="8401886"/>
            <wp:effectExtent l="0" t="0" r="3175" b="0"/>
            <wp:docPr id="3" name="Рисунок 3" descr="https://rused.ru/irk-mdou157/wp-content/uploads/sites/86/2020/10/%D0%BE%D1%81%D0%BE%D0%B1%D0%B5%D0%BD%D0%BD%D0%BE%D1%81%D1%82%D0%B8-%D0%B4%D0%B5%D1%82%D1%81%D0%BA%D0%BE%D0%B3%D0%BE-%D0%BF%D0%B5%D0%BD%D0%B8%D1%8F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ed.ru/irk-mdou157/wp-content/uploads/sites/86/2020/10/%D0%BE%D1%81%D0%BE%D0%B1%D0%B5%D0%BD%D0%BD%D0%BE%D1%81%D1%82%D0%B8-%D0%B4%D0%B5%D1%82%D1%81%D0%BA%D0%BE%D0%B3%D0%BE-%D0%BF%D0%B5%D0%BD%D0%B8%D1%8F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3058" w:rsidRDefault="00303058"/>
    <w:p w:rsidR="00303058" w:rsidRDefault="00303058"/>
    <w:p w:rsidR="00303058" w:rsidRPr="0018711F" w:rsidRDefault="00303058">
      <w:pPr>
        <w:rPr>
          <w:rFonts w:ascii="Times New Roman" w:hAnsi="Times New Roman" w:cs="Times New Roman"/>
          <w:b/>
          <w:i/>
          <w:color w:val="FF0000"/>
        </w:rPr>
      </w:pPr>
    </w:p>
    <w:p w:rsidR="00A96050" w:rsidRPr="0018711F" w:rsidRDefault="00A96050" w:rsidP="00303058">
      <w:pPr>
        <w:rPr>
          <w:rFonts w:ascii="Times New Roman" w:hAnsi="Times New Roman" w:cs="Times New Roman"/>
          <w:b/>
          <w:i/>
          <w:color w:val="FF0000"/>
        </w:rPr>
      </w:pPr>
      <w:r w:rsidRPr="0018711F">
        <w:rPr>
          <w:rFonts w:ascii="Times New Roman" w:hAnsi="Times New Roman" w:cs="Times New Roman"/>
          <w:b/>
          <w:i/>
          <w:color w:val="FF0000"/>
        </w:rPr>
        <w:lastRenderedPageBreak/>
        <w:t xml:space="preserve">                                                     Работа родителей и детей</w:t>
      </w:r>
    </w:p>
    <w:p w:rsidR="0018711F" w:rsidRPr="0018711F" w:rsidRDefault="0018711F" w:rsidP="00303058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8711F">
        <w:rPr>
          <w:rFonts w:ascii="Times New Roman" w:hAnsi="Times New Roman" w:cs="Times New Roman"/>
          <w:b/>
          <w:i/>
          <w:color w:val="FF0000"/>
        </w:rPr>
        <w:t xml:space="preserve">                                         Музыкальные инструмент своими руками</w:t>
      </w:r>
    </w:p>
    <w:p w:rsidR="00303058" w:rsidRPr="0018711F" w:rsidRDefault="00303058" w:rsidP="00303058">
      <w:pPr>
        <w:rPr>
          <w:rFonts w:ascii="Times New Roman" w:hAnsi="Times New Roman" w:cs="Times New Roman"/>
          <w:b/>
          <w:i/>
          <w:color w:val="44546A" w:themeColor="text2"/>
        </w:rPr>
      </w:pPr>
      <w:r w:rsidRPr="0018711F">
        <w:rPr>
          <w:rFonts w:ascii="Times New Roman" w:hAnsi="Times New Roman" w:cs="Times New Roman"/>
          <w:b/>
          <w:i/>
          <w:color w:val="44546A" w:themeColor="text2"/>
        </w:rPr>
        <w:t>из соломенных трубочек</w:t>
      </w:r>
    </w:p>
    <w:p w:rsidR="00A96050" w:rsidRDefault="00A96050" w:rsidP="00303058"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7EED2E7" wp14:editId="79CF3015">
            <wp:extent cx="2223518" cy="2962178"/>
            <wp:effectExtent l="0" t="0" r="5715" b="0"/>
            <wp:docPr id="7" name="Рисунок 7" descr="https://image.mel.fm/i/S/SM2eC36o9s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mel.fm/i/S/SM2eC36o9s/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07" cy="29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58" w:rsidRDefault="00303058" w:rsidP="00303058"/>
    <w:p w:rsidR="00303058" w:rsidRDefault="00303058" w:rsidP="00303058">
      <w:r>
        <w:t>Какие же чудесные звуки издаёт эта простая свирель от </w:t>
      </w:r>
      <w:proofErr w:type="spellStart"/>
      <w:r>
        <w:t>Deceptively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>. Мы попробуем сделать её ещё раз, потому что это безумно просто и у нас много соломенных трубочек.</w:t>
      </w:r>
    </w:p>
    <w:p w:rsidR="00303058" w:rsidRDefault="00303058" w:rsidP="00303058"/>
    <w:p w:rsidR="00303058" w:rsidRPr="0018711F" w:rsidRDefault="00303058" w:rsidP="00303058">
      <w:pPr>
        <w:rPr>
          <w:rFonts w:ascii="Times New Roman" w:hAnsi="Times New Roman" w:cs="Times New Roman"/>
          <w:b/>
          <w:i/>
          <w:color w:val="FF0000"/>
        </w:rPr>
      </w:pPr>
      <w:r w:rsidRPr="0018711F">
        <w:rPr>
          <w:rFonts w:ascii="Times New Roman" w:hAnsi="Times New Roman" w:cs="Times New Roman"/>
          <w:b/>
          <w:i/>
          <w:color w:val="FF0000"/>
        </w:rPr>
        <w:t>Губная гармошка</w:t>
      </w:r>
    </w:p>
    <w:p w:rsidR="00A96050" w:rsidRDefault="00A96050" w:rsidP="00303058">
      <w:r>
        <w:t xml:space="preserve">       </w:t>
      </w:r>
      <w:r>
        <w:rPr>
          <w:noProof/>
          <w:lang w:eastAsia="ru-RU"/>
        </w:rPr>
        <w:drawing>
          <wp:inline distT="0" distB="0" distL="0" distR="0" wp14:anchorId="07EBDB54" wp14:editId="78E08334">
            <wp:extent cx="4120492" cy="3973830"/>
            <wp:effectExtent l="0" t="0" r="0" b="7620"/>
            <wp:docPr id="6" name="Рисунок 6" descr="https://image.mel.fm/i/W/W9nzJ8GTxl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mel.fm/i/W/W9nzJ8GTxl/5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04" cy="39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58" w:rsidRPr="0018711F" w:rsidRDefault="00303058" w:rsidP="00303058">
      <w:pPr>
        <w:rPr>
          <w:rFonts w:ascii="Times New Roman" w:hAnsi="Times New Roman" w:cs="Times New Roman"/>
          <w:i/>
        </w:rPr>
      </w:pPr>
    </w:p>
    <w:p w:rsidR="00303058" w:rsidRPr="0018711F" w:rsidRDefault="00303058" w:rsidP="00303058">
      <w:pPr>
        <w:rPr>
          <w:rFonts w:ascii="Times New Roman" w:hAnsi="Times New Roman" w:cs="Times New Roman"/>
          <w:i/>
        </w:rPr>
      </w:pPr>
      <w:r w:rsidRPr="0018711F">
        <w:rPr>
          <w:rFonts w:ascii="Times New Roman" w:hAnsi="Times New Roman" w:cs="Times New Roman"/>
          <w:i/>
        </w:rPr>
        <w:t xml:space="preserve">Я только начала задаваться вопросом, как сделать губную гармошку для детей, как тут же наткнулась на этот пост на сайте </w:t>
      </w:r>
      <w:proofErr w:type="spellStart"/>
      <w:r w:rsidRPr="0018711F">
        <w:rPr>
          <w:rFonts w:ascii="Times New Roman" w:hAnsi="Times New Roman" w:cs="Times New Roman"/>
          <w:i/>
        </w:rPr>
        <w:t>Mom</w:t>
      </w:r>
      <w:proofErr w:type="spellEnd"/>
      <w:r w:rsidRPr="0018711F">
        <w:rPr>
          <w:rFonts w:ascii="Times New Roman" w:hAnsi="Times New Roman" w:cs="Times New Roman"/>
          <w:i/>
        </w:rPr>
        <w:t xml:space="preserve"> 2 </w:t>
      </w:r>
      <w:proofErr w:type="spellStart"/>
      <w:r w:rsidRPr="0018711F">
        <w:rPr>
          <w:rFonts w:ascii="Times New Roman" w:hAnsi="Times New Roman" w:cs="Times New Roman"/>
          <w:i/>
        </w:rPr>
        <w:t>Two</w:t>
      </w:r>
      <w:proofErr w:type="spellEnd"/>
      <w:r w:rsidRPr="0018711F">
        <w:rPr>
          <w:rFonts w:ascii="Times New Roman" w:hAnsi="Times New Roman" w:cs="Times New Roman"/>
          <w:i/>
        </w:rPr>
        <w:t xml:space="preserve"> </w:t>
      </w:r>
      <w:proofErr w:type="spellStart"/>
      <w:r w:rsidRPr="0018711F">
        <w:rPr>
          <w:rFonts w:ascii="Times New Roman" w:hAnsi="Times New Roman" w:cs="Times New Roman"/>
          <w:i/>
        </w:rPr>
        <w:t>Posh</w:t>
      </w:r>
      <w:proofErr w:type="spellEnd"/>
      <w:r w:rsidRPr="0018711F">
        <w:rPr>
          <w:rFonts w:ascii="Times New Roman" w:hAnsi="Times New Roman" w:cs="Times New Roman"/>
          <w:i/>
        </w:rPr>
        <w:t xml:space="preserve"> </w:t>
      </w:r>
      <w:proofErr w:type="spellStart"/>
      <w:r w:rsidRPr="0018711F">
        <w:rPr>
          <w:rFonts w:ascii="Times New Roman" w:hAnsi="Times New Roman" w:cs="Times New Roman"/>
          <w:i/>
        </w:rPr>
        <w:t>Lil</w:t>
      </w:r>
      <w:proofErr w:type="spellEnd"/>
      <w:r w:rsidRPr="0018711F">
        <w:rPr>
          <w:rFonts w:ascii="Times New Roman" w:hAnsi="Times New Roman" w:cs="Times New Roman"/>
          <w:i/>
        </w:rPr>
        <w:t xml:space="preserve"> </w:t>
      </w:r>
      <w:proofErr w:type="spellStart"/>
      <w:r w:rsidRPr="0018711F">
        <w:rPr>
          <w:rFonts w:ascii="Times New Roman" w:hAnsi="Times New Roman" w:cs="Times New Roman"/>
          <w:i/>
        </w:rPr>
        <w:t>Diva’s</w:t>
      </w:r>
      <w:proofErr w:type="spellEnd"/>
      <w:r w:rsidRPr="0018711F">
        <w:rPr>
          <w:rFonts w:ascii="Times New Roman" w:hAnsi="Times New Roman" w:cs="Times New Roman"/>
          <w:i/>
        </w:rPr>
        <w:t>. Блестяще!</w:t>
      </w:r>
    </w:p>
    <w:p w:rsidR="00303058" w:rsidRPr="0018711F" w:rsidRDefault="00303058" w:rsidP="00303058">
      <w:pPr>
        <w:rPr>
          <w:rFonts w:ascii="Times New Roman" w:hAnsi="Times New Roman" w:cs="Times New Roman"/>
          <w:i/>
        </w:rPr>
      </w:pPr>
    </w:p>
    <w:p w:rsidR="00303058" w:rsidRDefault="00303058" w:rsidP="00303058">
      <w:r w:rsidRPr="0018711F">
        <w:rPr>
          <w:rFonts w:ascii="Times New Roman" w:hAnsi="Times New Roman" w:cs="Times New Roman"/>
          <w:color w:val="FF0000"/>
          <w:sz w:val="28"/>
          <w:szCs w:val="28"/>
        </w:rPr>
        <w:t>Рог-</w:t>
      </w:r>
      <w:proofErr w:type="spellStart"/>
      <w:r w:rsidRPr="0018711F">
        <w:rPr>
          <w:rFonts w:ascii="Times New Roman" w:hAnsi="Times New Roman" w:cs="Times New Roman"/>
          <w:color w:val="FF0000"/>
          <w:sz w:val="28"/>
          <w:szCs w:val="28"/>
        </w:rPr>
        <w:t>шофар</w:t>
      </w:r>
      <w:proofErr w:type="spellEnd"/>
      <w:r w:rsidR="00A96050">
        <w:rPr>
          <w:noProof/>
          <w:lang w:eastAsia="ru-RU"/>
        </w:rPr>
        <w:drawing>
          <wp:inline distT="0" distB="0" distL="0" distR="0" wp14:anchorId="0994BC07" wp14:editId="7C7F87B9">
            <wp:extent cx="5619750" cy="3648075"/>
            <wp:effectExtent l="0" t="0" r="0" b="9525"/>
            <wp:docPr id="5" name="Рисунок 5" descr="https://image.mel.fm/i/4/4681DWAUHK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mel.fm/i/4/4681DWAUHK/5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F" w:rsidRPr="0018711F" w:rsidRDefault="00303058" w:rsidP="00303058">
      <w:pPr>
        <w:rPr>
          <w:rFonts w:ascii="Times New Roman" w:hAnsi="Times New Roman" w:cs="Times New Roman"/>
          <w:sz w:val="28"/>
          <w:szCs w:val="28"/>
        </w:rPr>
      </w:pPr>
      <w:r w:rsidRPr="0018711F">
        <w:rPr>
          <w:rFonts w:ascii="Times New Roman" w:hAnsi="Times New Roman" w:cs="Times New Roman"/>
          <w:sz w:val="28"/>
          <w:szCs w:val="28"/>
        </w:rPr>
        <w:t>Ещё одна неожиданная и вдохновляющая идея музыкального инструмента, о которой можно узнать здесь.</w:t>
      </w:r>
    </w:p>
    <w:p w:rsidR="00303058" w:rsidRPr="0018711F" w:rsidRDefault="00303058" w:rsidP="00303058">
      <w:pPr>
        <w:rPr>
          <w:rFonts w:ascii="Times New Roman" w:hAnsi="Times New Roman" w:cs="Times New Roman"/>
          <w:sz w:val="28"/>
          <w:szCs w:val="28"/>
        </w:rPr>
      </w:pPr>
      <w:r w:rsidRPr="0018711F">
        <w:rPr>
          <w:rFonts w:ascii="Times New Roman" w:hAnsi="Times New Roman" w:cs="Times New Roman"/>
          <w:sz w:val="28"/>
          <w:szCs w:val="28"/>
        </w:rPr>
        <w:t>Подробнее на «Меле»: https://mel.fm/zhizn/razvlecheniya/6751804-musical_instruments</w:t>
      </w:r>
    </w:p>
    <w:sectPr w:rsidR="00303058" w:rsidRPr="00187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E2006"/>
    <w:multiLevelType w:val="multilevel"/>
    <w:tmpl w:val="73CA8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905A69"/>
    <w:multiLevelType w:val="multilevel"/>
    <w:tmpl w:val="61BC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385B33"/>
    <w:multiLevelType w:val="multilevel"/>
    <w:tmpl w:val="02B41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DB3981"/>
    <w:multiLevelType w:val="multilevel"/>
    <w:tmpl w:val="97D8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22E94"/>
    <w:multiLevelType w:val="multilevel"/>
    <w:tmpl w:val="593CB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714024"/>
    <w:multiLevelType w:val="multilevel"/>
    <w:tmpl w:val="BAAE5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9736E6"/>
    <w:multiLevelType w:val="multilevel"/>
    <w:tmpl w:val="86C6B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C23F74"/>
    <w:multiLevelType w:val="multilevel"/>
    <w:tmpl w:val="188C3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C554A"/>
    <w:multiLevelType w:val="multilevel"/>
    <w:tmpl w:val="5DCE0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D81"/>
    <w:rsid w:val="0018711F"/>
    <w:rsid w:val="00303058"/>
    <w:rsid w:val="004C45AA"/>
    <w:rsid w:val="00951D81"/>
    <w:rsid w:val="00A22D82"/>
    <w:rsid w:val="00A96050"/>
    <w:rsid w:val="00AE10FE"/>
    <w:rsid w:val="00D7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71D53"/>
  <w15:chartTrackingRefBased/>
  <w15:docId w15:val="{154D4640-C8F6-4A60-B7C9-D4B5BFD97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CA7DD-17CB-4AAE-A676-16BD2786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2589</Words>
  <Characters>14761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</dc:creator>
  <cp:keywords/>
  <dc:description/>
  <cp:lastModifiedBy>Admin</cp:lastModifiedBy>
  <cp:revision>5</cp:revision>
  <dcterms:created xsi:type="dcterms:W3CDTF">2022-03-22T10:13:00Z</dcterms:created>
  <dcterms:modified xsi:type="dcterms:W3CDTF">2022-03-22T11:01:00Z</dcterms:modified>
</cp:coreProperties>
</file>