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DE" w:rsidRPr="00321ADE" w:rsidRDefault="00321ADE" w:rsidP="00321ADE">
      <w:pPr>
        <w:shd w:val="clear" w:color="auto" w:fill="FFFFFF" w:themeFill="background1"/>
        <w:spacing w:after="109" w:line="29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</w:rPr>
      </w:pPr>
      <w:r w:rsidRPr="00321ADE"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</w:rPr>
        <w:t xml:space="preserve">Методика работы с картами В.Я. </w:t>
      </w:r>
      <w:proofErr w:type="spellStart"/>
      <w:r w:rsidRPr="00321ADE">
        <w:rPr>
          <w:rFonts w:ascii="Times New Roman" w:eastAsia="Times New Roman" w:hAnsi="Times New Roman" w:cs="Times New Roman"/>
          <w:b/>
          <w:bCs/>
          <w:color w:val="1A1B1B"/>
          <w:sz w:val="32"/>
          <w:szCs w:val="32"/>
        </w:rPr>
        <w:t>Проппа</w:t>
      </w:r>
      <w:proofErr w:type="spellEnd"/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D4E67" w:rsidRPr="007D4E67" w:rsidRDefault="00321ADE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Методика работы с </w:t>
      </w:r>
      <w:r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картами Владимира Яковлевича </w:t>
      </w:r>
      <w:proofErr w:type="spellStart"/>
      <w:r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Проппа</w:t>
      </w:r>
      <w:proofErr w:type="spellEnd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известна давно. Но свою актуальность она не потеряла и в настоящее время. 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ри помощи данной методики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решаются следующие </w:t>
      </w:r>
      <w:r w:rsidR="007D4E67" w:rsidRPr="007D4E6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задачи</w:t>
      </w:r>
      <w:proofErr w:type="gramStart"/>
      <w:r w:rsidR="007D4E6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proofErr w:type="gramEnd"/>
    </w:p>
    <w:p w:rsidR="00321ADE" w:rsidRPr="00321ADE" w:rsidRDefault="00321ADE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— формируется умение продумывать замысел, следовать ему в сочинении, выбирать тему, интересный сюжет, героев;</w:t>
      </w:r>
    </w:p>
    <w:p w:rsidR="00321ADE" w:rsidRPr="00321ADE" w:rsidRDefault="00321ADE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— карты развивают внимание, восприятие, фантазию, воображение, обогащают эмоциональную сферу, активизируют устную связную речь;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— карты развивают активность личности, не оставляя ребенка равнодушным к сказочному сюжету.</w:t>
      </w:r>
    </w:p>
    <w:p w:rsidR="00321ADE" w:rsidRPr="00321ADE" w:rsidRDefault="007D4E67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Фольклорист Владимир Яковлевич </w:t>
      </w:r>
      <w:proofErr w:type="spellStart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Пропп</w:t>
      </w:r>
      <w:proofErr w:type="spellEnd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подробно изучал сказки народов мира, анализировал сотни сюжетов и выделил </w:t>
      </w:r>
      <w:r w:rsidR="00321ADE" w:rsidRPr="00321ADE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31 постоянную функцию</w:t>
      </w:r>
      <w:r w:rsidR="00321ADE" w:rsidRPr="00321AD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без которых не обходится ни одно сказочное произведение. Не обязательно, что они все вместе будут присутствовать в сказке, иногда нарушается их последовательность, но идея, содержание сказки при этом не страдают.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Джанни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Родари</w:t>
      </w:r>
      <w:proofErr w:type="spellEnd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сократил число этих функций 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до</w:t>
      </w:r>
      <w:r w:rsidRPr="00321AD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r w:rsidRPr="00321ADE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20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321ADE" w:rsidRDefault="00321ADE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1)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запрет или предписание;</w:t>
      </w:r>
    </w:p>
    <w:p w:rsidR="00321ADE" w:rsidRDefault="00321ADE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2)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нарушение; </w:t>
      </w:r>
    </w:p>
    <w:p w:rsidR="00321ADE" w:rsidRDefault="00321ADE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3)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вредительство; 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321ADE" w:rsidRDefault="00321ADE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4)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отъезд героя; 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286830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5) задача;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встреча с дарителем;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волшебные дары;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8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появление героя;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9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сверхъестеств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енные свойства антигероя;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10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борьба;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11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победа;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12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возвращение домой;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13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прибытие домой;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14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ложный герой; </w:t>
      </w:r>
    </w:p>
    <w:p w:rsidR="00321ADE" w:rsidRDefault="00321ADE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трудные испытания;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16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ликвидация беды;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17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узнавание героя;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18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изобличение ложного героя; </w:t>
      </w:r>
    </w:p>
    <w:p w:rsid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19) </w:t>
      </w:r>
      <w:r w:rsid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наказание ложного героя; </w:t>
      </w:r>
    </w:p>
    <w:p w:rsidR="00321ADE" w:rsidRPr="00321ADE" w:rsidRDefault="00286830" w:rsidP="00321ADE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20) с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вадьба или счастливый конец.</w:t>
      </w:r>
    </w:p>
    <w:p w:rsidR="00321ADE" w:rsidRPr="00321ADE" w:rsidRDefault="007D4E67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Вот некоторые примеры</w:t>
      </w:r>
      <w:r w:rsidR="00321ADE" w:rsidRPr="00321AD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: </w:t>
      </w:r>
      <w:r w:rsidR="00321ADE" w:rsidRPr="0028683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запрет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выступает в роли сильнейшего мотива и заставляет спорить с существующим авторитетом. В сказке «Крошечка — </w:t>
      </w:r>
      <w:proofErr w:type="spellStart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Хаврошечка</w:t>
      </w:r>
      <w:proofErr w:type="spellEnd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корова говорит: «Не ешь моего мяса, косточки мои собери, в платочек завяжи, в саду их рассади, каждое утро водой поливай». В данном случае </w:t>
      </w:r>
      <w:proofErr w:type="spellStart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Хаврошечка</w:t>
      </w:r>
      <w:proofErr w:type="spellEnd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 нарушила запрет. А в «Гуси-лебеди» — роди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тели запретили выходить из дома </w:t>
      </w:r>
      <w:proofErr w:type="spellStart"/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>Аленушке</w:t>
      </w:r>
      <w:proofErr w:type="spellEnd"/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>, а она не послушалась; п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роисходит </w:t>
      </w:r>
      <w:r w:rsidR="00321ADE" w:rsidRPr="0028683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нарушение правил</w:t>
      </w:r>
      <w:proofErr w:type="gramStart"/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;</w:t>
      </w:r>
      <w:proofErr w:type="gramEnd"/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8683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в</w:t>
      </w:r>
      <w:r w:rsidR="00321ADE" w:rsidRPr="0028683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редительство</w:t>
      </w:r>
      <w:r w:rsidR="00321ADE" w:rsidRP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совершает недоброжелатель главного героя (гуси-лебеди). Жар-птица ворует золотые яблоки («Сказка об Иване-царевиче, жар-птице и сером волке»</w:t>
      </w:r>
      <w:r w:rsid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21ADE" w:rsidRPr="00321ADE" w:rsidRDefault="00286830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Не только сказки, но и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все детективы (фильмы и книги) можно разложить по данным функциям достаточно легко.</w:t>
      </w:r>
    </w:p>
    <w:p w:rsidR="00321ADE" w:rsidRPr="00321ADE" w:rsidRDefault="00321ADE" w:rsidP="00E650AD">
      <w:pPr>
        <w:shd w:val="clear" w:color="auto" w:fill="FFFFFF" w:themeFill="background1"/>
        <w:spacing w:after="136" w:line="272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Методика</w:t>
      </w:r>
      <w:r w:rsidR="002868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</w:p>
    <w:p w:rsidR="00321ADE" w:rsidRDefault="007D4E67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proofErr w:type="gramStart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Перечисленные</w:t>
      </w:r>
      <w:proofErr w:type="gramEnd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 функций необходимо нарисовать и изготовить в виде карт. На каждой карте придумывается любое символическое изображение. Не забывайте, что знакомство со сказочными функциями предполагает </w:t>
      </w:r>
      <w:r w:rsidR="00321ADE" w:rsidRPr="0028683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накопление 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большого набора </w:t>
      </w:r>
      <w:r w:rsidR="00321ADE" w:rsidRPr="0028683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сказочных образов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, персонажей, знание многих сказок и </w:t>
      </w:r>
      <w:r w:rsidR="00321ADE" w:rsidRPr="0028683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секреты построения волшебных сказок</w:t>
      </w:r>
      <w:r w:rsidR="00321ADE" w:rsidRPr="0028683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(структуру).</w:t>
      </w:r>
    </w:p>
    <w:p w:rsidR="001E7234" w:rsidRPr="00321ADE" w:rsidRDefault="001E7234" w:rsidP="001E7234">
      <w:pPr>
        <w:shd w:val="clear" w:color="auto" w:fill="FFFFFF" w:themeFill="background1"/>
        <w:spacing w:after="0" w:line="272" w:lineRule="atLeast"/>
        <w:ind w:left="284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FD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Сказка начинается с </w:t>
      </w:r>
      <w:r w:rsidR="00FD2E8F" w:rsidRPr="001E7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зачина</w:t>
      </w:r>
      <w:r w:rsidR="00FD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D2E8F" w:rsidRPr="001E7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присказки</w:t>
      </w:r>
      <w:r w:rsidR="00FD2E8F" w:rsidRPr="001E7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D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D2E8F" w:rsidRPr="00FD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2E8F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Уже сама присказка настраивает слушателей на особый лад, переносит их в сказочный мир. Присказки звучат знаменательно,</w:t>
      </w:r>
      <w:r w:rsidR="00FD2E8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многообещающе. Роль присказки</w:t>
      </w:r>
      <w:r w:rsidR="00FD2E8F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большей частью не связана с сюжетом сказки. </w:t>
      </w:r>
      <w:r w:rsidR="00FD2E8F" w:rsidRPr="001E723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Цель</w:t>
      </w:r>
      <w:r w:rsidR="00FD2E8F" w:rsidRPr="001E723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FD2E8F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— подготовить аудиторию к слушанию сказки, заинтересовать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(обычно в русских сказках зачин начинается со слов «жили-были»,</w:t>
      </w:r>
      <w:r w:rsidRPr="001E723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«в 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некотором царстве, в некотором государстве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»)</w:t>
      </w:r>
      <w:r w:rsidR="00FD2E8F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D2E8F" w:rsidRPr="00FD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него начинаются основные события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1E7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повествование)</w:t>
      </w:r>
      <w:r w:rsidR="00FD2E8F" w:rsidRPr="00FD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Герой попадает в необыкновенную ситуацию. Затем в сказке происходят перипетии - действия. Герои пересекаются друг с другом. Наступает самый ответственный момент - </w:t>
      </w:r>
      <w:r w:rsidR="00FD2E8F" w:rsidRPr="001E7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кульминация</w:t>
      </w:r>
      <w:r w:rsidR="00FD2E8F" w:rsidRPr="00FD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После кульминации идет спад соб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ытий, а впоследствии – </w:t>
      </w:r>
      <w:r w:rsidRPr="001E7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развязка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1E7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концовка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Концовка, как и присказка, ограничивает (отделяет) сказку от реальной жизни и возвращает слушателей к реальной дейс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твительности («у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строили пир на весь мир, я там был, мед-пиво пил, по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усам текло, а в рот не попадало», «т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ут и сказк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 конец, а кто слушал — молодец»)</w:t>
      </w:r>
    </w:p>
    <w:p w:rsidR="00321ADE" w:rsidRPr="00321ADE" w:rsidRDefault="001E7234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Сказка обычно </w:t>
      </w:r>
      <w:r w:rsidR="00321ADE" w:rsidRPr="001E723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насыщена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традиционными, так называемыми, </w:t>
      </w:r>
      <w:r w:rsidR="00321ADE" w:rsidRPr="001E723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сказочными формулами</w:t>
      </w:r>
      <w:r w:rsidR="00321ADE" w:rsidRPr="00321AD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: 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речевыми клише, ритмическими присловьями, которые характеризуют разные действия и описания персонажей, постоянными эпитетами и т.д.:</w:t>
      </w:r>
    </w:p>
    <w:p w:rsidR="00321ADE" w:rsidRPr="00321ADE" w:rsidRDefault="001E7234" w:rsidP="001E7234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1)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Царь начал пиры пировать, гостей созывать.</w:t>
      </w:r>
    </w:p>
    <w:p w:rsidR="00321ADE" w:rsidRPr="00321ADE" w:rsidRDefault="001E7234" w:rsidP="001E7234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2)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Избушка, избушка! Стань по-старому, как мать поставила — к лесу задом, ко мне передом.</w:t>
      </w:r>
    </w:p>
    <w:p w:rsidR="00321ADE" w:rsidRPr="00321ADE" w:rsidRDefault="001E7234" w:rsidP="001E7234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3)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Сделался такой молодец — ни вздумать, ни взгадать, ни пером описать.</w:t>
      </w:r>
    </w:p>
    <w:p w:rsidR="00321ADE" w:rsidRPr="00321ADE" w:rsidRDefault="001E7234" w:rsidP="001E7234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4)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Конь бежит, земля дрожит, из ушей пламя пышет.</w:t>
      </w:r>
    </w:p>
    <w:p w:rsidR="00321ADE" w:rsidRPr="00321ADE" w:rsidRDefault="001E7234" w:rsidP="001E7234">
      <w:p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5)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Меч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кладенец</w:t>
      </w:r>
      <w:proofErr w:type="spellEnd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, Василиса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7D4E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прекрасная, скатерть-самобранка и т.д.</w:t>
      </w:r>
    </w:p>
    <w:p w:rsidR="00321ADE" w:rsidRPr="00321ADE" w:rsidRDefault="00321ADE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Необходимо объяснить детям, что сказка начинается с какого-то необычайного события, где главную роль играет волшебное существо. Рано или поздно герой сказки сталкивается со злыми силами или с большими трудностями, препятствиями, затем преодолевает их. Трудные задания герой, как правило, выполняет при помощи волшебных предметов или существ.</w:t>
      </w:r>
    </w:p>
    <w:p w:rsidR="00321ADE" w:rsidRPr="00321ADE" w:rsidRDefault="001E7234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Когда у детей будет в запасе знание многих волшебных сказок, можно провести несколько </w:t>
      </w:r>
      <w:r w:rsidR="00321ADE"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тематических занятий или игр-заданий, викторин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на тему: «Сказочные герои (героини)»,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Сказочные чудовища», «Волшебные помощники», «Волшебные превращения». «Пут</w:t>
      </w:r>
      <w:r w:rsidR="00D13DC5">
        <w:rPr>
          <w:rFonts w:ascii="Times New Roman" w:eastAsia="Times New Roman" w:hAnsi="Times New Roman" w:cs="Times New Roman"/>
          <w:color w:val="222222"/>
          <w:sz w:val="28"/>
          <w:szCs w:val="28"/>
        </w:rPr>
        <w:t>ешествие по тридевятому царству</w:t>
      </w:r>
      <w:proofErr w:type="gramStart"/>
      <w:r w:rsidR="00D13DC5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gramEnd"/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определ</w:t>
      </w:r>
      <w:r w:rsidR="00D13DC5">
        <w:rPr>
          <w:rFonts w:ascii="Times New Roman" w:eastAsia="Times New Roman" w:hAnsi="Times New Roman" w:cs="Times New Roman"/>
          <w:color w:val="222222"/>
          <w:sz w:val="28"/>
          <w:szCs w:val="28"/>
        </w:rPr>
        <w:t>яется место действия в сказках)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, «Сказочная цифра 3</w:t>
      </w:r>
      <w:r w:rsidR="00D13DC5">
        <w:rPr>
          <w:rFonts w:ascii="Times New Roman" w:eastAsia="Times New Roman" w:hAnsi="Times New Roman" w:cs="Times New Roman"/>
          <w:color w:val="222222"/>
          <w:sz w:val="28"/>
          <w:szCs w:val="28"/>
        </w:rPr>
        <w:t>» (прием троекратных повторений)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, «В гостях у сестер-присказок, братьев-зачинов, подружек-концовок» желательно с использованием произведений живописи, музыки как дополнительных средств воздействия на ребенка.</w:t>
      </w:r>
    </w:p>
    <w:p w:rsidR="00525300" w:rsidRDefault="00D13DC5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</w:t>
      </w:r>
    </w:p>
    <w:p w:rsidR="00525300" w:rsidRDefault="00525300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21ADE" w:rsidRPr="00321ADE" w:rsidRDefault="00321ADE" w:rsidP="00525300">
      <w:pPr>
        <w:shd w:val="clear" w:color="auto" w:fill="FFFFFF" w:themeFill="background1"/>
        <w:spacing w:after="136" w:line="272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Подготовительные игры-задания</w:t>
      </w:r>
    </w:p>
    <w:p w:rsidR="00195170" w:rsidRDefault="00525300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="00195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321ADE"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Чудеса в решете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»</w:t>
      </w:r>
      <w:r w:rsidR="00321ADE"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.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В процессе этой игры выявляют происходящие в сказках различные чудеса: как и с помощью чего осуществляются превращения, волшебство. Уточняют волшебные слова, предметы и их действие.</w:t>
      </w:r>
    </w:p>
    <w:p w:rsidR="00195170" w:rsidRDefault="00525300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2530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2.</w:t>
      </w:r>
      <w:r w:rsidR="0019517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«</w:t>
      </w:r>
      <w:r w:rsidR="00321ADE"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Кто на свете злее всех (добрее всех)?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»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Выявление злых и коварных героев (добрых), описание их облика, характера, образа жизни, привычек, жилища. Затем анализируют, может ли существовать сказка без таких героев, какова их роль в развитии сюжете. Для кого эти персонажи являются добрыми, для кого злыми и почему (</w:t>
      </w:r>
      <w:proofErr w:type="gramStart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наверное</w:t>
      </w:r>
      <w:proofErr w:type="gramEnd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для Кощея Баба-Яга очень даже добрая женщина и верный друг).</w:t>
      </w:r>
    </w:p>
    <w:p w:rsidR="00195170" w:rsidRDefault="00525300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3.</w:t>
      </w:r>
      <w:r w:rsidR="0019517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«</w:t>
      </w:r>
      <w:r w:rsidR="00321ADE"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Заветные слова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»</w:t>
      </w:r>
      <w:r w:rsidR="00321ADE" w:rsidRPr="0052530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.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В процессе этой игры ребята делают попытку вычленить самые действенные, значимые слова (волшебные, приговоры).</w:t>
      </w:r>
    </w:p>
    <w:p w:rsidR="00195170" w:rsidRDefault="00525300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2530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4.</w:t>
      </w:r>
      <w:r w:rsidR="0019517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«</w:t>
      </w:r>
      <w:r w:rsidR="00321ADE"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Что в дороге пригодиться</w:t>
      </w:r>
      <w:r w:rsidR="00321ADE" w:rsidRPr="005253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»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анализа волшебных сказочных предметов, которые помогают преодолеть врага (скатерть-самобранка, сапоги-скороходы, аленький цветочек и т.д.), придумывают новые предметы-помощники. Волшебным может стать самый заурядный предмет (ручка, ботинок), а может быть он начнет выполнять не свойственные ему функции — котелок как гнездо, сумка, зеркало.</w:t>
      </w:r>
    </w:p>
    <w:p w:rsidR="00195170" w:rsidRDefault="00525300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5.</w:t>
      </w:r>
      <w:r w:rsidR="0019517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«</w:t>
      </w:r>
      <w:r w:rsidR="00321ADE"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Что общего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»</w:t>
      </w:r>
      <w:r w:rsidR="00321ADE"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.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Игра предполагает сравнительный анализ различных сюжетов с точки зрения сходства и различия («Теремок» и «Варежка», «</w:t>
      </w:r>
      <w:proofErr w:type="spellStart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Морозко</w:t>
      </w:r>
      <w:proofErr w:type="spellEnd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» и «Госпожа метелица»)</w:t>
      </w:r>
    </w:p>
    <w:p w:rsidR="00E650AD" w:rsidRDefault="00E650AD" w:rsidP="00321ADE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21ADE" w:rsidRPr="00321ADE" w:rsidRDefault="00321ADE" w:rsidP="00E650AD">
      <w:pPr>
        <w:shd w:val="clear" w:color="auto" w:fill="FFFFFF" w:themeFill="background1"/>
        <w:spacing w:after="136" w:line="272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Работу по сочинению сказок можно разделить на два этапа: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1 этап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— непосредственное </w:t>
      </w:r>
      <w:r w:rsidRPr="0052530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ознакомление с функциями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волшебной сказки</w:t>
      </w:r>
      <w:r w:rsidR="005253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r w:rsidR="005253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карточками</w:t>
      </w:r>
      <w:r w:rsidR="00525300">
        <w:rPr>
          <w:rFonts w:ascii="Times New Roman" w:eastAsia="Times New Roman" w:hAnsi="Times New Roman" w:cs="Times New Roman"/>
          <w:color w:val="222222"/>
          <w:sz w:val="28"/>
          <w:szCs w:val="28"/>
        </w:rPr>
        <w:t>, обозначающими их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21ADE" w:rsidRPr="00321ADE" w:rsidRDefault="00195170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    </w:t>
      </w:r>
      <w:r w:rsidR="00321ADE" w:rsidRPr="0052530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Начать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занятие можно так: «На лесной полянке в небольшой резной избушке живут сказочные действия. Живут они очень дружно, помогают друг дружке сказки сочинять. Давайте-ка познакомимся с ними»</w:t>
      </w:r>
    </w:p>
    <w:p w:rsidR="00321ADE" w:rsidRPr="00321ADE" w:rsidRDefault="00321ADE" w:rsidP="00195170">
      <w:pPr>
        <w:shd w:val="clear" w:color="auto" w:fill="FFFFFF" w:themeFill="background1"/>
        <w:spacing w:after="136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Педагог может взять не все 20, а наиболее часто встречающиеся в сказках. </w:t>
      </w:r>
      <w:proofErr w:type="gramStart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Например:  герой покидает дом, запрет, нарушение запрета, трудная задача, волшебное средство, помощь, герой спасается от преследования, борьба, враг побежден, счастливый конец.</w:t>
      </w:r>
      <w:proofErr w:type="gramEnd"/>
    </w:p>
    <w:p w:rsidR="007D7EF0" w:rsidRDefault="00195170" w:rsidP="00195170">
      <w:pPr>
        <w:shd w:val="clear" w:color="auto" w:fill="FFFFFF" w:themeFill="background1"/>
        <w:spacing w:after="136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="005253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Далее читается сказка и «раскладывается»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функциям</w:t>
      </w:r>
      <w:r w:rsidR="00525300">
        <w:rPr>
          <w:rFonts w:ascii="Times New Roman" w:eastAsia="Times New Roman" w:hAnsi="Times New Roman" w:cs="Times New Roman"/>
          <w:color w:val="222222"/>
          <w:sz w:val="28"/>
          <w:szCs w:val="28"/>
        </w:rPr>
        <w:t>, одновременно каждая функция обозначается нужной карточкой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</w:p>
    <w:p w:rsidR="00321ADE" w:rsidRPr="007D7EF0" w:rsidRDefault="007D7EF0" w:rsidP="00195170">
      <w:pPr>
        <w:tabs>
          <w:tab w:val="left" w:pos="1454"/>
        </w:tabs>
        <w:spacing w:line="240" w:lineRule="atLeast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Позднее дети сами находят обозначенную функцию словесно, выкладывают карточки с функциями.</w:t>
      </w:r>
    </w:p>
    <w:p w:rsidR="00321ADE" w:rsidRPr="00321ADE" w:rsidRDefault="00321ADE" w:rsidP="00195170">
      <w:pPr>
        <w:shd w:val="clear" w:color="auto" w:fill="FFFFFF" w:themeFill="background1"/>
        <w:spacing w:after="136" w:line="24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1951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По мере накопления опыта работы с картами и с функциями детям можно предложить </w:t>
      </w:r>
      <w:r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задания:</w:t>
      </w:r>
    </w:p>
    <w:p w:rsidR="00321ADE" w:rsidRPr="00321ADE" w:rsidRDefault="00321ADE" w:rsidP="00321ADE">
      <w:pPr>
        <w:numPr>
          <w:ilvl w:val="0"/>
          <w:numId w:val="5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найти знакомые «волшебные карты» в новой, только что прочитанной сказке;</w:t>
      </w:r>
    </w:p>
    <w:p w:rsidR="00321ADE" w:rsidRPr="00321ADE" w:rsidRDefault="00321ADE" w:rsidP="00321ADE">
      <w:pPr>
        <w:numPr>
          <w:ilvl w:val="0"/>
          <w:numId w:val="5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самостоятельно определить отсутствие знакомой карты;</w:t>
      </w:r>
    </w:p>
    <w:p w:rsidR="00321ADE" w:rsidRPr="00321ADE" w:rsidRDefault="00321ADE" w:rsidP="00321ADE">
      <w:pPr>
        <w:numPr>
          <w:ilvl w:val="0"/>
          <w:numId w:val="5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выставить карты в том порядке, в котором они заданы сюжетом новой сказки;</w:t>
      </w:r>
    </w:p>
    <w:p w:rsidR="00321ADE" w:rsidRPr="00321ADE" w:rsidRDefault="00321ADE" w:rsidP="00321ADE">
      <w:pPr>
        <w:numPr>
          <w:ilvl w:val="0"/>
          <w:numId w:val="5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найти ошибку в расположении карт по сюжету новой сказки.</w:t>
      </w:r>
    </w:p>
    <w:p w:rsidR="007D7EF0" w:rsidRDefault="00195170" w:rsidP="00E650AD">
      <w:pPr>
        <w:shd w:val="clear" w:color="auto" w:fill="FFFFFF" w:themeFill="background1"/>
        <w:spacing w:after="136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На материале сказочных текстов провести </w:t>
      </w:r>
      <w:r w:rsidR="00321ADE" w:rsidRPr="00321A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упражнения на формирование образности речи.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Они делают процесс восприятия более глубоким, заостряют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внимание на языковом материале, заставляют задумываться о значении используемых в тексте слов и выражений.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2 этап</w:t>
      </w:r>
      <w:r w:rsidR="007D7EF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7D7E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Pr="007D7EF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обучение сочинению собственных сказок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при помощи «волшебных карт».</w:t>
      </w:r>
    </w:p>
    <w:p w:rsidR="00321ADE" w:rsidRPr="00321ADE" w:rsidRDefault="00195170" w:rsidP="00195170">
      <w:pPr>
        <w:shd w:val="clear" w:color="auto" w:fill="FFFFFF" w:themeFill="background1"/>
        <w:spacing w:after="136" w:line="27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="00321ADE"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Детям предлагается набор из 5-6 карт. Они могут придумывать вдвоем, втроем (так проще справиться со сложным заданием). Сочиняя группами, ребенок может заметить неточность в рассказе товарища (речевые, логические ошибки), самому быть внимательным при сочинении.</w:t>
      </w:r>
    </w:p>
    <w:p w:rsidR="00321ADE" w:rsidRPr="00321ADE" w:rsidRDefault="00321ADE" w:rsidP="00195170">
      <w:pPr>
        <w:shd w:val="clear" w:color="auto" w:fill="FFFFFF" w:themeFill="background1"/>
        <w:spacing w:after="0" w:line="27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Например, задание — сочинить </w:t>
      </w:r>
      <w:proofErr w:type="gramStart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сказку «Про елочку</w:t>
      </w:r>
      <w:proofErr w:type="gramEnd"/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». </w:t>
      </w:r>
      <w:r w:rsidRPr="007D7EF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Предложено 5 карт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— отлучка, запрет, нарушение запрета, волшебное средство, счастливый конец. Можно дать карты по порядку, а можно предложить самим подумать, как их расположить.</w:t>
      </w:r>
    </w:p>
    <w:p w:rsidR="00321ADE" w:rsidRPr="00321ADE" w:rsidRDefault="00321ADE" w:rsidP="00195170">
      <w:pPr>
        <w:shd w:val="clear" w:color="auto" w:fill="FFFFFF" w:themeFill="background1"/>
        <w:spacing w:after="0" w:line="27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Или — придумать сказку о Бабе-Яге и Кощее</w:t>
      </w:r>
      <w:r w:rsidR="007D7E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условии, что 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они добрые и помогают людям. </w:t>
      </w:r>
      <w:r w:rsidR="007D7E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 детей </w:t>
      </w:r>
      <w:proofErr w:type="gramStart"/>
      <w:r w:rsidR="007D7EF0">
        <w:rPr>
          <w:rFonts w:ascii="Times New Roman" w:eastAsia="Times New Roman" w:hAnsi="Times New Roman" w:cs="Times New Roman"/>
          <w:color w:val="222222"/>
          <w:sz w:val="28"/>
          <w:szCs w:val="28"/>
        </w:rPr>
        <w:t>уточняется</w:t>
      </w:r>
      <w:proofErr w:type="gramEnd"/>
      <w:r w:rsidR="007D7EF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D7EF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к</w:t>
      </w:r>
      <w:r w:rsidRPr="007D7EF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акая волшебная карта будет главной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(«помощь»), какие карты могли бы сделать сказку более интересной, полной приключений и неожиданностей (запрет, нарушение запрета, трудн</w:t>
      </w:r>
      <w:r w:rsidR="007D7EF0">
        <w:rPr>
          <w:rFonts w:ascii="Times New Roman" w:eastAsia="Times New Roman" w:hAnsi="Times New Roman" w:cs="Times New Roman"/>
          <w:color w:val="222222"/>
          <w:sz w:val="28"/>
          <w:szCs w:val="28"/>
        </w:rPr>
        <w:t>ая задача, счастливый конец).</w:t>
      </w:r>
    </w:p>
    <w:p w:rsidR="00321ADE" w:rsidRPr="00321ADE" w:rsidRDefault="00321ADE" w:rsidP="00321ADE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С детьми </w:t>
      </w:r>
      <w:r w:rsidRPr="007D7EF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оговариваются</w:t>
      </w: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 следующие положения:</w:t>
      </w:r>
    </w:p>
    <w:p w:rsidR="00321ADE" w:rsidRPr="00321ADE" w:rsidRDefault="00321ADE" w:rsidP="00321ADE">
      <w:pPr>
        <w:numPr>
          <w:ilvl w:val="0"/>
          <w:numId w:val="6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кто будет главным героем;</w:t>
      </w:r>
    </w:p>
    <w:p w:rsidR="00321ADE" w:rsidRPr="00321ADE" w:rsidRDefault="00321ADE" w:rsidP="00321ADE">
      <w:pPr>
        <w:numPr>
          <w:ilvl w:val="0"/>
          <w:numId w:val="6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кто будет мешать герою;</w:t>
      </w:r>
    </w:p>
    <w:p w:rsidR="00321ADE" w:rsidRPr="00321ADE" w:rsidRDefault="00321ADE" w:rsidP="00321ADE">
      <w:pPr>
        <w:numPr>
          <w:ilvl w:val="0"/>
          <w:numId w:val="6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кто будет помогать решать ему трудную задачу (волшебные помощники, другие герои);</w:t>
      </w:r>
    </w:p>
    <w:p w:rsidR="00321ADE" w:rsidRPr="00321ADE" w:rsidRDefault="00321ADE" w:rsidP="00321ADE">
      <w:pPr>
        <w:numPr>
          <w:ilvl w:val="0"/>
          <w:numId w:val="6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придумать название к сказке;</w:t>
      </w:r>
    </w:p>
    <w:p w:rsidR="00321ADE" w:rsidRPr="00321ADE" w:rsidRDefault="00321ADE" w:rsidP="00321ADE">
      <w:pPr>
        <w:numPr>
          <w:ilvl w:val="0"/>
          <w:numId w:val="6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какие зачины и концовки будут использованы;</w:t>
      </w:r>
    </w:p>
    <w:p w:rsidR="00321ADE" w:rsidRPr="00321ADE" w:rsidRDefault="00321ADE" w:rsidP="00321ADE">
      <w:pPr>
        <w:numPr>
          <w:ilvl w:val="0"/>
          <w:numId w:val="6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придумывание сказочных слов и выражений;</w:t>
      </w:r>
    </w:p>
    <w:p w:rsidR="00321ADE" w:rsidRPr="00321ADE" w:rsidRDefault="00321ADE" w:rsidP="00321ADE">
      <w:pPr>
        <w:numPr>
          <w:ilvl w:val="0"/>
          <w:numId w:val="6"/>
        </w:numPr>
        <w:shd w:val="clear" w:color="auto" w:fill="FFFFFF" w:themeFill="background1"/>
        <w:spacing w:after="0" w:line="272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1ADE">
        <w:rPr>
          <w:rFonts w:ascii="Times New Roman" w:eastAsia="Times New Roman" w:hAnsi="Times New Roman" w:cs="Times New Roman"/>
          <w:color w:val="222222"/>
          <w:sz w:val="28"/>
          <w:szCs w:val="28"/>
        </w:rPr>
        <w:t>присутствие главных и второстепенных героев, встречи, поступки героев, их нравственные характеристики.</w:t>
      </w:r>
    </w:p>
    <w:p w:rsidR="00FD7231" w:rsidRPr="00FD7231" w:rsidRDefault="00FD7231" w:rsidP="00FD7231">
      <w:pPr>
        <w:pStyle w:val="a3"/>
        <w:shd w:val="clear" w:color="auto" w:fill="FFFFFF"/>
        <w:ind w:left="360"/>
        <w:rPr>
          <w:rFonts w:ascii="Tahoma" w:hAnsi="Tahoma" w:cs="Tahoma"/>
          <w:color w:val="000000"/>
          <w:sz w:val="28"/>
          <w:szCs w:val="28"/>
        </w:rPr>
      </w:pPr>
      <w:r w:rsidRPr="00FD7231">
        <w:rPr>
          <w:color w:val="000000"/>
          <w:sz w:val="28"/>
          <w:szCs w:val="28"/>
        </w:rPr>
        <w:t>Для того, чтобы получить максимальный эффект от составления сказки рекомендуется соблюдать ряд простых правил:</w:t>
      </w:r>
    </w:p>
    <w:p w:rsidR="00FD7231" w:rsidRPr="00FD7231" w:rsidRDefault="00FD7231" w:rsidP="00FD7231">
      <w:pPr>
        <w:pStyle w:val="a3"/>
        <w:shd w:val="clear" w:color="auto" w:fill="FFFFFF"/>
        <w:ind w:left="360"/>
        <w:rPr>
          <w:rFonts w:ascii="Tahoma" w:hAnsi="Tahoma" w:cs="Tahoma"/>
          <w:color w:val="000000"/>
          <w:sz w:val="28"/>
          <w:szCs w:val="28"/>
        </w:rPr>
      </w:pPr>
      <w:r w:rsidRPr="00FD7231">
        <w:rPr>
          <w:color w:val="000000"/>
          <w:sz w:val="28"/>
          <w:szCs w:val="28"/>
        </w:rPr>
        <w:t>1. Необходимо при построении сказки для главного героя создать безопасное волшебное пространство. Поэтому используются слова: "Давным-давно", "Жили - были", "В некотором царстве - в некотором государстве"…</w:t>
      </w:r>
    </w:p>
    <w:p w:rsidR="00FD7231" w:rsidRPr="00FD7231" w:rsidRDefault="00FD7231" w:rsidP="00FD7231">
      <w:pPr>
        <w:pStyle w:val="a3"/>
        <w:shd w:val="clear" w:color="auto" w:fill="FFFFFF"/>
        <w:ind w:left="360"/>
        <w:rPr>
          <w:rFonts w:ascii="Tahoma" w:hAnsi="Tahoma" w:cs="Tahoma"/>
          <w:color w:val="000000"/>
          <w:sz w:val="28"/>
          <w:szCs w:val="28"/>
        </w:rPr>
      </w:pPr>
      <w:r w:rsidRPr="00FD7231">
        <w:rPr>
          <w:color w:val="000000"/>
          <w:sz w:val="28"/>
          <w:szCs w:val="28"/>
        </w:rPr>
        <w:t>2. Хорошо, когда в сказке у главного героя оказывается друг- помощник.</w:t>
      </w:r>
    </w:p>
    <w:p w:rsidR="00FD7231" w:rsidRPr="00FD7231" w:rsidRDefault="00FD7231" w:rsidP="00FD7231">
      <w:pPr>
        <w:pStyle w:val="a3"/>
        <w:shd w:val="clear" w:color="auto" w:fill="FFFFFF"/>
        <w:ind w:left="360"/>
        <w:rPr>
          <w:rFonts w:ascii="Tahoma" w:hAnsi="Tahoma" w:cs="Tahoma"/>
          <w:color w:val="000000"/>
          <w:sz w:val="28"/>
          <w:szCs w:val="28"/>
        </w:rPr>
      </w:pPr>
      <w:r w:rsidRPr="00FD7231">
        <w:rPr>
          <w:color w:val="000000"/>
          <w:sz w:val="28"/>
          <w:szCs w:val="28"/>
        </w:rPr>
        <w:t>3. В ходе сказки необходимо решить какую-то задачу. Главный герой решает задачку, приобретает определенный навык и преображается.</w:t>
      </w:r>
    </w:p>
    <w:p w:rsidR="00FD7231" w:rsidRPr="00FD7231" w:rsidRDefault="00FD7231" w:rsidP="00FD7231">
      <w:pPr>
        <w:pStyle w:val="a3"/>
        <w:shd w:val="clear" w:color="auto" w:fill="FFFFFF"/>
        <w:ind w:left="360"/>
        <w:rPr>
          <w:rFonts w:ascii="Tahoma" w:hAnsi="Tahoma" w:cs="Tahoma"/>
          <w:color w:val="000000"/>
          <w:sz w:val="28"/>
          <w:szCs w:val="28"/>
        </w:rPr>
      </w:pPr>
      <w:r w:rsidRPr="00FD7231">
        <w:rPr>
          <w:color w:val="000000"/>
          <w:sz w:val="28"/>
          <w:szCs w:val="28"/>
        </w:rPr>
        <w:t>4. В сказку вводится антигерой (враг) – персонаж, которого надо победить (или может быть изменить его).</w:t>
      </w:r>
    </w:p>
    <w:p w:rsidR="00FD7231" w:rsidRDefault="00FD7231" w:rsidP="00FD7231">
      <w:pPr>
        <w:pStyle w:val="a3"/>
        <w:shd w:val="clear" w:color="auto" w:fill="FFFFFF"/>
        <w:ind w:left="360"/>
        <w:rPr>
          <w:color w:val="000000"/>
          <w:sz w:val="28"/>
          <w:szCs w:val="28"/>
        </w:rPr>
      </w:pPr>
      <w:r w:rsidRPr="00FD7231">
        <w:rPr>
          <w:color w:val="000000"/>
          <w:sz w:val="28"/>
          <w:szCs w:val="28"/>
        </w:rPr>
        <w:t>5. Финал сказки должен быть позитивный. Проблема решена, после чего герой возвращается домой.</w:t>
      </w:r>
    </w:p>
    <w:p w:rsidR="00380CD3" w:rsidRDefault="00380CD3" w:rsidP="00FD7231">
      <w:pPr>
        <w:pStyle w:val="a3"/>
        <w:shd w:val="clear" w:color="auto" w:fill="FFFFFF"/>
        <w:ind w:left="360"/>
        <w:rPr>
          <w:color w:val="000000"/>
          <w:sz w:val="28"/>
          <w:szCs w:val="28"/>
        </w:rPr>
      </w:pPr>
    </w:p>
    <w:p w:rsidR="00380CD3" w:rsidRPr="00FD7231" w:rsidRDefault="00380CD3" w:rsidP="00195170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FD7231" w:rsidRPr="00E650AD" w:rsidRDefault="00FD7231" w:rsidP="00E650AD">
      <w:pPr>
        <w:pStyle w:val="a3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650AD">
        <w:rPr>
          <w:b/>
          <w:color w:val="000000"/>
          <w:sz w:val="28"/>
          <w:szCs w:val="28"/>
        </w:rPr>
        <w:lastRenderedPageBreak/>
        <w:t>Для примера рассмотрим сказку "Красная Шапочка":</w:t>
      </w:r>
    </w:p>
    <w:p w:rsidR="00FD7231" w:rsidRPr="00C871AD" w:rsidRDefault="00FD7231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 w:rsidRPr="00C871AD">
        <w:rPr>
          <w:color w:val="000000"/>
          <w:sz w:val="28"/>
          <w:szCs w:val="28"/>
        </w:rPr>
        <w:t>1.</w:t>
      </w:r>
      <w:r w:rsidR="00E650AD">
        <w:rPr>
          <w:color w:val="000000"/>
          <w:sz w:val="28"/>
          <w:szCs w:val="28"/>
        </w:rPr>
        <w:t xml:space="preserve"> </w:t>
      </w:r>
      <w:r w:rsidRPr="00C871AD">
        <w:rPr>
          <w:color w:val="000000"/>
          <w:sz w:val="28"/>
          <w:szCs w:val="28"/>
        </w:rPr>
        <w:t>Карта «Жили-были»</w:t>
      </w:r>
    </w:p>
    <w:p w:rsidR="00FD7231" w:rsidRDefault="00FD7231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 w:rsidRPr="00C871AD">
        <w:rPr>
          <w:color w:val="000000"/>
          <w:sz w:val="28"/>
          <w:szCs w:val="28"/>
        </w:rPr>
        <w:t>Жила-была девочка. Бабушка подарила ей красную шапочку. Девочка носила шапочку каждый день, и прозвали ее Красной Шапочкой.</w:t>
      </w:r>
    </w:p>
    <w:p w:rsidR="00E650AD" w:rsidRPr="00C871AD" w:rsidRDefault="00E650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FD7231" w:rsidRP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 w:rsidRPr="00C871AD">
        <w:rPr>
          <w:color w:val="000000"/>
          <w:sz w:val="28"/>
          <w:szCs w:val="28"/>
        </w:rPr>
        <w:t>2.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 «</w:t>
      </w:r>
      <w:r w:rsidR="00FD7231" w:rsidRPr="00C871AD">
        <w:rPr>
          <w:color w:val="000000"/>
          <w:sz w:val="28"/>
          <w:szCs w:val="28"/>
        </w:rPr>
        <w:t xml:space="preserve"> Герой покидает дом</w:t>
      </w:r>
      <w:r>
        <w:rPr>
          <w:color w:val="000000"/>
          <w:sz w:val="28"/>
          <w:szCs w:val="28"/>
        </w:rPr>
        <w:t>»</w:t>
      </w:r>
    </w:p>
    <w:p w:rsid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Однажды мама попросила Красную Шапочку пойти к бабушке, отнести ей пирожок и горшочек масла.</w:t>
      </w:r>
    </w:p>
    <w:p w:rsidR="00E650AD" w:rsidRDefault="00E650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«Запрет»</w:t>
      </w:r>
    </w:p>
    <w:p w:rsid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«Иди прямо по дорожке и никуда не сворачивай»,- наказывала ей мама. «Ни с кем не разговаривай по дороге, это очень опасно».</w:t>
      </w:r>
    </w:p>
    <w:p w:rsidR="00E650AD" w:rsidRDefault="00E650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«Нарушение запрета»</w:t>
      </w:r>
    </w:p>
    <w:p w:rsid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девочка свернула с дорожки, стала собирать цветочки, лакомилась ягодками, громко пела и встретила волка. Она рассказала ему, что идет к бабушке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которая живет на краю деревни.</w:t>
      </w:r>
    </w:p>
    <w:p w:rsidR="00E650AD" w:rsidRDefault="00E650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«Враг начинает действовать»</w:t>
      </w:r>
    </w:p>
    <w:p w:rsidR="00C871AD" w:rsidRDefault="00C871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 побежал к бабушке по короткой дорожке, опередил Красную Шапочку</w:t>
      </w:r>
      <w:r w:rsidR="00380CD3">
        <w:rPr>
          <w:color w:val="000000"/>
          <w:sz w:val="28"/>
          <w:szCs w:val="28"/>
        </w:rPr>
        <w:t xml:space="preserve"> и съел бабушку.</w:t>
      </w:r>
    </w:p>
    <w:p w:rsidR="00E650AD" w:rsidRDefault="00E650AD" w:rsidP="00380CD3">
      <w:pPr>
        <w:pStyle w:val="a3"/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380CD3" w:rsidRDefault="00380CD3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«Появляется ложный герой»</w:t>
      </w:r>
      <w:r>
        <w:rPr>
          <w:color w:val="000000"/>
          <w:sz w:val="28"/>
          <w:szCs w:val="28"/>
        </w:rPr>
        <w:tab/>
      </w:r>
    </w:p>
    <w:p w:rsidR="00380CD3" w:rsidRDefault="00380CD3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 волк переоделся в бабушкину одежду и стал ждать Красную Шапочку.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380CD3" w:rsidRDefault="00380CD3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«Разоблачение ложного героя»</w:t>
      </w:r>
    </w:p>
    <w:p w:rsidR="00380CD3" w:rsidRDefault="00380CD3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Красная Шапочка пришла в дом к бабушке. Обратив внимание на необычный бабушкин вид, она спросила, почему у нее такие большие руки, уши, глаза,… </w:t>
      </w:r>
    </w:p>
    <w:p w:rsidR="00380CD3" w:rsidRDefault="00380CD3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Ответив на последний вопрос «Почему у тебя такие большие зубы»- «чтобы съесть», волк проглотил девочку.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380CD3" w:rsidRDefault="00380CD3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«Появление друга помощника»</w:t>
      </w:r>
    </w:p>
    <w:p w:rsidR="00380CD3" w:rsidRDefault="00380CD3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Сытый волк уснул и захрапел. Его храп услышал охотник.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«Враг оказывается поверженным»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Охотник вбежал в дом и убил волка.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«Счастливый конец»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его живота вылезли бабушка и Красная Шапочка. Они пригласили охотника на чай с пирожками.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195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 «Мораль»</w:t>
      </w:r>
    </w:p>
    <w:p w:rsidR="00E650AD" w:rsidRDefault="00E650AD" w:rsidP="00380CD3">
      <w:pPr>
        <w:pStyle w:val="a3"/>
        <w:tabs>
          <w:tab w:val="center" w:pos="5413"/>
        </w:tabs>
        <w:spacing w:line="240" w:lineRule="atLeast"/>
        <w:ind w:left="35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девочка с тех пор ходила короткой дорожкой и никогда не разговаривала с незнакомцами.</w:t>
      </w:r>
    </w:p>
    <w:p w:rsidR="00C03CD6" w:rsidRDefault="00C03CD6" w:rsidP="00C03CD6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03CD6" w:rsidRDefault="00C03CD6" w:rsidP="007D4E67">
      <w:pPr>
        <w:jc w:val="center"/>
      </w:pPr>
      <w:r>
        <w:rPr>
          <w:noProof/>
        </w:rPr>
        <w:lastRenderedPageBreak/>
        <w:drawing>
          <wp:inline distT="0" distB="0" distL="0" distR="0">
            <wp:extent cx="1431925" cy="2165350"/>
            <wp:effectExtent l="19050" t="0" r="0" b="0"/>
            <wp:docPr id="10" name="Рисунок 1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19" name="Рисунок 4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1" name="Рисунок 7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2" name="Рисунок 10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AC" w:rsidRDefault="00C03CD6" w:rsidP="00DA2AAC">
      <w:pPr>
        <w:jc w:val="center"/>
      </w:pP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3" name="Рисунок 13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4" name="Рисунок 16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6" name="Рисунок 19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7" name="Рисунок 22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8" name="Рисунок 25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29" name="Рисунок 28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0" name="Рисунок 31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1" name="Рисунок 34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AC" w:rsidRDefault="00C03CD6" w:rsidP="00DA2AAC">
      <w:pPr>
        <w:jc w:val="center"/>
      </w:pP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2" name="Рисунок 37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3" name="Рисунок 46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4" name="Рисунок 40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5" name="Рисунок 43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D6" w:rsidRDefault="00C03CD6" w:rsidP="00DA2AAC">
      <w:pPr>
        <w:jc w:val="center"/>
      </w:pPr>
      <w:r>
        <w:rPr>
          <w:noProof/>
        </w:rPr>
        <w:lastRenderedPageBreak/>
        <w:drawing>
          <wp:inline distT="0" distB="0" distL="0" distR="0">
            <wp:extent cx="1431925" cy="2165350"/>
            <wp:effectExtent l="19050" t="0" r="0" b="0"/>
            <wp:docPr id="36" name="Рисунок 49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8" name="Рисунок 52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39" name="Рисунок 55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41" name="Рисунок 58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AC" w:rsidRDefault="00C03CD6" w:rsidP="007D4E67">
      <w:pPr>
        <w:jc w:val="center"/>
      </w:pP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42" name="Рисунок 61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44" name="Рисунок 64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45" name="Рисунок 67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46" name="Рисунок 70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CD6" w:rsidRDefault="007D4E67" w:rsidP="007D4E67">
      <w:pPr>
        <w:jc w:val="center"/>
      </w:pPr>
      <w:r>
        <w:rPr>
          <w:noProof/>
        </w:rPr>
        <w:drawing>
          <wp:inline distT="0" distB="0" distL="0" distR="0">
            <wp:extent cx="1431925" cy="2165350"/>
            <wp:effectExtent l="19050" t="0" r="0" b="0"/>
            <wp:docPr id="1" name="Рисунок 73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E6B" w:rsidRPr="00292D84" w:rsidRDefault="00E65E6B" w:rsidP="00E65E6B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92D84">
        <w:rPr>
          <w:color w:val="111111"/>
          <w:sz w:val="28"/>
          <w:szCs w:val="28"/>
          <w:u w:val="single"/>
          <w:bdr w:val="none" w:sz="0" w:space="0" w:color="auto" w:frame="1"/>
        </w:rPr>
        <w:t>Список используемой литературы</w:t>
      </w:r>
      <w:r w:rsidRPr="00292D84">
        <w:rPr>
          <w:color w:val="111111"/>
          <w:sz w:val="28"/>
          <w:szCs w:val="28"/>
        </w:rPr>
        <w:t>:</w:t>
      </w:r>
    </w:p>
    <w:p w:rsidR="00E65E6B" w:rsidRPr="00292D84" w:rsidRDefault="00E65E6B" w:rsidP="00E65E6B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92D84">
        <w:rPr>
          <w:color w:val="111111"/>
          <w:sz w:val="28"/>
          <w:szCs w:val="28"/>
        </w:rPr>
        <w:t xml:space="preserve">1. </w:t>
      </w:r>
      <w:proofErr w:type="spellStart"/>
      <w:r w:rsidRPr="00292D84">
        <w:rPr>
          <w:color w:val="111111"/>
          <w:sz w:val="28"/>
          <w:szCs w:val="28"/>
        </w:rPr>
        <w:t>Большева</w:t>
      </w:r>
      <w:proofErr w:type="spellEnd"/>
      <w:r w:rsidRPr="00292D84">
        <w:rPr>
          <w:color w:val="111111"/>
          <w:sz w:val="28"/>
          <w:szCs w:val="28"/>
        </w:rPr>
        <w:t xml:space="preserve"> Т. В.</w:t>
      </w:r>
      <w:r w:rsidRPr="00292D84">
        <w:rPr>
          <w:rStyle w:val="apple-converted-space"/>
          <w:color w:val="111111"/>
          <w:sz w:val="28"/>
          <w:szCs w:val="28"/>
        </w:rPr>
        <w:t> </w:t>
      </w:r>
      <w:r w:rsidRPr="00292D84">
        <w:rPr>
          <w:i/>
          <w:iCs/>
          <w:color w:val="111111"/>
          <w:sz w:val="28"/>
          <w:szCs w:val="28"/>
          <w:bdr w:val="none" w:sz="0" w:space="0" w:color="auto" w:frame="1"/>
        </w:rPr>
        <w:t>«Учимся по сказке»</w:t>
      </w:r>
      <w:r w:rsidRPr="00292D84">
        <w:rPr>
          <w:color w:val="111111"/>
          <w:sz w:val="28"/>
          <w:szCs w:val="28"/>
        </w:rPr>
        <w:t>, библиотека программы</w:t>
      </w:r>
      <w:r w:rsidRPr="00292D84">
        <w:rPr>
          <w:rStyle w:val="apple-converted-space"/>
          <w:color w:val="111111"/>
          <w:sz w:val="28"/>
          <w:szCs w:val="28"/>
        </w:rPr>
        <w:t> </w:t>
      </w:r>
      <w:r w:rsidRPr="00292D84">
        <w:rPr>
          <w:i/>
          <w:iCs/>
          <w:color w:val="111111"/>
          <w:sz w:val="28"/>
          <w:szCs w:val="28"/>
          <w:bdr w:val="none" w:sz="0" w:space="0" w:color="auto" w:frame="1"/>
        </w:rPr>
        <w:t>«Детство»</w:t>
      </w:r>
      <w:r w:rsidRPr="00292D84">
        <w:rPr>
          <w:color w:val="111111"/>
          <w:sz w:val="28"/>
          <w:szCs w:val="28"/>
        </w:rPr>
        <w:t>, 2005г.</w:t>
      </w:r>
    </w:p>
    <w:p w:rsidR="00E65E6B" w:rsidRPr="00292D84" w:rsidRDefault="00E65E6B" w:rsidP="00E65E6B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92D84">
        <w:rPr>
          <w:color w:val="111111"/>
          <w:sz w:val="28"/>
          <w:szCs w:val="28"/>
        </w:rPr>
        <w:t>2. Михайлова А. Попробуем сочинять сказки. // Дошкольное воспитание, 1993 №6</w:t>
      </w:r>
    </w:p>
    <w:p w:rsidR="00E65E6B" w:rsidRPr="00292D84" w:rsidRDefault="00E65E6B" w:rsidP="00E65E6B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92D84">
        <w:rPr>
          <w:color w:val="111111"/>
          <w:sz w:val="28"/>
          <w:szCs w:val="28"/>
        </w:rPr>
        <w:t>3.</w:t>
      </w:r>
      <w:r w:rsidRPr="00292D84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292D84">
        <w:rPr>
          <w:rStyle w:val="a4"/>
          <w:color w:val="111111"/>
          <w:sz w:val="28"/>
          <w:szCs w:val="28"/>
          <w:bdr w:val="none" w:sz="0" w:space="0" w:color="auto" w:frame="1"/>
        </w:rPr>
        <w:t>Пропп</w:t>
      </w:r>
      <w:proofErr w:type="spellEnd"/>
      <w:r w:rsidRPr="00292D8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</w:t>
      </w:r>
      <w:r w:rsidRPr="00292D84">
        <w:rPr>
          <w:color w:val="111111"/>
          <w:sz w:val="28"/>
          <w:szCs w:val="28"/>
        </w:rPr>
        <w:t>. Я. Морфология</w:t>
      </w:r>
      <w:r w:rsidRPr="00292D84">
        <w:rPr>
          <w:rStyle w:val="apple-converted-space"/>
          <w:color w:val="111111"/>
          <w:sz w:val="28"/>
          <w:szCs w:val="28"/>
        </w:rPr>
        <w:t> </w:t>
      </w:r>
      <w:r w:rsidRPr="00292D84">
        <w:rPr>
          <w:i/>
          <w:iCs/>
          <w:color w:val="111111"/>
          <w:sz w:val="28"/>
          <w:szCs w:val="28"/>
          <w:bdr w:val="none" w:sz="0" w:space="0" w:color="auto" w:frame="1"/>
        </w:rPr>
        <w:t>«волшебной»</w:t>
      </w:r>
      <w:r w:rsidRPr="00292D84">
        <w:rPr>
          <w:rStyle w:val="apple-converted-space"/>
          <w:color w:val="111111"/>
          <w:sz w:val="28"/>
          <w:szCs w:val="28"/>
        </w:rPr>
        <w:t> </w:t>
      </w:r>
      <w:r w:rsidRPr="00292D84">
        <w:rPr>
          <w:color w:val="111111"/>
          <w:sz w:val="28"/>
          <w:szCs w:val="28"/>
        </w:rPr>
        <w:t>сказки. Исторические корни волшебной сказки, Изд.</w:t>
      </w:r>
      <w:r w:rsidRPr="00292D84">
        <w:rPr>
          <w:rStyle w:val="apple-converted-space"/>
          <w:color w:val="111111"/>
          <w:sz w:val="28"/>
          <w:szCs w:val="28"/>
        </w:rPr>
        <w:t> </w:t>
      </w:r>
      <w:r w:rsidRPr="00292D84">
        <w:rPr>
          <w:i/>
          <w:iCs/>
          <w:color w:val="111111"/>
          <w:sz w:val="28"/>
          <w:szCs w:val="28"/>
          <w:bdr w:val="none" w:sz="0" w:space="0" w:color="auto" w:frame="1"/>
        </w:rPr>
        <w:t>«Лабиринт»</w:t>
      </w:r>
      <w:r w:rsidRPr="00292D84">
        <w:rPr>
          <w:color w:val="111111"/>
          <w:sz w:val="28"/>
          <w:szCs w:val="28"/>
        </w:rPr>
        <w:t>, М., 1988г.</w:t>
      </w:r>
    </w:p>
    <w:p w:rsidR="00E65E6B" w:rsidRPr="00292D84" w:rsidRDefault="00E65E6B" w:rsidP="00E65E6B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92D84">
        <w:rPr>
          <w:color w:val="111111"/>
          <w:sz w:val="28"/>
          <w:szCs w:val="28"/>
        </w:rPr>
        <w:t xml:space="preserve">4. </w:t>
      </w:r>
      <w:proofErr w:type="spellStart"/>
      <w:r w:rsidRPr="00292D84">
        <w:rPr>
          <w:color w:val="111111"/>
          <w:sz w:val="28"/>
          <w:szCs w:val="28"/>
        </w:rPr>
        <w:t>Родари</w:t>
      </w:r>
      <w:proofErr w:type="spellEnd"/>
      <w:r w:rsidRPr="00292D84">
        <w:rPr>
          <w:color w:val="111111"/>
          <w:sz w:val="28"/>
          <w:szCs w:val="28"/>
        </w:rPr>
        <w:t xml:space="preserve"> Д. Грамматика фантазии. Введение в искусство придумывания историй, Прогресс, М., 1990г.</w:t>
      </w:r>
    </w:p>
    <w:p w:rsidR="00E65E6B" w:rsidRPr="00292D84" w:rsidRDefault="00E65E6B" w:rsidP="00E65E6B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92D84">
        <w:rPr>
          <w:color w:val="111111"/>
          <w:sz w:val="28"/>
          <w:szCs w:val="28"/>
        </w:rPr>
        <w:t xml:space="preserve">5. </w:t>
      </w:r>
      <w:proofErr w:type="spellStart"/>
      <w:r w:rsidRPr="00292D84">
        <w:rPr>
          <w:color w:val="111111"/>
          <w:sz w:val="28"/>
          <w:szCs w:val="28"/>
        </w:rPr>
        <w:t>Сидорчук</w:t>
      </w:r>
      <w:proofErr w:type="spellEnd"/>
      <w:r w:rsidRPr="00292D84">
        <w:rPr>
          <w:color w:val="111111"/>
          <w:sz w:val="28"/>
          <w:szCs w:val="28"/>
        </w:rPr>
        <w:t xml:space="preserve"> Т.</w:t>
      </w:r>
      <w:r w:rsidRPr="00292D84">
        <w:rPr>
          <w:rStyle w:val="apple-converted-space"/>
          <w:color w:val="111111"/>
          <w:sz w:val="28"/>
          <w:szCs w:val="28"/>
        </w:rPr>
        <w:t> </w:t>
      </w:r>
      <w:r w:rsidRPr="00292D84">
        <w:rPr>
          <w:i/>
          <w:iCs/>
          <w:color w:val="111111"/>
          <w:sz w:val="28"/>
          <w:szCs w:val="28"/>
          <w:bdr w:val="none" w:sz="0" w:space="0" w:color="auto" w:frame="1"/>
        </w:rPr>
        <w:t>«Программа формирования творческих способностей детей»</w:t>
      </w:r>
      <w:r w:rsidRPr="00292D84">
        <w:rPr>
          <w:color w:val="111111"/>
          <w:sz w:val="28"/>
          <w:szCs w:val="28"/>
        </w:rPr>
        <w:t>. Обнинск. 1998г.</w:t>
      </w:r>
    </w:p>
    <w:p w:rsidR="00E65E6B" w:rsidRPr="00292D84" w:rsidRDefault="00E65E6B" w:rsidP="00E65E6B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92D84">
        <w:rPr>
          <w:color w:val="111111"/>
          <w:sz w:val="28"/>
          <w:szCs w:val="28"/>
        </w:rPr>
        <w:t xml:space="preserve">6. Сказка как источник творчества детей. / </w:t>
      </w:r>
      <w:proofErr w:type="spellStart"/>
      <w:r w:rsidRPr="00292D84">
        <w:rPr>
          <w:color w:val="111111"/>
          <w:sz w:val="28"/>
          <w:szCs w:val="28"/>
        </w:rPr>
        <w:t>Науч</w:t>
      </w:r>
      <w:proofErr w:type="spellEnd"/>
      <w:r w:rsidRPr="00292D84">
        <w:rPr>
          <w:color w:val="111111"/>
          <w:sz w:val="28"/>
          <w:szCs w:val="28"/>
        </w:rPr>
        <w:t xml:space="preserve">. рук. Лебедев Ю. А. – </w:t>
      </w:r>
      <w:proofErr w:type="spellStart"/>
      <w:r w:rsidRPr="00292D84">
        <w:rPr>
          <w:color w:val="111111"/>
          <w:sz w:val="28"/>
          <w:szCs w:val="28"/>
        </w:rPr>
        <w:t>Владос</w:t>
      </w:r>
      <w:proofErr w:type="spellEnd"/>
      <w:r w:rsidRPr="00292D84">
        <w:rPr>
          <w:color w:val="111111"/>
          <w:sz w:val="28"/>
          <w:szCs w:val="28"/>
        </w:rPr>
        <w:t>, 2001г.</w:t>
      </w:r>
    </w:p>
    <w:p w:rsidR="00E65E6B" w:rsidRPr="00292D84" w:rsidRDefault="00E65E6B" w:rsidP="00E65E6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92D84">
        <w:rPr>
          <w:rFonts w:ascii="Times New Roman" w:hAnsi="Times New Roman" w:cs="Times New Roman"/>
          <w:sz w:val="28"/>
          <w:szCs w:val="28"/>
        </w:rPr>
        <w:t>://</w:t>
      </w:r>
      <w:r w:rsidRPr="00292D8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92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92D84">
        <w:rPr>
          <w:rFonts w:ascii="Times New Roman" w:hAnsi="Times New Roman" w:cs="Times New Roman"/>
        </w:rPr>
        <w:fldChar w:fldCharType="begin"/>
      </w:r>
      <w:r w:rsidRPr="00292D84">
        <w:rPr>
          <w:rFonts w:ascii="Times New Roman" w:hAnsi="Times New Roman" w:cs="Times New Roman"/>
        </w:rPr>
        <w:instrText xml:space="preserve"> HYPERLINK "http://www.maam.ru/users/2941235" </w:instrText>
      </w:r>
      <w:r w:rsidRPr="00292D84">
        <w:rPr>
          <w:rFonts w:ascii="Times New Roman" w:hAnsi="Times New Roman" w:cs="Times New Roman"/>
        </w:rPr>
        <w:fldChar w:fldCharType="separate"/>
      </w:r>
      <w:r w:rsidRPr="00292D84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  <w:bdr w:val="none" w:sz="0" w:space="0" w:color="auto" w:frame="1"/>
          <w:shd w:val="clear" w:color="auto" w:fill="FFFFFF"/>
        </w:rPr>
        <w:t>maam.ru</w:t>
      </w:r>
      <w:proofErr w:type="spellEnd"/>
      <w:r w:rsidRPr="00292D84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  <w:bdr w:val="none" w:sz="0" w:space="0" w:color="auto" w:frame="1"/>
          <w:shd w:val="clear" w:color="auto" w:fill="FFFFFF"/>
        </w:rPr>
        <w:t>/</w:t>
      </w:r>
      <w:proofErr w:type="spellStart"/>
      <w:r w:rsidRPr="00292D84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  <w:bdr w:val="none" w:sz="0" w:space="0" w:color="auto" w:frame="1"/>
          <w:shd w:val="clear" w:color="auto" w:fill="FFFFFF"/>
        </w:rPr>
        <w:t>users</w:t>
      </w:r>
      <w:proofErr w:type="spellEnd"/>
      <w:r w:rsidRPr="00292D84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  <w:bdr w:val="none" w:sz="0" w:space="0" w:color="auto" w:frame="1"/>
          <w:shd w:val="clear" w:color="auto" w:fill="FFFFFF"/>
        </w:rPr>
        <w:t>/2941235</w:t>
      </w:r>
      <w:r w:rsidRPr="00292D84">
        <w:rPr>
          <w:rFonts w:ascii="Times New Roman" w:hAnsi="Times New Roman" w:cs="Times New Roman"/>
        </w:rPr>
        <w:fldChar w:fldCharType="end"/>
      </w:r>
    </w:p>
    <w:p w:rsidR="00C03CD6" w:rsidRDefault="00C03CD6" w:rsidP="00C03CD6"/>
    <w:p w:rsidR="00750395" w:rsidRPr="00C03CD6" w:rsidRDefault="005C4655" w:rsidP="00C03CD6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alt="hello_html_13f4acb1.png" style="position:absolute;margin-left:0;margin-top:0;width:46.5pt;height:70.5pt;z-index:251657216;mso-position-horizontal:left;mso-position-vertical-relative:line" o:allowoverlap="f">
            <w10:wrap type="square"/>
          </v:shape>
        </w:pict>
      </w:r>
      <w:r>
        <w:rPr>
          <w:rFonts w:ascii="Tahoma" w:hAnsi="Tahoma" w:cs="Tahoma"/>
          <w:noProof/>
          <w:color w:val="000000"/>
          <w:sz w:val="16"/>
          <w:szCs w:val="16"/>
        </w:rPr>
        <w:pict>
          <v:shape id="_x0000_s1045" type="#_x0000_t75" alt="hello_html_346215e7.png" style="position:absolute;margin-left:0;margin-top:0;width:50.25pt;height:76.5pt;z-index:251658240;mso-position-horizontal:left;mso-position-vertical-relative:line" o:allowoverlap="f">
            <w10:wrap type="square"/>
          </v:shape>
        </w:pict>
      </w:r>
    </w:p>
    <w:sectPr w:rsidR="00750395" w:rsidRPr="00C03CD6" w:rsidSect="00DA2AA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B3A"/>
    <w:multiLevelType w:val="multilevel"/>
    <w:tmpl w:val="3B6E77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D2072C"/>
    <w:multiLevelType w:val="multilevel"/>
    <w:tmpl w:val="CB900F9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A255D14"/>
    <w:multiLevelType w:val="multilevel"/>
    <w:tmpl w:val="3E34E15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AE81823"/>
    <w:multiLevelType w:val="multilevel"/>
    <w:tmpl w:val="5D143E3E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F391E4C"/>
    <w:multiLevelType w:val="multilevel"/>
    <w:tmpl w:val="F6C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422BE6"/>
    <w:multiLevelType w:val="multilevel"/>
    <w:tmpl w:val="A2F0711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5481A24"/>
    <w:multiLevelType w:val="multilevel"/>
    <w:tmpl w:val="0ACA5F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7B52526"/>
    <w:multiLevelType w:val="multilevel"/>
    <w:tmpl w:val="9FC255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3E7087F"/>
    <w:multiLevelType w:val="multilevel"/>
    <w:tmpl w:val="4A56384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AE07C47"/>
    <w:multiLevelType w:val="multilevel"/>
    <w:tmpl w:val="1302B98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5F40610"/>
    <w:multiLevelType w:val="multilevel"/>
    <w:tmpl w:val="65E8CE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859795D"/>
    <w:multiLevelType w:val="multilevel"/>
    <w:tmpl w:val="8174E20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C0370C0"/>
    <w:multiLevelType w:val="multilevel"/>
    <w:tmpl w:val="7D3C05A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DC437C6"/>
    <w:multiLevelType w:val="hybridMultilevel"/>
    <w:tmpl w:val="9042C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04585"/>
    <w:multiLevelType w:val="multilevel"/>
    <w:tmpl w:val="9732C44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59B7CB4"/>
    <w:multiLevelType w:val="multilevel"/>
    <w:tmpl w:val="98E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752235"/>
    <w:multiLevelType w:val="multilevel"/>
    <w:tmpl w:val="238628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86323B8"/>
    <w:multiLevelType w:val="multilevel"/>
    <w:tmpl w:val="2B6C1A1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F6D2EF2"/>
    <w:multiLevelType w:val="multilevel"/>
    <w:tmpl w:val="78942A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360290D"/>
    <w:multiLevelType w:val="multilevel"/>
    <w:tmpl w:val="003C6A0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6A842B2F"/>
    <w:multiLevelType w:val="multilevel"/>
    <w:tmpl w:val="E4CC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DA3BF1"/>
    <w:multiLevelType w:val="multilevel"/>
    <w:tmpl w:val="B01A698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62407EC"/>
    <w:multiLevelType w:val="multilevel"/>
    <w:tmpl w:val="5502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2A2343"/>
    <w:multiLevelType w:val="multilevel"/>
    <w:tmpl w:val="FCDE7CE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7B0C5269"/>
    <w:multiLevelType w:val="multilevel"/>
    <w:tmpl w:val="877E5DF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7B7D3F76"/>
    <w:multiLevelType w:val="multilevel"/>
    <w:tmpl w:val="A386E1C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BC2037F"/>
    <w:multiLevelType w:val="multilevel"/>
    <w:tmpl w:val="B7F4935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BFE05C5"/>
    <w:multiLevelType w:val="multilevel"/>
    <w:tmpl w:val="227082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>
    <w:nsid w:val="7E69559B"/>
    <w:multiLevelType w:val="multilevel"/>
    <w:tmpl w:val="A97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8"/>
  </w:num>
  <w:num w:numId="3">
    <w:abstractNumId w:val="27"/>
  </w:num>
  <w:num w:numId="4">
    <w:abstractNumId w:val="22"/>
  </w:num>
  <w:num w:numId="5">
    <w:abstractNumId w:val="4"/>
  </w:num>
  <w:num w:numId="6">
    <w:abstractNumId w:val="15"/>
  </w:num>
  <w:num w:numId="7">
    <w:abstractNumId w:val="16"/>
  </w:num>
  <w:num w:numId="8">
    <w:abstractNumId w:val="18"/>
  </w:num>
  <w:num w:numId="9">
    <w:abstractNumId w:val="7"/>
  </w:num>
  <w:num w:numId="10">
    <w:abstractNumId w:val="10"/>
  </w:num>
  <w:num w:numId="11">
    <w:abstractNumId w:val="12"/>
  </w:num>
  <w:num w:numId="12">
    <w:abstractNumId w:val="14"/>
  </w:num>
  <w:num w:numId="13">
    <w:abstractNumId w:val="25"/>
  </w:num>
  <w:num w:numId="14">
    <w:abstractNumId w:val="2"/>
  </w:num>
  <w:num w:numId="15">
    <w:abstractNumId w:val="5"/>
  </w:num>
  <w:num w:numId="16">
    <w:abstractNumId w:val="21"/>
  </w:num>
  <w:num w:numId="17">
    <w:abstractNumId w:val="8"/>
  </w:num>
  <w:num w:numId="18">
    <w:abstractNumId w:val="0"/>
  </w:num>
  <w:num w:numId="19">
    <w:abstractNumId w:val="17"/>
  </w:num>
  <w:num w:numId="20">
    <w:abstractNumId w:val="9"/>
  </w:num>
  <w:num w:numId="21">
    <w:abstractNumId w:val="24"/>
  </w:num>
  <w:num w:numId="22">
    <w:abstractNumId w:val="6"/>
  </w:num>
  <w:num w:numId="23">
    <w:abstractNumId w:val="23"/>
  </w:num>
  <w:num w:numId="24">
    <w:abstractNumId w:val="1"/>
  </w:num>
  <w:num w:numId="25">
    <w:abstractNumId w:val="11"/>
  </w:num>
  <w:num w:numId="26">
    <w:abstractNumId w:val="26"/>
  </w:num>
  <w:num w:numId="27">
    <w:abstractNumId w:val="19"/>
  </w:num>
  <w:num w:numId="28">
    <w:abstractNumId w:val="3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1ADE"/>
    <w:rsid w:val="00195170"/>
    <w:rsid w:val="001E7234"/>
    <w:rsid w:val="00286830"/>
    <w:rsid w:val="002E09D8"/>
    <w:rsid w:val="00321ADE"/>
    <w:rsid w:val="00380CD3"/>
    <w:rsid w:val="00525300"/>
    <w:rsid w:val="005C4655"/>
    <w:rsid w:val="00750395"/>
    <w:rsid w:val="007D4E67"/>
    <w:rsid w:val="007D7EF0"/>
    <w:rsid w:val="00990E19"/>
    <w:rsid w:val="00C03CD6"/>
    <w:rsid w:val="00C871AD"/>
    <w:rsid w:val="00D13DC5"/>
    <w:rsid w:val="00DA2AAC"/>
    <w:rsid w:val="00E62CC2"/>
    <w:rsid w:val="00E650AD"/>
    <w:rsid w:val="00E65E6B"/>
    <w:rsid w:val="00FD2E8F"/>
    <w:rsid w:val="00FD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D8"/>
  </w:style>
  <w:style w:type="paragraph" w:styleId="2">
    <w:name w:val="heading 2"/>
    <w:basedOn w:val="a"/>
    <w:link w:val="20"/>
    <w:uiPriority w:val="9"/>
    <w:qFormat/>
    <w:rsid w:val="00321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A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21ADE"/>
  </w:style>
  <w:style w:type="paragraph" w:styleId="a3">
    <w:name w:val="Normal (Web)"/>
    <w:basedOn w:val="a"/>
    <w:uiPriority w:val="99"/>
    <w:unhideWhenUsed/>
    <w:rsid w:val="0032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1ADE"/>
    <w:rPr>
      <w:b/>
      <w:bCs/>
    </w:rPr>
  </w:style>
  <w:style w:type="character" w:styleId="a5">
    <w:name w:val="Emphasis"/>
    <w:basedOn w:val="a0"/>
    <w:uiPriority w:val="20"/>
    <w:qFormat/>
    <w:rsid w:val="00321ADE"/>
    <w:rPr>
      <w:i/>
      <w:iCs/>
    </w:rPr>
  </w:style>
  <w:style w:type="character" w:styleId="a6">
    <w:name w:val="Hyperlink"/>
    <w:basedOn w:val="a0"/>
    <w:uiPriority w:val="99"/>
    <w:semiHidden/>
    <w:unhideWhenUsed/>
    <w:rsid w:val="00321A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AD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5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EBC13-6A1E-4A8D-BA4C-51246D68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 №103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Дом</cp:lastModifiedBy>
  <cp:revision>9</cp:revision>
  <dcterms:created xsi:type="dcterms:W3CDTF">2017-06-27T23:08:00Z</dcterms:created>
  <dcterms:modified xsi:type="dcterms:W3CDTF">2022-03-20T16:42:00Z</dcterms:modified>
</cp:coreProperties>
</file>