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791" w:rsidRDefault="002F6791" w:rsidP="002F6791">
      <w:pPr>
        <w:widowControl w:val="0"/>
        <w:jc w:val="center"/>
        <w:rPr>
          <w:rFonts w:ascii="Arial Narrow" w:hAnsi="Arial Narrow"/>
          <w:color w:val="009999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>
        <w:rPr>
          <w:rFonts w:ascii="Arial Narrow" w:hAnsi="Arial Narrow"/>
          <w:color w:val="009999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Нужен ли дошкольнику отпуск?</w:t>
      </w:r>
    </w:p>
    <w:p w:rsidR="002F6791" w:rsidRDefault="002F6791" w:rsidP="002F6791">
      <w:pPr>
        <w:widowControl w:val="0"/>
        <w:jc w:val="both"/>
        <w:rPr>
          <w:rFonts w:ascii="Arial Narrow" w:hAnsi="Arial Narrow"/>
          <w:color w:val="009999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>
        <w:rPr>
          <w:rFonts w:ascii="Arial Narrow" w:hAnsi="Arial Narrow"/>
          <w:color w:val="009999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 </w:t>
      </w:r>
    </w:p>
    <w:p w:rsidR="002F6791" w:rsidRDefault="002F6791" w:rsidP="002F6791">
      <w:pPr>
        <w:widowControl w:val="0"/>
        <w:spacing w:after="268"/>
        <w:jc w:val="both"/>
        <w:rPr>
          <w:rFonts w:ascii="Arial Narrow" w:hAnsi="Arial Narrow"/>
          <w:color w:val="444444"/>
          <w:sz w:val="28"/>
          <w:szCs w:val="28"/>
          <w14:ligatures w14:val="none"/>
        </w:rPr>
      </w:pPr>
      <w:r>
        <w:rPr>
          <w:rFonts w:ascii="Arial Narrow" w:hAnsi="Arial Narrow"/>
          <w:color w:val="444444"/>
          <w:sz w:val="28"/>
          <w:szCs w:val="28"/>
          <w14:ligatures w14:val="none"/>
        </w:rPr>
        <w:t xml:space="preserve">Безусловно, самый лучший отдых для дошкольника - это быть вместе с мамой и папой, а может быть, сначала с мамой, потом с папой, и таким образом, почти всё лето ребёнок будет отдыхать от детского сада. Да-да, от детского сада тоже нужно отдыхать... А самый лучший отдых - это </w:t>
      </w:r>
      <w:r>
        <w:rPr>
          <w:rFonts w:ascii="Arial Narrow" w:hAnsi="Arial Narrow"/>
          <w:color w:val="990000"/>
          <w:sz w:val="28"/>
          <w:szCs w:val="28"/>
          <w14:ligatures w14:val="none"/>
        </w:rPr>
        <w:t>уехать из шумного города на дачу, в деревню, ближе к лесу или к морю</w:t>
      </w:r>
      <w:r>
        <w:rPr>
          <w:rFonts w:ascii="Arial Narrow" w:hAnsi="Arial Narrow"/>
          <w:color w:val="444444"/>
          <w:sz w:val="28"/>
          <w:szCs w:val="28"/>
          <w14:ligatures w14:val="none"/>
        </w:rPr>
        <w:t>. Ребёнку будет интересно там, где будут его самые близкие люди - его родители,  бабушки и дедушки, уделяющие ему много своего внимания и времени.</w:t>
      </w:r>
    </w:p>
    <w:p w:rsidR="002F6791" w:rsidRDefault="002F6791" w:rsidP="002F6791">
      <w:pPr>
        <w:widowControl w:val="0"/>
        <w:spacing w:after="268"/>
        <w:jc w:val="both"/>
        <w:rPr>
          <w:rFonts w:ascii="Arial Narrow" w:hAnsi="Arial Narrow"/>
          <w:b/>
          <w:bCs/>
          <w:color w:val="444444"/>
          <w:sz w:val="28"/>
          <w:szCs w:val="28"/>
          <w14:ligatures w14:val="none"/>
        </w:rPr>
      </w:pPr>
      <w:r>
        <w:rPr>
          <w:rFonts w:ascii="Arial Narrow" w:hAnsi="Arial Narrow"/>
          <w:color w:val="444444"/>
          <w:sz w:val="28"/>
          <w:szCs w:val="28"/>
          <w14:ligatures w14:val="none"/>
        </w:rPr>
        <w:t>Каждый будний день вы просыпаетесь, собираетесь и едете на работу. Большинство родителей заняты до пяти-шести часов вечера, а дома вечером, конечно, вас тоже ждут домашние дела.  Стоит понять и принять мысль, что ваш ребёнок устаёт не меньше, чем вы на работе и дома.  Поскольку детей в группе много, то и шума в ней достаточно.  Снова обратимся к вашему опыту:</w:t>
      </w:r>
      <w:r>
        <w:rPr>
          <w:rFonts w:ascii="Arial Narrow" w:hAnsi="Arial Narrow"/>
          <w:b/>
          <w:bCs/>
          <w:color w:val="444444"/>
          <w:sz w:val="28"/>
          <w:szCs w:val="28"/>
          <w14:ligatures w14:val="none"/>
        </w:rPr>
        <w:t xml:space="preserve"> вспомните, как вы устаёте от шума в очереди, в транспорте, в торговом центре, на работе... </w:t>
      </w:r>
    </w:p>
    <w:p w:rsidR="002F6791" w:rsidRDefault="002F6791" w:rsidP="002F6791">
      <w:pPr>
        <w:widowControl w:val="0"/>
        <w:spacing w:after="268"/>
        <w:jc w:val="both"/>
        <w:rPr>
          <w:rFonts w:ascii="Arial Narrow" w:hAnsi="Arial Narrow"/>
          <w:color w:val="444444"/>
          <w:sz w:val="28"/>
          <w:szCs w:val="28"/>
          <w14:ligatures w14:val="none"/>
        </w:rPr>
      </w:pPr>
      <w:r>
        <w:rPr>
          <w:rFonts w:ascii="Arial Narrow" w:hAnsi="Arial Narrow"/>
          <w:b/>
          <w:bCs/>
          <w:color w:val="444444"/>
          <w:sz w:val="28"/>
          <w:szCs w:val="28"/>
          <w14:ligatures w14:val="none"/>
        </w:rPr>
        <w:t>А ваш ребёнок живёт в шуме пять дней в неделю, одиннадцать-двенадцать месяцев в году.</w:t>
      </w:r>
    </w:p>
    <w:p w:rsidR="002F6791" w:rsidRDefault="002F6791" w:rsidP="002F6791">
      <w:pPr>
        <w:widowControl w:val="0"/>
        <w:spacing w:after="268"/>
        <w:jc w:val="center"/>
        <w:rPr>
          <w:rFonts w:ascii="Arial Narrow" w:hAnsi="Arial Narrow"/>
          <w:b/>
          <w:bCs/>
          <w:color w:val="0070C0"/>
          <w:sz w:val="32"/>
          <w:szCs w:val="32"/>
          <w14:ligatures w14:val="none"/>
        </w:rPr>
      </w:pPr>
      <w:r>
        <w:rPr>
          <w:rFonts w:ascii="Arial Narrow" w:hAnsi="Arial Narrow"/>
          <w:color w:val="444444"/>
          <w:sz w:val="32"/>
          <w:szCs w:val="32"/>
          <w14:ligatures w14:val="none"/>
        </w:rPr>
        <w:t>   </w:t>
      </w:r>
      <w:r>
        <w:rPr>
          <w:rFonts w:ascii="Arial Narrow" w:hAnsi="Arial Narrow"/>
          <w:b/>
          <w:bCs/>
          <w:color w:val="0070C0"/>
          <w:sz w:val="32"/>
          <w:szCs w:val="32"/>
          <w14:ligatures w14:val="none"/>
        </w:rPr>
        <w:t xml:space="preserve">Посещение детского сада для дошкольников - </w:t>
      </w:r>
      <w:r>
        <w:rPr>
          <w:rFonts w:ascii="Arial Narrow" w:hAnsi="Arial Narrow"/>
          <w:b/>
          <w:bCs/>
          <w:sz w:val="32"/>
          <w:szCs w:val="32"/>
          <w14:ligatures w14:val="none"/>
        </w:rPr>
        <w:t xml:space="preserve">это самая настоящая </w:t>
      </w:r>
      <w:r>
        <w:rPr>
          <w:rFonts w:ascii="Arial Narrow" w:hAnsi="Arial Narrow"/>
          <w:b/>
          <w:bCs/>
          <w:color w:val="FF0000"/>
          <w:sz w:val="32"/>
          <w:szCs w:val="32"/>
          <w14:ligatures w14:val="none"/>
        </w:rPr>
        <w:t>работа:</w:t>
      </w:r>
    </w:p>
    <w:p w:rsidR="002F6791" w:rsidRDefault="002F6791" w:rsidP="002F6791">
      <w:pPr>
        <w:widowControl w:val="0"/>
        <w:spacing w:after="268"/>
        <w:ind w:left="360" w:hanging="360"/>
        <w:jc w:val="both"/>
        <w:rPr>
          <w:rFonts w:ascii="Arial Narrow" w:hAnsi="Arial Narrow"/>
          <w:color w:val="444444"/>
          <w:sz w:val="28"/>
          <w:szCs w:val="28"/>
          <w14:ligatures w14:val="none"/>
        </w:rPr>
      </w:pPr>
      <w:r>
        <w:rPr>
          <w:rFonts w:ascii="Arial Narrow" w:hAnsi="Arial Narrow"/>
          <w:sz w:val="28"/>
          <w:szCs w:val="28"/>
        </w:rPr>
        <w:t>1.</w:t>
      </w:r>
      <w:r>
        <w:t> </w:t>
      </w:r>
      <w:r>
        <w:rPr>
          <w:rFonts w:ascii="Arial Narrow" w:hAnsi="Arial Narrow"/>
          <w:sz w:val="28"/>
          <w:szCs w:val="28"/>
          <w14:ligatures w14:val="none"/>
        </w:rPr>
        <w:t xml:space="preserve">Детям  </w:t>
      </w:r>
      <w:r>
        <w:rPr>
          <w:rFonts w:ascii="Arial Narrow" w:hAnsi="Arial Narrow"/>
          <w:color w:val="444444"/>
          <w:sz w:val="28"/>
          <w:szCs w:val="28"/>
          <w14:ligatures w14:val="none"/>
        </w:rPr>
        <w:t xml:space="preserve">приходится </w:t>
      </w:r>
      <w:r>
        <w:rPr>
          <w:rFonts w:ascii="Arial Narrow" w:hAnsi="Arial Narrow"/>
          <w:color w:val="F0A428"/>
          <w:sz w:val="28"/>
          <w:szCs w:val="28"/>
          <w14:ligatures w14:val="none"/>
        </w:rPr>
        <w:t>рано просыпаться</w:t>
      </w:r>
      <w:r>
        <w:rPr>
          <w:rFonts w:ascii="Arial Narrow" w:hAnsi="Arial Narrow"/>
          <w:color w:val="444444"/>
          <w:sz w:val="28"/>
          <w:szCs w:val="28"/>
          <w14:ligatures w14:val="none"/>
        </w:rPr>
        <w:t xml:space="preserve">. И ранний подъём совершенно не учитывает биоритмы ребёнка. </w:t>
      </w:r>
    </w:p>
    <w:p w:rsidR="002F6791" w:rsidRDefault="002F6791" w:rsidP="002F6791">
      <w:pPr>
        <w:widowControl w:val="0"/>
        <w:spacing w:after="268"/>
        <w:ind w:left="360" w:hanging="360"/>
        <w:jc w:val="both"/>
        <w:rPr>
          <w:rFonts w:ascii="Arial Narrow" w:hAnsi="Arial Narrow"/>
          <w:color w:val="444444"/>
          <w:sz w:val="28"/>
          <w:szCs w:val="28"/>
          <w14:ligatures w14:val="none"/>
        </w:rPr>
      </w:pPr>
      <w:r>
        <w:rPr>
          <w:rFonts w:ascii="Arial Narrow" w:hAnsi="Arial Narrow"/>
          <w:sz w:val="28"/>
          <w:szCs w:val="28"/>
        </w:rPr>
        <w:t>2.</w:t>
      </w:r>
      <w:r>
        <w:t> </w:t>
      </w:r>
      <w:r>
        <w:rPr>
          <w:rFonts w:ascii="Arial Narrow" w:hAnsi="Arial Narrow"/>
          <w:color w:val="444444"/>
          <w:sz w:val="28"/>
          <w:szCs w:val="28"/>
          <w14:ligatures w14:val="none"/>
        </w:rPr>
        <w:t xml:space="preserve">Если "жаворонкам" рано вставать не тяжело, то "совам" крайне затруднительно. Просыпаясь на час-два раньше своего оптимального времени, дети находятся </w:t>
      </w:r>
      <w:r>
        <w:rPr>
          <w:rFonts w:ascii="Arial Narrow" w:hAnsi="Arial Narrow"/>
          <w:color w:val="F0A428"/>
          <w:sz w:val="28"/>
          <w:szCs w:val="28"/>
          <w14:ligatures w14:val="none"/>
        </w:rPr>
        <w:t xml:space="preserve">в вялом состоянии и в плохом расположении духа </w:t>
      </w:r>
      <w:r>
        <w:rPr>
          <w:rFonts w:ascii="Arial Narrow" w:hAnsi="Arial Narrow"/>
          <w:color w:val="444444"/>
          <w:sz w:val="28"/>
          <w:szCs w:val="28"/>
          <w14:ligatures w14:val="none"/>
        </w:rPr>
        <w:t xml:space="preserve">почти целый день, "просыпаясь" лишь после тихого часа. </w:t>
      </w:r>
    </w:p>
    <w:p w:rsidR="002F6791" w:rsidRDefault="002F6791" w:rsidP="002F6791">
      <w:pPr>
        <w:widowControl w:val="0"/>
        <w:spacing w:after="268"/>
        <w:ind w:left="360" w:hanging="360"/>
        <w:jc w:val="both"/>
        <w:rPr>
          <w:rFonts w:ascii="Arial Narrow" w:hAnsi="Arial Narrow"/>
          <w:color w:val="444444"/>
          <w:sz w:val="28"/>
          <w:szCs w:val="28"/>
          <w14:ligatures w14:val="none"/>
        </w:rPr>
      </w:pPr>
      <w:r>
        <w:rPr>
          <w:rFonts w:ascii="Arial Narrow" w:hAnsi="Arial Narrow"/>
          <w:sz w:val="28"/>
          <w:szCs w:val="28"/>
        </w:rPr>
        <w:t>3.</w:t>
      </w:r>
      <w:r>
        <w:t> </w:t>
      </w:r>
      <w:r>
        <w:rPr>
          <w:rFonts w:ascii="Arial Narrow" w:hAnsi="Arial Narrow"/>
          <w:color w:val="444444"/>
          <w:sz w:val="28"/>
          <w:szCs w:val="28"/>
          <w14:ligatures w14:val="none"/>
        </w:rPr>
        <w:t xml:space="preserve">Все эти факторы приводят к </w:t>
      </w:r>
      <w:r>
        <w:rPr>
          <w:rFonts w:ascii="Arial Narrow" w:hAnsi="Arial Narrow"/>
          <w:color w:val="FF0000"/>
          <w:sz w:val="28"/>
          <w:szCs w:val="28"/>
          <w14:ligatures w14:val="none"/>
        </w:rPr>
        <w:t>нарастающему утомлению.</w:t>
      </w:r>
    </w:p>
    <w:p w:rsidR="002F6791" w:rsidRDefault="002F6791" w:rsidP="002F6791">
      <w:pPr>
        <w:widowControl w:val="0"/>
        <w:spacing w:after="268"/>
        <w:jc w:val="both"/>
        <w:rPr>
          <w:rFonts w:ascii="Arial Narrow" w:hAnsi="Arial Narrow"/>
          <w:color w:val="444444"/>
          <w:sz w:val="28"/>
          <w:szCs w:val="28"/>
          <w14:ligatures w14:val="none"/>
        </w:rPr>
      </w:pPr>
      <w:r>
        <w:rPr>
          <w:rFonts w:ascii="Arial Narrow" w:hAnsi="Arial Narrow"/>
          <w:color w:val="444444"/>
          <w:sz w:val="28"/>
          <w:szCs w:val="28"/>
          <w14:ligatures w14:val="none"/>
        </w:rPr>
        <w:t>  К окончанию учебного года дошкольники устают не меньше, чем школьники и взрослые работающие люди.</w:t>
      </w:r>
    </w:p>
    <w:p w:rsidR="002F6791" w:rsidRDefault="002F6791" w:rsidP="002F6791">
      <w:pPr>
        <w:widowControl w:val="0"/>
        <w:spacing w:after="268"/>
        <w:jc w:val="center"/>
        <w:rPr>
          <w:rFonts w:ascii="Arial Narrow" w:hAnsi="Arial Narrow"/>
          <w:color w:val="444444"/>
          <w:sz w:val="32"/>
          <w:szCs w:val="32"/>
          <w14:ligatures w14:val="none"/>
        </w:rPr>
      </w:pPr>
      <w:r>
        <w:rPr>
          <w:rFonts w:ascii="Arial Narrow" w:hAnsi="Arial Narrow"/>
          <w:b/>
          <w:bCs/>
          <w:color w:val="00B050"/>
          <w:sz w:val="32"/>
          <w:szCs w:val="32"/>
          <w14:ligatures w14:val="none"/>
        </w:rPr>
        <w:t xml:space="preserve">Отдых  </w:t>
      </w:r>
      <w:r>
        <w:rPr>
          <w:rFonts w:ascii="Arial Narrow" w:hAnsi="Arial Narrow"/>
          <w:color w:val="00B050"/>
          <w:sz w:val="32"/>
          <w:szCs w:val="32"/>
          <w14:ligatures w14:val="none"/>
        </w:rPr>
        <w:t xml:space="preserve">дошкольникам </w:t>
      </w:r>
      <w:r>
        <w:rPr>
          <w:rFonts w:ascii="Arial Narrow" w:hAnsi="Arial Narrow"/>
          <w:b/>
          <w:bCs/>
          <w:color w:val="00B050"/>
          <w:sz w:val="32"/>
          <w:szCs w:val="32"/>
          <w14:ligatures w14:val="none"/>
        </w:rPr>
        <w:t>нужен</w:t>
      </w:r>
      <w:r>
        <w:rPr>
          <w:rFonts w:ascii="Arial Narrow" w:hAnsi="Arial Narrow"/>
          <w:b/>
          <w:bCs/>
          <w:color w:val="444444"/>
          <w:sz w:val="32"/>
          <w:szCs w:val="32"/>
          <w14:ligatures w14:val="none"/>
        </w:rPr>
        <w:t xml:space="preserve"> </w:t>
      </w:r>
      <w:r>
        <w:rPr>
          <w:rFonts w:ascii="Arial Narrow" w:hAnsi="Arial Narrow"/>
          <w:color w:val="444444"/>
          <w:sz w:val="32"/>
          <w:szCs w:val="32"/>
          <w14:ligatures w14:val="none"/>
        </w:rPr>
        <w:t xml:space="preserve">не меньше, чем другим людям. </w:t>
      </w:r>
    </w:p>
    <w:p w:rsidR="002F6791" w:rsidRDefault="002F6791" w:rsidP="002F6791">
      <w:pPr>
        <w:widowControl w:val="0"/>
        <w:spacing w:after="268"/>
        <w:jc w:val="both"/>
        <w:rPr>
          <w:rFonts w:ascii="Arial Narrow" w:hAnsi="Arial Narrow"/>
          <w:color w:val="444444"/>
          <w:sz w:val="28"/>
          <w:szCs w:val="28"/>
          <w14:ligatures w14:val="none"/>
        </w:rPr>
      </w:pPr>
      <w:r>
        <w:rPr>
          <w:rFonts w:ascii="Arial Narrow" w:hAnsi="Arial Narrow"/>
          <w:color w:val="444444"/>
          <w:sz w:val="28"/>
          <w:szCs w:val="28"/>
          <w14:ligatures w14:val="none"/>
        </w:rPr>
        <w:t>Решать вам: сделать ли паузу и насладиться отдыхом и общением со своим ребёнком, дать ли ему полноценный отдых от детского сада хотя бы на один месяц в году?</w:t>
      </w:r>
    </w:p>
    <w:p w:rsidR="002F6791" w:rsidRDefault="002F6791" w:rsidP="002F6791">
      <w:pPr>
        <w:widowControl w:val="0"/>
        <w:rPr>
          <w:color w:val="009999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</w:pPr>
      <w:r>
        <w:rPr>
          <w:color w:val="009999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ligatures w14:val="none"/>
        </w:rPr>
        <w:t> </w:t>
      </w:r>
    </w:p>
    <w:p w:rsidR="002F6791" w:rsidRDefault="002F6791" w:rsidP="002F679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2C3EE7" w:rsidRDefault="002C3EE7">
      <w:bookmarkStart w:id="0" w:name="_GoBack"/>
      <w:bookmarkEnd w:id="0"/>
    </w:p>
    <w:sectPr w:rsidR="002C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A1"/>
    <w:rsid w:val="00210461"/>
    <w:rsid w:val="002C3EE7"/>
    <w:rsid w:val="002F6791"/>
    <w:rsid w:val="005A1862"/>
    <w:rsid w:val="007354D3"/>
    <w:rsid w:val="007B1191"/>
    <w:rsid w:val="00A20953"/>
    <w:rsid w:val="00C951EA"/>
    <w:rsid w:val="00F00A97"/>
    <w:rsid w:val="00F5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E01AE-2F0F-470D-8D1C-D4334F82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9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Доля Дарья</dc:creator>
  <cp:keywords/>
  <dc:description/>
  <cp:lastModifiedBy>Доля Дарья</cp:lastModifiedBy>
  <cp:revision>2</cp:revision>
  <dcterms:created xsi:type="dcterms:W3CDTF">2022-07-09T10:15:00Z</dcterms:created>
  <dcterms:modified xsi:type="dcterms:W3CDTF">2022-07-09T10:15:00Z</dcterms:modified>
</cp:coreProperties>
</file>