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A3" w:rsidRPr="000550B4" w:rsidRDefault="00340C4E" w:rsidP="00EA5267">
      <w:pPr>
        <w:jc w:val="center"/>
        <w:rPr>
          <w:sz w:val="28"/>
          <w:szCs w:val="28"/>
        </w:rPr>
      </w:pPr>
      <w:r w:rsidRPr="000550B4">
        <w:rPr>
          <w:sz w:val="28"/>
          <w:szCs w:val="28"/>
        </w:rPr>
        <w:t>МБОУ «Гимназия № 166 г. Новоалтайска Алтайского края»</w:t>
      </w: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24327" w:rsidRPr="000550B4" w:rsidRDefault="00624327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Pr="00430499" w:rsidRDefault="00600203" w:rsidP="00EA5267">
      <w:pPr>
        <w:jc w:val="center"/>
        <w:rPr>
          <w:sz w:val="32"/>
          <w:szCs w:val="28"/>
        </w:rPr>
      </w:pPr>
    </w:p>
    <w:p w:rsidR="007E611B" w:rsidRPr="00430499" w:rsidRDefault="00340C4E" w:rsidP="00EA5267">
      <w:pPr>
        <w:jc w:val="center"/>
        <w:rPr>
          <w:sz w:val="32"/>
          <w:szCs w:val="28"/>
        </w:rPr>
      </w:pPr>
      <w:r w:rsidRPr="00430499">
        <w:rPr>
          <w:sz w:val="32"/>
          <w:szCs w:val="28"/>
        </w:rPr>
        <w:t>Проект</w:t>
      </w:r>
    </w:p>
    <w:p w:rsidR="00600203" w:rsidRPr="00430499" w:rsidRDefault="00600203" w:rsidP="00EA5267">
      <w:pPr>
        <w:jc w:val="center"/>
        <w:rPr>
          <w:sz w:val="32"/>
          <w:szCs w:val="28"/>
        </w:rPr>
      </w:pPr>
    </w:p>
    <w:p w:rsidR="007E611B" w:rsidRPr="00430499" w:rsidRDefault="00202521" w:rsidP="00EA5267">
      <w:pPr>
        <w:jc w:val="center"/>
        <w:rPr>
          <w:b/>
          <w:sz w:val="32"/>
          <w:szCs w:val="28"/>
        </w:rPr>
      </w:pPr>
      <w:r w:rsidRPr="00430499">
        <w:rPr>
          <w:b/>
          <w:sz w:val="32"/>
          <w:szCs w:val="28"/>
        </w:rPr>
        <w:t>Динамика правонарушений</w:t>
      </w:r>
      <w:r w:rsidR="00340C4E" w:rsidRPr="00430499">
        <w:rPr>
          <w:b/>
          <w:sz w:val="32"/>
          <w:szCs w:val="28"/>
        </w:rPr>
        <w:t>, совершенны</w:t>
      </w:r>
      <w:r w:rsidRPr="00430499">
        <w:rPr>
          <w:b/>
          <w:sz w:val="32"/>
          <w:szCs w:val="28"/>
        </w:rPr>
        <w:t>х</w:t>
      </w:r>
      <w:r w:rsidR="00340C4E" w:rsidRPr="00430499">
        <w:rPr>
          <w:b/>
          <w:sz w:val="32"/>
          <w:szCs w:val="28"/>
        </w:rPr>
        <w:t xml:space="preserve"> несовершеннолетними, в разрезе криминологической характеристики преступлений</w:t>
      </w:r>
    </w:p>
    <w:p w:rsidR="007E611B" w:rsidRPr="00430499" w:rsidRDefault="007E611B" w:rsidP="00EA5267">
      <w:pPr>
        <w:jc w:val="center"/>
        <w:rPr>
          <w:sz w:val="32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DF7648" w:rsidRPr="000550B4" w:rsidRDefault="00DF7648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Pr="000550B4" w:rsidRDefault="00600203" w:rsidP="00EA5267">
      <w:pPr>
        <w:jc w:val="center"/>
        <w:rPr>
          <w:sz w:val="28"/>
          <w:szCs w:val="28"/>
        </w:rPr>
      </w:pPr>
    </w:p>
    <w:p w:rsidR="00600203" w:rsidRDefault="00600203" w:rsidP="00EA5267">
      <w:pPr>
        <w:jc w:val="center"/>
        <w:rPr>
          <w:sz w:val="28"/>
          <w:szCs w:val="28"/>
        </w:rPr>
      </w:pPr>
    </w:p>
    <w:p w:rsidR="001C246C" w:rsidRDefault="00430499" w:rsidP="00EA5267">
      <w:pPr>
        <w:jc w:val="center"/>
        <w:rPr>
          <w:sz w:val="28"/>
          <w:szCs w:val="28"/>
        </w:rPr>
      </w:pPr>
      <w:r w:rsidRPr="00430499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7.3pt;margin-top:11.7pt;width:281.25pt;height:143.7pt;z-index:251660288;mso-width-relative:margin;mso-height-relative:margin" stroked="f">
            <v:textbox>
              <w:txbxContent>
                <w:p w:rsidR="00430499" w:rsidRPr="00430499" w:rsidRDefault="00430499">
                  <w:pPr>
                    <w:rPr>
                      <w:b/>
                      <w:sz w:val="28"/>
                    </w:rPr>
                  </w:pPr>
                  <w:r w:rsidRPr="00430499">
                    <w:rPr>
                      <w:b/>
                      <w:sz w:val="28"/>
                    </w:rPr>
                    <w:t xml:space="preserve">Автор: </w:t>
                  </w:r>
                </w:p>
                <w:p w:rsidR="00430499" w:rsidRPr="00430499" w:rsidRDefault="00430499">
                  <w:pPr>
                    <w:rPr>
                      <w:sz w:val="28"/>
                    </w:rPr>
                  </w:pPr>
                  <w:r w:rsidRPr="00430499">
                    <w:rPr>
                      <w:sz w:val="28"/>
                    </w:rPr>
                    <w:t>Островская Анастасия</w:t>
                  </w:r>
                </w:p>
                <w:p w:rsidR="00430499" w:rsidRPr="00430499" w:rsidRDefault="00430499">
                  <w:pPr>
                    <w:rPr>
                      <w:sz w:val="28"/>
                    </w:rPr>
                  </w:pPr>
                  <w:r w:rsidRPr="00430499">
                    <w:rPr>
                      <w:sz w:val="28"/>
                    </w:rPr>
                    <w:t>10 «б» класс</w:t>
                  </w:r>
                </w:p>
                <w:p w:rsidR="00430499" w:rsidRPr="00430499" w:rsidRDefault="00430499">
                  <w:pPr>
                    <w:rPr>
                      <w:sz w:val="28"/>
                    </w:rPr>
                  </w:pPr>
                  <w:r w:rsidRPr="00430499">
                    <w:rPr>
                      <w:sz w:val="28"/>
                    </w:rPr>
                    <w:t>МБОУ «Гимназия № 166 г. Новоалтайска»</w:t>
                  </w:r>
                </w:p>
                <w:p w:rsidR="00430499" w:rsidRPr="00430499" w:rsidRDefault="00430499">
                  <w:pPr>
                    <w:rPr>
                      <w:sz w:val="28"/>
                    </w:rPr>
                  </w:pPr>
                </w:p>
                <w:p w:rsidR="00430499" w:rsidRPr="00430499" w:rsidRDefault="00430499" w:rsidP="00430499">
                  <w:pPr>
                    <w:rPr>
                      <w:b/>
                      <w:sz w:val="28"/>
                      <w:szCs w:val="23"/>
                      <w:shd w:val="clear" w:color="auto" w:fill="FFFFFF"/>
                    </w:rPr>
                  </w:pPr>
                  <w:r w:rsidRPr="00430499">
                    <w:rPr>
                      <w:b/>
                      <w:sz w:val="28"/>
                    </w:rPr>
                    <w:t>Руководитель:</w:t>
                  </w:r>
                </w:p>
                <w:p w:rsidR="00430499" w:rsidRPr="00430499" w:rsidRDefault="00430499" w:rsidP="00430499">
                  <w:pPr>
                    <w:rPr>
                      <w:sz w:val="36"/>
                      <w:szCs w:val="28"/>
                    </w:rPr>
                  </w:pPr>
                  <w:r w:rsidRPr="00430499">
                    <w:rPr>
                      <w:sz w:val="28"/>
                      <w:szCs w:val="23"/>
                      <w:shd w:val="clear" w:color="auto" w:fill="FFFFFF"/>
                    </w:rPr>
                    <w:t>Вдовина Наталья Сергеевна</w:t>
                  </w:r>
                </w:p>
                <w:p w:rsidR="00430499" w:rsidRDefault="00430499"/>
              </w:txbxContent>
            </v:textbox>
          </v:shape>
        </w:pict>
      </w:r>
    </w:p>
    <w:p w:rsidR="001C246C" w:rsidRDefault="001C246C" w:rsidP="00EA5267">
      <w:pPr>
        <w:jc w:val="center"/>
        <w:rPr>
          <w:sz w:val="28"/>
          <w:szCs w:val="28"/>
        </w:rPr>
      </w:pPr>
    </w:p>
    <w:p w:rsidR="001C246C" w:rsidRDefault="001C246C" w:rsidP="00EA5267">
      <w:pPr>
        <w:jc w:val="center"/>
        <w:rPr>
          <w:sz w:val="28"/>
          <w:szCs w:val="28"/>
        </w:rPr>
      </w:pPr>
    </w:p>
    <w:p w:rsidR="001C246C" w:rsidRDefault="001C246C" w:rsidP="00EA5267">
      <w:pPr>
        <w:jc w:val="center"/>
        <w:rPr>
          <w:sz w:val="28"/>
          <w:szCs w:val="28"/>
        </w:rPr>
      </w:pPr>
    </w:p>
    <w:p w:rsidR="001C246C" w:rsidRDefault="001C246C" w:rsidP="00EA5267">
      <w:pPr>
        <w:jc w:val="center"/>
        <w:rPr>
          <w:sz w:val="28"/>
          <w:szCs w:val="28"/>
        </w:rPr>
      </w:pPr>
    </w:p>
    <w:p w:rsidR="001C246C" w:rsidRDefault="001C246C" w:rsidP="00EA5267">
      <w:pPr>
        <w:jc w:val="center"/>
        <w:rPr>
          <w:sz w:val="28"/>
          <w:szCs w:val="28"/>
        </w:rPr>
      </w:pPr>
    </w:p>
    <w:p w:rsidR="001C246C" w:rsidRDefault="001C246C" w:rsidP="00EA5267">
      <w:pPr>
        <w:jc w:val="center"/>
        <w:rPr>
          <w:sz w:val="28"/>
          <w:szCs w:val="28"/>
        </w:rPr>
      </w:pPr>
    </w:p>
    <w:p w:rsidR="001C246C" w:rsidRDefault="001C246C" w:rsidP="00EA5267">
      <w:pPr>
        <w:jc w:val="center"/>
        <w:rPr>
          <w:sz w:val="28"/>
          <w:szCs w:val="28"/>
        </w:rPr>
      </w:pPr>
    </w:p>
    <w:p w:rsidR="001C246C" w:rsidRDefault="001C246C" w:rsidP="00EA5267">
      <w:pPr>
        <w:jc w:val="center"/>
        <w:rPr>
          <w:sz w:val="28"/>
          <w:szCs w:val="28"/>
        </w:rPr>
      </w:pPr>
    </w:p>
    <w:p w:rsidR="001C246C" w:rsidRDefault="001C246C" w:rsidP="00EA5267">
      <w:pPr>
        <w:jc w:val="center"/>
        <w:rPr>
          <w:sz w:val="28"/>
          <w:szCs w:val="28"/>
        </w:rPr>
      </w:pPr>
    </w:p>
    <w:p w:rsidR="001C246C" w:rsidRDefault="001C246C" w:rsidP="00EA5267">
      <w:pPr>
        <w:jc w:val="center"/>
        <w:rPr>
          <w:sz w:val="28"/>
          <w:szCs w:val="28"/>
        </w:rPr>
      </w:pPr>
    </w:p>
    <w:p w:rsidR="001C246C" w:rsidRDefault="001C246C" w:rsidP="00EA5267">
      <w:pPr>
        <w:jc w:val="center"/>
        <w:rPr>
          <w:sz w:val="28"/>
          <w:szCs w:val="28"/>
        </w:rPr>
      </w:pPr>
    </w:p>
    <w:p w:rsidR="00430499" w:rsidRDefault="00430499" w:rsidP="00EA5267">
      <w:pPr>
        <w:jc w:val="center"/>
        <w:rPr>
          <w:sz w:val="28"/>
          <w:szCs w:val="28"/>
        </w:rPr>
      </w:pPr>
    </w:p>
    <w:p w:rsidR="00430499" w:rsidRDefault="00430499" w:rsidP="00EA5267">
      <w:pPr>
        <w:jc w:val="center"/>
        <w:rPr>
          <w:sz w:val="28"/>
          <w:szCs w:val="28"/>
        </w:rPr>
      </w:pPr>
    </w:p>
    <w:p w:rsidR="00430499" w:rsidRDefault="00430499" w:rsidP="00EA5267">
      <w:pPr>
        <w:jc w:val="center"/>
        <w:rPr>
          <w:sz w:val="28"/>
          <w:szCs w:val="28"/>
        </w:rPr>
      </w:pPr>
    </w:p>
    <w:p w:rsidR="00430499" w:rsidRDefault="00430499" w:rsidP="00EA5267">
      <w:pPr>
        <w:jc w:val="center"/>
        <w:rPr>
          <w:sz w:val="28"/>
          <w:szCs w:val="28"/>
        </w:rPr>
      </w:pPr>
    </w:p>
    <w:p w:rsidR="00430499" w:rsidRDefault="00430499" w:rsidP="00EA5267">
      <w:pPr>
        <w:jc w:val="center"/>
        <w:rPr>
          <w:sz w:val="28"/>
          <w:szCs w:val="28"/>
        </w:rPr>
      </w:pPr>
    </w:p>
    <w:p w:rsidR="00430499" w:rsidRDefault="00430499" w:rsidP="00EA5267">
      <w:pPr>
        <w:jc w:val="center"/>
        <w:rPr>
          <w:sz w:val="28"/>
          <w:szCs w:val="28"/>
        </w:rPr>
      </w:pPr>
    </w:p>
    <w:p w:rsidR="00430499" w:rsidRPr="000550B4" w:rsidRDefault="00430499" w:rsidP="00EA5267">
      <w:pPr>
        <w:jc w:val="center"/>
        <w:rPr>
          <w:sz w:val="28"/>
          <w:szCs w:val="28"/>
        </w:rPr>
      </w:pPr>
    </w:p>
    <w:p w:rsidR="00102623" w:rsidRPr="000550B4" w:rsidRDefault="00340C4E" w:rsidP="00EA5267">
      <w:pPr>
        <w:jc w:val="center"/>
        <w:rPr>
          <w:sz w:val="28"/>
          <w:szCs w:val="28"/>
        </w:rPr>
      </w:pPr>
      <w:r w:rsidRPr="000550B4">
        <w:rPr>
          <w:sz w:val="28"/>
          <w:szCs w:val="28"/>
        </w:rPr>
        <w:t>г. Новоалтайск</w:t>
      </w:r>
    </w:p>
    <w:p w:rsidR="00464D36" w:rsidRPr="000550B4" w:rsidRDefault="00340C4E" w:rsidP="00EA5267">
      <w:pPr>
        <w:jc w:val="center"/>
        <w:rPr>
          <w:sz w:val="28"/>
          <w:szCs w:val="28"/>
        </w:rPr>
      </w:pPr>
      <w:r w:rsidRPr="000550B4">
        <w:rPr>
          <w:sz w:val="28"/>
          <w:szCs w:val="28"/>
        </w:rPr>
        <w:t>2020</w:t>
      </w:r>
    </w:p>
    <w:p w:rsidR="00340C4E" w:rsidRPr="000550B4" w:rsidRDefault="006D6A1B" w:rsidP="00EA5267">
      <w:pPr>
        <w:jc w:val="center"/>
        <w:rPr>
          <w:b/>
          <w:color w:val="333333"/>
          <w:sz w:val="28"/>
          <w:szCs w:val="28"/>
        </w:rPr>
      </w:pPr>
      <w:r w:rsidRPr="000550B4">
        <w:rPr>
          <w:b/>
          <w:color w:val="333333"/>
          <w:sz w:val="28"/>
          <w:szCs w:val="28"/>
        </w:rPr>
        <w:lastRenderedPageBreak/>
        <w:t>Содержание</w:t>
      </w:r>
    </w:p>
    <w:p w:rsidR="006D6A1B" w:rsidRPr="000550B4" w:rsidRDefault="006D6A1B" w:rsidP="00EA5267">
      <w:pPr>
        <w:jc w:val="both"/>
        <w:rPr>
          <w:b/>
          <w:color w:val="333333"/>
          <w:sz w:val="28"/>
          <w:szCs w:val="28"/>
        </w:rPr>
      </w:pPr>
    </w:p>
    <w:p w:rsidR="006D6A1B" w:rsidRPr="000550B4" w:rsidRDefault="006D6A1B" w:rsidP="00EA5267">
      <w:pPr>
        <w:jc w:val="both"/>
        <w:rPr>
          <w:b/>
          <w:color w:val="333333"/>
          <w:sz w:val="28"/>
          <w:szCs w:val="28"/>
        </w:rPr>
      </w:pPr>
    </w:p>
    <w:p w:rsidR="006D6A1B" w:rsidRDefault="006D6A1B" w:rsidP="00EA5267">
      <w:pPr>
        <w:jc w:val="both"/>
        <w:rPr>
          <w:sz w:val="28"/>
          <w:szCs w:val="28"/>
        </w:rPr>
      </w:pPr>
      <w:r w:rsidRPr="001C246C">
        <w:rPr>
          <w:sz w:val="28"/>
          <w:szCs w:val="28"/>
        </w:rPr>
        <w:t>Введение</w:t>
      </w:r>
    </w:p>
    <w:p w:rsidR="00231F32" w:rsidRPr="001C246C" w:rsidRDefault="00231F32" w:rsidP="00EA5267">
      <w:pPr>
        <w:jc w:val="both"/>
        <w:rPr>
          <w:sz w:val="28"/>
          <w:szCs w:val="28"/>
        </w:rPr>
      </w:pPr>
    </w:p>
    <w:p w:rsidR="00744F4D" w:rsidRPr="001C246C" w:rsidRDefault="00997351" w:rsidP="001C246C">
      <w:pPr>
        <w:rPr>
          <w:sz w:val="28"/>
          <w:szCs w:val="28"/>
        </w:rPr>
      </w:pPr>
      <w:r w:rsidRPr="001C246C">
        <w:rPr>
          <w:sz w:val="28"/>
          <w:szCs w:val="28"/>
        </w:rPr>
        <w:t xml:space="preserve">1. </w:t>
      </w:r>
      <w:r w:rsidR="00F524C7" w:rsidRPr="001C246C">
        <w:rPr>
          <w:sz w:val="28"/>
          <w:szCs w:val="28"/>
        </w:rPr>
        <w:t>Подростковая преступность – основная проблема современного общества.</w:t>
      </w:r>
      <w:r w:rsidR="00A56E11" w:rsidRPr="001C246C">
        <w:rPr>
          <w:sz w:val="28"/>
          <w:szCs w:val="28"/>
        </w:rPr>
        <w:br/>
      </w:r>
    </w:p>
    <w:p w:rsidR="00997351" w:rsidRDefault="00A56E11" w:rsidP="001C246C">
      <w:pPr>
        <w:rPr>
          <w:sz w:val="28"/>
          <w:szCs w:val="28"/>
        </w:rPr>
      </w:pPr>
      <w:r w:rsidRPr="001C246C">
        <w:rPr>
          <w:sz w:val="28"/>
          <w:szCs w:val="28"/>
        </w:rPr>
        <w:t>2. Особенности юридической ответственности несовершеннолетних.</w:t>
      </w:r>
    </w:p>
    <w:p w:rsidR="00231F32" w:rsidRPr="001C246C" w:rsidRDefault="00231F32" w:rsidP="001C246C">
      <w:pPr>
        <w:rPr>
          <w:sz w:val="28"/>
          <w:szCs w:val="28"/>
        </w:rPr>
      </w:pPr>
    </w:p>
    <w:p w:rsidR="00170CDF" w:rsidRDefault="00997351" w:rsidP="001C246C">
      <w:pPr>
        <w:rPr>
          <w:sz w:val="28"/>
          <w:szCs w:val="28"/>
        </w:rPr>
      </w:pPr>
      <w:r w:rsidRPr="001C246C">
        <w:rPr>
          <w:sz w:val="28"/>
          <w:szCs w:val="28"/>
        </w:rPr>
        <w:t xml:space="preserve">3. </w:t>
      </w:r>
      <w:r w:rsidR="00F524C7" w:rsidRPr="001C246C">
        <w:rPr>
          <w:sz w:val="28"/>
          <w:szCs w:val="28"/>
        </w:rPr>
        <w:t xml:space="preserve">Криминологическая характеристика преступности несовершеннолетних, ее специфика </w:t>
      </w:r>
    </w:p>
    <w:p w:rsidR="00231F32" w:rsidRPr="001C246C" w:rsidRDefault="00231F32" w:rsidP="001C246C">
      <w:pPr>
        <w:rPr>
          <w:sz w:val="28"/>
          <w:szCs w:val="28"/>
        </w:rPr>
      </w:pPr>
    </w:p>
    <w:p w:rsidR="00997351" w:rsidRDefault="00231F32" w:rsidP="001C246C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0CDF" w:rsidRPr="001C246C">
        <w:rPr>
          <w:sz w:val="28"/>
          <w:szCs w:val="28"/>
        </w:rPr>
        <w:t>Профилактика подростковой преступности.</w:t>
      </w:r>
    </w:p>
    <w:p w:rsidR="00231F32" w:rsidRPr="001C246C" w:rsidRDefault="00231F32" w:rsidP="001C246C">
      <w:pPr>
        <w:rPr>
          <w:sz w:val="28"/>
          <w:szCs w:val="28"/>
        </w:rPr>
      </w:pPr>
    </w:p>
    <w:p w:rsidR="006D6A1B" w:rsidRDefault="00231F32" w:rsidP="001C246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997351" w:rsidRPr="001C246C">
        <w:rPr>
          <w:sz w:val="28"/>
          <w:szCs w:val="28"/>
        </w:rPr>
        <w:t xml:space="preserve">. </w:t>
      </w:r>
      <w:r w:rsidR="006D6A1B" w:rsidRPr="001C246C">
        <w:rPr>
          <w:sz w:val="28"/>
          <w:szCs w:val="28"/>
        </w:rPr>
        <w:t>Сравнительные д</w:t>
      </w:r>
      <w:r w:rsidR="00997351" w:rsidRPr="001C246C">
        <w:rPr>
          <w:sz w:val="28"/>
          <w:szCs w:val="28"/>
        </w:rPr>
        <w:t>анные за  период</w:t>
      </w:r>
      <w:r w:rsidR="006D6A1B" w:rsidRPr="001C246C">
        <w:rPr>
          <w:sz w:val="28"/>
          <w:szCs w:val="28"/>
        </w:rPr>
        <w:t xml:space="preserve"> 201</w:t>
      </w:r>
      <w:r w:rsidR="004E18B8" w:rsidRPr="001C246C">
        <w:rPr>
          <w:sz w:val="28"/>
          <w:szCs w:val="28"/>
        </w:rPr>
        <w:t>8</w:t>
      </w:r>
      <w:r w:rsidR="006D6A1B" w:rsidRPr="001C246C">
        <w:rPr>
          <w:sz w:val="28"/>
          <w:szCs w:val="28"/>
        </w:rPr>
        <w:t>-2020</w:t>
      </w:r>
      <w:r>
        <w:rPr>
          <w:sz w:val="28"/>
          <w:szCs w:val="28"/>
        </w:rPr>
        <w:t>.</w:t>
      </w:r>
    </w:p>
    <w:p w:rsidR="00231F32" w:rsidRPr="001C246C" w:rsidRDefault="00231F32" w:rsidP="001C246C">
      <w:pPr>
        <w:rPr>
          <w:sz w:val="28"/>
          <w:szCs w:val="28"/>
        </w:rPr>
      </w:pPr>
    </w:p>
    <w:p w:rsidR="009F5ADC" w:rsidRDefault="009F5ADC" w:rsidP="00EA5267">
      <w:pPr>
        <w:jc w:val="both"/>
        <w:rPr>
          <w:sz w:val="28"/>
          <w:szCs w:val="28"/>
        </w:rPr>
      </w:pPr>
      <w:r w:rsidRPr="001C246C">
        <w:rPr>
          <w:sz w:val="28"/>
          <w:szCs w:val="28"/>
        </w:rPr>
        <w:t xml:space="preserve">Вывод </w:t>
      </w:r>
    </w:p>
    <w:p w:rsidR="00231F32" w:rsidRPr="001C246C" w:rsidRDefault="00231F32" w:rsidP="00EA5267">
      <w:pPr>
        <w:jc w:val="both"/>
        <w:rPr>
          <w:sz w:val="28"/>
          <w:szCs w:val="28"/>
        </w:rPr>
      </w:pPr>
    </w:p>
    <w:p w:rsidR="001C246C" w:rsidRPr="001C246C" w:rsidRDefault="001C246C" w:rsidP="00EA5267">
      <w:pPr>
        <w:jc w:val="both"/>
        <w:rPr>
          <w:sz w:val="28"/>
          <w:szCs w:val="28"/>
        </w:rPr>
      </w:pPr>
      <w:r w:rsidRPr="001C246C">
        <w:rPr>
          <w:sz w:val="28"/>
          <w:szCs w:val="28"/>
        </w:rPr>
        <w:t>Используемая литература</w:t>
      </w:r>
    </w:p>
    <w:p w:rsidR="006D6A1B" w:rsidRPr="001C246C" w:rsidRDefault="006D6A1B" w:rsidP="00EA5267">
      <w:pPr>
        <w:jc w:val="both"/>
        <w:rPr>
          <w:color w:val="333333"/>
          <w:sz w:val="28"/>
          <w:szCs w:val="28"/>
        </w:rPr>
      </w:pPr>
    </w:p>
    <w:p w:rsidR="006D6A1B" w:rsidRPr="001C246C" w:rsidRDefault="006D6A1B" w:rsidP="00EA5267">
      <w:pPr>
        <w:jc w:val="both"/>
        <w:rPr>
          <w:i/>
          <w:color w:val="333333"/>
          <w:sz w:val="28"/>
          <w:szCs w:val="28"/>
        </w:rPr>
      </w:pPr>
    </w:p>
    <w:p w:rsidR="00340C4E" w:rsidRPr="000550B4" w:rsidRDefault="00340C4E" w:rsidP="00EA5267">
      <w:pPr>
        <w:jc w:val="both"/>
        <w:rPr>
          <w:i/>
          <w:color w:val="333333"/>
          <w:sz w:val="28"/>
          <w:szCs w:val="28"/>
        </w:rPr>
      </w:pPr>
    </w:p>
    <w:p w:rsidR="00F524C7" w:rsidRPr="000550B4" w:rsidRDefault="00F524C7" w:rsidP="00EA5267">
      <w:pPr>
        <w:jc w:val="both"/>
        <w:rPr>
          <w:i/>
          <w:color w:val="333333"/>
          <w:sz w:val="28"/>
          <w:szCs w:val="28"/>
        </w:rPr>
      </w:pPr>
    </w:p>
    <w:p w:rsidR="00F524C7" w:rsidRPr="000550B4" w:rsidRDefault="00F524C7" w:rsidP="00EA5267">
      <w:pPr>
        <w:jc w:val="both"/>
        <w:rPr>
          <w:i/>
          <w:color w:val="333333"/>
          <w:sz w:val="28"/>
          <w:szCs w:val="28"/>
        </w:rPr>
      </w:pPr>
    </w:p>
    <w:p w:rsidR="00F524C7" w:rsidRPr="000550B4" w:rsidRDefault="00F524C7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997351" w:rsidRPr="000550B4" w:rsidRDefault="00997351" w:rsidP="00EA5267">
      <w:pPr>
        <w:jc w:val="both"/>
        <w:rPr>
          <w:i/>
          <w:color w:val="333333"/>
          <w:sz w:val="28"/>
          <w:szCs w:val="28"/>
        </w:rPr>
      </w:pPr>
    </w:p>
    <w:p w:rsidR="00F524C7" w:rsidRPr="000550B4" w:rsidRDefault="00F524C7" w:rsidP="00EA5267">
      <w:pPr>
        <w:pStyle w:val="c25"/>
        <w:shd w:val="clear" w:color="auto" w:fill="FFFFFF"/>
        <w:spacing w:before="0" w:after="0" w:line="240" w:lineRule="auto"/>
        <w:jc w:val="center"/>
        <w:rPr>
          <w:b/>
          <w:sz w:val="28"/>
          <w:szCs w:val="28"/>
        </w:rPr>
      </w:pPr>
      <w:r w:rsidRPr="000550B4">
        <w:rPr>
          <w:rStyle w:val="c3"/>
          <w:b/>
          <w:sz w:val="28"/>
          <w:szCs w:val="28"/>
        </w:rPr>
        <w:t>Введение</w:t>
      </w:r>
    </w:p>
    <w:p w:rsidR="00E0374A" w:rsidRPr="000550B4" w:rsidRDefault="00E0374A" w:rsidP="00EA5267">
      <w:pPr>
        <w:pStyle w:val="c5"/>
        <w:shd w:val="clear" w:color="auto" w:fill="FFFFFF"/>
        <w:spacing w:before="0" w:after="0" w:line="240" w:lineRule="auto"/>
        <w:jc w:val="both"/>
        <w:rPr>
          <w:rStyle w:val="c2"/>
          <w:sz w:val="28"/>
          <w:szCs w:val="28"/>
        </w:rPr>
      </w:pPr>
    </w:p>
    <w:p w:rsidR="00E0374A" w:rsidRPr="000550B4" w:rsidRDefault="00E0374A" w:rsidP="00231F32">
      <w:pPr>
        <w:pStyle w:val="c5"/>
        <w:shd w:val="clear" w:color="auto" w:fill="FFFFFF"/>
        <w:spacing w:before="0" w:after="0" w:line="276" w:lineRule="auto"/>
        <w:jc w:val="both"/>
        <w:rPr>
          <w:rStyle w:val="c2"/>
          <w:sz w:val="28"/>
          <w:szCs w:val="28"/>
        </w:rPr>
      </w:pPr>
      <w:r w:rsidRPr="000550B4">
        <w:rPr>
          <w:rStyle w:val="c2"/>
          <w:sz w:val="28"/>
          <w:szCs w:val="28"/>
        </w:rPr>
        <w:t xml:space="preserve"> </w:t>
      </w:r>
      <w:r w:rsidR="00A41CD8" w:rsidRPr="000550B4">
        <w:rPr>
          <w:rStyle w:val="c2"/>
          <w:sz w:val="28"/>
          <w:szCs w:val="28"/>
        </w:rPr>
        <w:tab/>
      </w:r>
      <w:r w:rsidRPr="000550B4">
        <w:rPr>
          <w:rStyle w:val="c2"/>
          <w:sz w:val="28"/>
          <w:szCs w:val="28"/>
        </w:rPr>
        <w:t xml:space="preserve">В своей работе я хочу рассмотреть одну из </w:t>
      </w:r>
      <w:r w:rsidR="00281D56">
        <w:rPr>
          <w:rStyle w:val="c2"/>
          <w:sz w:val="28"/>
          <w:szCs w:val="28"/>
        </w:rPr>
        <w:t>социальных</w:t>
      </w:r>
      <w:r w:rsidRPr="000550B4">
        <w:rPr>
          <w:rStyle w:val="c2"/>
          <w:sz w:val="28"/>
          <w:szCs w:val="28"/>
        </w:rPr>
        <w:t xml:space="preserve"> </w:t>
      </w:r>
      <w:r w:rsidR="00F524C7" w:rsidRPr="000550B4">
        <w:rPr>
          <w:rStyle w:val="c2"/>
          <w:sz w:val="28"/>
          <w:szCs w:val="28"/>
        </w:rPr>
        <w:t xml:space="preserve">проблем  </w:t>
      </w:r>
      <w:r w:rsidRPr="000550B4">
        <w:rPr>
          <w:rStyle w:val="c2"/>
          <w:sz w:val="28"/>
          <w:szCs w:val="28"/>
        </w:rPr>
        <w:t xml:space="preserve">- </w:t>
      </w:r>
      <w:r w:rsidR="00F524C7" w:rsidRPr="000550B4">
        <w:rPr>
          <w:rStyle w:val="c2"/>
          <w:sz w:val="28"/>
          <w:szCs w:val="28"/>
        </w:rPr>
        <w:t>проблем</w:t>
      </w:r>
      <w:r w:rsidRPr="000550B4">
        <w:rPr>
          <w:rStyle w:val="c2"/>
          <w:sz w:val="28"/>
          <w:szCs w:val="28"/>
        </w:rPr>
        <w:t>у</w:t>
      </w:r>
      <w:r w:rsidR="00F524C7" w:rsidRPr="000550B4">
        <w:rPr>
          <w:rStyle w:val="c2"/>
          <w:sz w:val="28"/>
          <w:szCs w:val="28"/>
        </w:rPr>
        <w:t xml:space="preserve"> подростковой преступности. Изучение подростковой преступности, в настоящее время имеет особую значимость. </w:t>
      </w:r>
    </w:p>
    <w:p w:rsidR="00FB04BF" w:rsidRDefault="00E0374A" w:rsidP="00231F32">
      <w:pPr>
        <w:pStyle w:val="c5"/>
        <w:shd w:val="clear" w:color="auto" w:fill="FFFFFF"/>
        <w:spacing w:before="0" w:after="0" w:line="276" w:lineRule="auto"/>
        <w:ind w:firstLine="708"/>
        <w:jc w:val="both"/>
        <w:rPr>
          <w:sz w:val="28"/>
          <w:szCs w:val="28"/>
        </w:rPr>
      </w:pPr>
      <w:r w:rsidRPr="000550B4">
        <w:rPr>
          <w:rStyle w:val="c2"/>
          <w:sz w:val="28"/>
          <w:szCs w:val="28"/>
        </w:rPr>
        <w:t xml:space="preserve">На протяжении последних лет, процент преступлений, </w:t>
      </w:r>
      <w:r w:rsidR="00F524C7" w:rsidRPr="000550B4">
        <w:rPr>
          <w:rStyle w:val="c2"/>
          <w:sz w:val="28"/>
          <w:szCs w:val="28"/>
        </w:rPr>
        <w:t xml:space="preserve">совершенных подростками </w:t>
      </w:r>
      <w:r w:rsidR="00A41CD8" w:rsidRPr="000550B4">
        <w:rPr>
          <w:rStyle w:val="c2"/>
          <w:sz w:val="28"/>
          <w:szCs w:val="28"/>
        </w:rPr>
        <w:t>увеличился в несколько раз. Возросло не только количество преступлений, но и квалифицирующие обстоятельства деяний.</w:t>
      </w:r>
      <w:r w:rsidR="00F524C7" w:rsidRPr="000550B4">
        <w:rPr>
          <w:rStyle w:val="c2"/>
          <w:sz w:val="28"/>
          <w:szCs w:val="28"/>
        </w:rPr>
        <w:t xml:space="preserve"> </w:t>
      </w:r>
    </w:p>
    <w:p w:rsidR="00023F15" w:rsidRDefault="00023F15" w:rsidP="00231F32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B04BF">
        <w:rPr>
          <w:bCs/>
          <w:color w:val="000000"/>
          <w:sz w:val="28"/>
          <w:szCs w:val="28"/>
          <w:u w:val="single"/>
        </w:rPr>
        <w:t>Гипотеза:</w:t>
      </w:r>
      <w:r w:rsidRPr="000550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влияние </w:t>
      </w:r>
      <w:r w:rsidRPr="000550B4">
        <w:rPr>
          <w:color w:val="000000"/>
          <w:sz w:val="28"/>
          <w:szCs w:val="28"/>
        </w:rPr>
        <w:t>телекомму</w:t>
      </w:r>
      <w:r>
        <w:rPr>
          <w:color w:val="000000"/>
          <w:sz w:val="28"/>
          <w:szCs w:val="28"/>
        </w:rPr>
        <w:t>никаций и интернета, зависимость от мнения других, отсутствие</w:t>
      </w:r>
      <w:r w:rsidRPr="000550B4">
        <w:rPr>
          <w:color w:val="000000"/>
          <w:sz w:val="28"/>
          <w:szCs w:val="28"/>
        </w:rPr>
        <w:t xml:space="preserve"> положительного влияния родителей</w:t>
      </w:r>
      <w:r>
        <w:rPr>
          <w:color w:val="000000"/>
          <w:sz w:val="28"/>
          <w:szCs w:val="28"/>
        </w:rPr>
        <w:t xml:space="preserve"> пропорционально количеству совершаемых подростками правонарушений.</w:t>
      </w:r>
    </w:p>
    <w:p w:rsidR="00F524C7" w:rsidRPr="000550B4" w:rsidRDefault="00F524C7" w:rsidP="00231F32">
      <w:pPr>
        <w:pStyle w:val="c5"/>
        <w:shd w:val="clear" w:color="auto" w:fill="FFFFFF"/>
        <w:spacing w:before="0" w:after="0" w:line="276" w:lineRule="auto"/>
        <w:ind w:firstLine="709"/>
        <w:jc w:val="both"/>
        <w:rPr>
          <w:rStyle w:val="c2"/>
          <w:sz w:val="28"/>
          <w:szCs w:val="28"/>
        </w:rPr>
      </w:pPr>
      <w:r w:rsidRPr="00FB04BF">
        <w:rPr>
          <w:rStyle w:val="c3"/>
          <w:sz w:val="28"/>
          <w:szCs w:val="28"/>
          <w:u w:val="single"/>
        </w:rPr>
        <w:t>Цель работы</w:t>
      </w:r>
      <w:r w:rsidRPr="000550B4">
        <w:rPr>
          <w:rStyle w:val="c3"/>
          <w:sz w:val="28"/>
          <w:szCs w:val="28"/>
        </w:rPr>
        <w:t>:</w:t>
      </w:r>
      <w:r w:rsidRPr="000550B4">
        <w:rPr>
          <w:rStyle w:val="c2"/>
          <w:sz w:val="28"/>
          <w:szCs w:val="28"/>
        </w:rPr>
        <w:t> проанализировать динамику</w:t>
      </w:r>
      <w:r w:rsidR="00A41CD8" w:rsidRPr="000550B4">
        <w:rPr>
          <w:rStyle w:val="c2"/>
          <w:sz w:val="28"/>
          <w:szCs w:val="28"/>
        </w:rPr>
        <w:t xml:space="preserve"> совершенных несовершеннолетними преступлений за период 3 лет</w:t>
      </w:r>
      <w:r w:rsidR="00281D56">
        <w:rPr>
          <w:rStyle w:val="c2"/>
          <w:sz w:val="28"/>
          <w:szCs w:val="28"/>
        </w:rPr>
        <w:t>.</w:t>
      </w:r>
    </w:p>
    <w:p w:rsidR="00F524C7" w:rsidRPr="000550B4" w:rsidRDefault="00F524C7" w:rsidP="00231F32">
      <w:pPr>
        <w:pStyle w:val="c5"/>
        <w:shd w:val="clear" w:color="auto" w:fill="FFFFFF"/>
        <w:spacing w:before="0" w:after="0" w:line="276" w:lineRule="auto"/>
        <w:ind w:firstLine="709"/>
        <w:jc w:val="both"/>
        <w:rPr>
          <w:rStyle w:val="c2"/>
          <w:sz w:val="28"/>
          <w:szCs w:val="28"/>
        </w:rPr>
      </w:pPr>
      <w:r w:rsidRPr="00FB04BF">
        <w:rPr>
          <w:rStyle w:val="c3"/>
          <w:sz w:val="28"/>
          <w:szCs w:val="28"/>
          <w:u w:val="single"/>
        </w:rPr>
        <w:t>Объект исследования</w:t>
      </w:r>
      <w:r w:rsidRPr="000550B4">
        <w:rPr>
          <w:rStyle w:val="c3"/>
          <w:sz w:val="28"/>
          <w:szCs w:val="28"/>
        </w:rPr>
        <w:t>:</w:t>
      </w:r>
      <w:r w:rsidRPr="000550B4">
        <w:rPr>
          <w:rStyle w:val="c2"/>
          <w:sz w:val="28"/>
          <w:szCs w:val="28"/>
        </w:rPr>
        <w:t> данные подростковой преступности</w:t>
      </w:r>
      <w:r w:rsidR="00281D56">
        <w:rPr>
          <w:rStyle w:val="c2"/>
          <w:sz w:val="28"/>
          <w:szCs w:val="28"/>
        </w:rPr>
        <w:t xml:space="preserve"> на уровне данных Г</w:t>
      </w:r>
      <w:r w:rsidR="00A41CD8" w:rsidRPr="000550B4">
        <w:rPr>
          <w:rStyle w:val="c2"/>
          <w:sz w:val="28"/>
          <w:szCs w:val="28"/>
        </w:rPr>
        <w:t>оскомстата</w:t>
      </w:r>
      <w:r w:rsidR="001D5A23" w:rsidRPr="000550B4">
        <w:rPr>
          <w:rStyle w:val="c2"/>
          <w:sz w:val="28"/>
          <w:szCs w:val="28"/>
        </w:rPr>
        <w:t>, отдела ПДН г. Новоалтайска и архива суда г. Новоалтайска.</w:t>
      </w:r>
    </w:p>
    <w:p w:rsidR="001D5A23" w:rsidRPr="000550B4" w:rsidRDefault="00F524C7" w:rsidP="00231F32">
      <w:pPr>
        <w:pStyle w:val="c5"/>
        <w:shd w:val="clear" w:color="auto" w:fill="FFFFFF"/>
        <w:spacing w:before="0" w:after="0" w:line="276" w:lineRule="auto"/>
        <w:ind w:firstLine="708"/>
        <w:jc w:val="both"/>
        <w:rPr>
          <w:rStyle w:val="c2"/>
          <w:sz w:val="28"/>
          <w:szCs w:val="28"/>
        </w:rPr>
      </w:pPr>
      <w:r w:rsidRPr="00FB04BF">
        <w:rPr>
          <w:rStyle w:val="c3"/>
          <w:sz w:val="28"/>
          <w:szCs w:val="28"/>
          <w:u w:val="single"/>
        </w:rPr>
        <w:t>Предмет исследования</w:t>
      </w:r>
      <w:r w:rsidRPr="000550B4">
        <w:rPr>
          <w:rStyle w:val="c2"/>
          <w:sz w:val="28"/>
          <w:szCs w:val="28"/>
        </w:rPr>
        <w:t xml:space="preserve">: </w:t>
      </w:r>
      <w:r w:rsidR="00A41CD8" w:rsidRPr="000550B4">
        <w:rPr>
          <w:rStyle w:val="c2"/>
          <w:sz w:val="28"/>
          <w:szCs w:val="28"/>
        </w:rPr>
        <w:t xml:space="preserve">данные </w:t>
      </w:r>
      <w:r w:rsidR="00281D56">
        <w:rPr>
          <w:rStyle w:val="c2"/>
          <w:sz w:val="28"/>
          <w:szCs w:val="28"/>
        </w:rPr>
        <w:t xml:space="preserve">по противоправным действиям, совершенные несовершеннолетними, </w:t>
      </w:r>
      <w:r w:rsidR="00A41CD8" w:rsidRPr="000550B4">
        <w:rPr>
          <w:rStyle w:val="c2"/>
          <w:sz w:val="28"/>
          <w:szCs w:val="28"/>
        </w:rPr>
        <w:t>за период 2018-2020</w:t>
      </w:r>
      <w:r w:rsidR="00281D56">
        <w:rPr>
          <w:rStyle w:val="c2"/>
          <w:sz w:val="28"/>
          <w:szCs w:val="28"/>
        </w:rPr>
        <w:t xml:space="preserve"> гг.</w:t>
      </w:r>
      <w:r w:rsidR="00281D56">
        <w:rPr>
          <w:rStyle w:val="c2"/>
          <w:sz w:val="28"/>
          <w:szCs w:val="28"/>
        </w:rPr>
        <w:tab/>
      </w:r>
    </w:p>
    <w:p w:rsidR="00F524C7" w:rsidRPr="000550B4" w:rsidRDefault="00F524C7" w:rsidP="00231F32">
      <w:pPr>
        <w:pStyle w:val="c5"/>
        <w:shd w:val="clear" w:color="auto" w:fill="FFFFFF"/>
        <w:spacing w:before="0" w:after="0" w:line="276" w:lineRule="auto"/>
        <w:ind w:firstLine="708"/>
        <w:jc w:val="both"/>
        <w:rPr>
          <w:sz w:val="28"/>
          <w:szCs w:val="28"/>
        </w:rPr>
      </w:pPr>
      <w:r w:rsidRPr="000550B4">
        <w:rPr>
          <w:rStyle w:val="c2"/>
          <w:sz w:val="28"/>
          <w:szCs w:val="28"/>
        </w:rPr>
        <w:t xml:space="preserve">Поставленная цель определила </w:t>
      </w:r>
      <w:r w:rsidRPr="00FB04BF">
        <w:rPr>
          <w:rStyle w:val="c3"/>
          <w:sz w:val="28"/>
          <w:szCs w:val="28"/>
          <w:u w:val="single"/>
        </w:rPr>
        <w:t>задачи</w:t>
      </w:r>
      <w:r w:rsidRPr="000550B4">
        <w:rPr>
          <w:rStyle w:val="c2"/>
          <w:sz w:val="28"/>
          <w:szCs w:val="28"/>
        </w:rPr>
        <w:t>:</w:t>
      </w:r>
    </w:p>
    <w:p w:rsidR="00F524C7" w:rsidRPr="000550B4" w:rsidRDefault="00281D56" w:rsidP="00231F32">
      <w:pPr>
        <w:pStyle w:val="c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1. и</w:t>
      </w:r>
      <w:r w:rsidR="00F524C7" w:rsidRPr="000550B4">
        <w:rPr>
          <w:rStyle w:val="c2"/>
          <w:sz w:val="28"/>
          <w:szCs w:val="28"/>
        </w:rPr>
        <w:t>зучить нормативно</w:t>
      </w:r>
      <w:r>
        <w:rPr>
          <w:rStyle w:val="c2"/>
          <w:sz w:val="28"/>
          <w:szCs w:val="28"/>
        </w:rPr>
        <w:t>-</w:t>
      </w:r>
      <w:r w:rsidR="00F524C7" w:rsidRPr="000550B4">
        <w:rPr>
          <w:rStyle w:val="c2"/>
          <w:sz w:val="28"/>
          <w:szCs w:val="28"/>
        </w:rPr>
        <w:t>правовую базу по выбранной теме;</w:t>
      </w:r>
    </w:p>
    <w:p w:rsidR="00F524C7" w:rsidRPr="000550B4" w:rsidRDefault="00281D56" w:rsidP="00231F32">
      <w:pPr>
        <w:pStyle w:val="c5"/>
        <w:shd w:val="clear" w:color="auto" w:fill="FFFFFF"/>
        <w:spacing w:before="0" w:after="0" w:line="276" w:lineRule="auto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2. в</w:t>
      </w:r>
      <w:r w:rsidR="00F524C7" w:rsidRPr="000550B4">
        <w:rPr>
          <w:rStyle w:val="c2"/>
          <w:sz w:val="28"/>
          <w:szCs w:val="28"/>
        </w:rPr>
        <w:t xml:space="preserve">ыявить </w:t>
      </w:r>
      <w:r>
        <w:rPr>
          <w:rStyle w:val="c2"/>
          <w:sz w:val="28"/>
          <w:szCs w:val="28"/>
        </w:rPr>
        <w:t xml:space="preserve">основные </w:t>
      </w:r>
      <w:r w:rsidR="00F524C7" w:rsidRPr="000550B4">
        <w:rPr>
          <w:rStyle w:val="c2"/>
          <w:sz w:val="28"/>
          <w:szCs w:val="28"/>
        </w:rPr>
        <w:t>причины</w:t>
      </w:r>
      <w:r>
        <w:rPr>
          <w:rStyle w:val="c2"/>
          <w:sz w:val="28"/>
          <w:szCs w:val="28"/>
        </w:rPr>
        <w:t xml:space="preserve">, совершаемых  подростками преступлений  </w:t>
      </w:r>
      <w:r w:rsidR="00F524C7" w:rsidRPr="000550B4">
        <w:rPr>
          <w:rStyle w:val="c2"/>
          <w:sz w:val="28"/>
          <w:szCs w:val="28"/>
        </w:rPr>
        <w:t>по к</w:t>
      </w:r>
      <w:r w:rsidR="00A41CD8" w:rsidRPr="000550B4">
        <w:rPr>
          <w:rStyle w:val="c2"/>
          <w:sz w:val="28"/>
          <w:szCs w:val="28"/>
        </w:rPr>
        <w:t>риминалистической характеристике</w:t>
      </w:r>
      <w:r>
        <w:rPr>
          <w:rStyle w:val="c2"/>
          <w:sz w:val="28"/>
          <w:szCs w:val="28"/>
        </w:rPr>
        <w:t>;</w:t>
      </w:r>
    </w:p>
    <w:p w:rsidR="00F524C7" w:rsidRDefault="00A41CD8" w:rsidP="00231F32">
      <w:pPr>
        <w:pStyle w:val="c5"/>
        <w:shd w:val="clear" w:color="auto" w:fill="FFFFFF"/>
        <w:spacing w:before="0" w:after="0" w:line="276" w:lineRule="auto"/>
        <w:jc w:val="both"/>
        <w:rPr>
          <w:rStyle w:val="c2"/>
          <w:sz w:val="28"/>
          <w:szCs w:val="28"/>
        </w:rPr>
      </w:pPr>
      <w:r w:rsidRPr="000550B4">
        <w:rPr>
          <w:rStyle w:val="c2"/>
          <w:sz w:val="28"/>
          <w:szCs w:val="28"/>
        </w:rPr>
        <w:t>3</w:t>
      </w:r>
      <w:r w:rsidR="00F524C7" w:rsidRPr="000550B4">
        <w:rPr>
          <w:rStyle w:val="c2"/>
          <w:sz w:val="28"/>
          <w:szCs w:val="28"/>
        </w:rPr>
        <w:t xml:space="preserve">. </w:t>
      </w:r>
      <w:r w:rsidR="00170CDF" w:rsidRPr="00170CDF">
        <w:rPr>
          <w:rStyle w:val="c2"/>
          <w:sz w:val="28"/>
          <w:szCs w:val="28"/>
        </w:rPr>
        <w:t xml:space="preserve">исследовать динамику </w:t>
      </w:r>
      <w:r w:rsidR="00170CDF" w:rsidRPr="00170CDF">
        <w:rPr>
          <w:sz w:val="28"/>
          <w:szCs w:val="28"/>
        </w:rPr>
        <w:t>правонарушений, совершенных несовершеннолетними, в разрезе криминологической характеристики преступлений</w:t>
      </w:r>
    </w:p>
    <w:p w:rsidR="00281D56" w:rsidRPr="000550B4" w:rsidRDefault="00281D56" w:rsidP="00231F32">
      <w:pPr>
        <w:pStyle w:val="c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4. обобщить полученную информацию.</w:t>
      </w:r>
    </w:p>
    <w:p w:rsidR="00281D56" w:rsidRDefault="00281D56" w:rsidP="00231F3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A41CD8" w:rsidRPr="000550B4" w:rsidRDefault="00A41CD8" w:rsidP="00231F32">
      <w:pPr>
        <w:shd w:val="clear" w:color="auto" w:fill="FFFFFF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0550B4">
        <w:rPr>
          <w:sz w:val="28"/>
          <w:szCs w:val="28"/>
        </w:rPr>
        <w:t xml:space="preserve">При написании работы будут использованы общие теоретические и специальные </w:t>
      </w:r>
      <w:r w:rsidRPr="00FB04BF">
        <w:rPr>
          <w:sz w:val="28"/>
          <w:szCs w:val="28"/>
          <w:u w:val="single"/>
        </w:rPr>
        <w:t>методы исследования</w:t>
      </w:r>
      <w:r w:rsidRPr="000550B4">
        <w:rPr>
          <w:sz w:val="28"/>
          <w:szCs w:val="28"/>
        </w:rPr>
        <w:t>: анализ и синтез, сравнительно-правовой метод.</w:t>
      </w:r>
    </w:p>
    <w:p w:rsidR="00A41CD8" w:rsidRPr="000550B4" w:rsidRDefault="00A41CD8" w:rsidP="00231F32">
      <w:pPr>
        <w:pStyle w:val="c5"/>
        <w:shd w:val="clear" w:color="auto" w:fill="FFFFFF"/>
        <w:spacing w:before="0" w:after="0" w:line="276" w:lineRule="auto"/>
        <w:ind w:firstLine="708"/>
        <w:jc w:val="both"/>
        <w:rPr>
          <w:rStyle w:val="c2"/>
          <w:sz w:val="28"/>
          <w:szCs w:val="28"/>
        </w:rPr>
      </w:pPr>
      <w:r w:rsidRPr="000550B4">
        <w:rPr>
          <w:rStyle w:val="c2"/>
          <w:sz w:val="28"/>
          <w:szCs w:val="28"/>
        </w:rPr>
        <w:t>Итоговое представление полученных результатов в таблицах и диаграммах.  </w:t>
      </w:r>
    </w:p>
    <w:p w:rsidR="00A56E11" w:rsidRDefault="00A56E11" w:rsidP="00231F3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B04BF" w:rsidRDefault="00FB04BF" w:rsidP="00231F3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B04BF" w:rsidRDefault="00FB04BF" w:rsidP="00231F3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B04BF" w:rsidRDefault="00FB04BF" w:rsidP="00231F3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B04BF" w:rsidRDefault="00FB04BF" w:rsidP="00231F3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B04BF" w:rsidRDefault="00FB04BF" w:rsidP="00231F3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B04BF" w:rsidRDefault="00FB04BF" w:rsidP="00231F3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B04BF" w:rsidRDefault="00FB04BF" w:rsidP="00231F3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B04BF" w:rsidRDefault="00FB04BF" w:rsidP="00231F3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B04BF" w:rsidRDefault="00D664C9" w:rsidP="00EA526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</w:p>
    <w:p w:rsidR="00FB04BF" w:rsidRDefault="00FB04BF" w:rsidP="00EA526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23F15" w:rsidRDefault="00A56E11" w:rsidP="00231F32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023F15">
        <w:rPr>
          <w:bCs/>
          <w:color w:val="000000"/>
          <w:sz w:val="28"/>
          <w:szCs w:val="28"/>
        </w:rPr>
        <w:t>Преступность</w:t>
      </w:r>
      <w:r w:rsidRPr="00023F15">
        <w:rPr>
          <w:color w:val="000000"/>
          <w:sz w:val="28"/>
          <w:szCs w:val="28"/>
        </w:rPr>
        <w:t xml:space="preserve"> </w:t>
      </w:r>
      <w:r w:rsidRPr="000550B4">
        <w:rPr>
          <w:color w:val="000000"/>
          <w:sz w:val="28"/>
          <w:szCs w:val="28"/>
        </w:rPr>
        <w:t>несовершеннолетних – совокупность преступлений, совершенных лицами в возрасте от 1</w:t>
      </w:r>
      <w:r w:rsidR="00041F4F">
        <w:rPr>
          <w:color w:val="000000"/>
          <w:sz w:val="28"/>
          <w:szCs w:val="28"/>
        </w:rPr>
        <w:t>4 до 18 лет. На сегодня</w:t>
      </w:r>
      <w:r w:rsidR="00E47F2F">
        <w:rPr>
          <w:color w:val="000000"/>
          <w:sz w:val="28"/>
          <w:szCs w:val="28"/>
        </w:rPr>
        <w:t xml:space="preserve"> </w:t>
      </w:r>
      <w:r w:rsidRPr="000550B4">
        <w:rPr>
          <w:color w:val="000000"/>
          <w:sz w:val="28"/>
          <w:szCs w:val="28"/>
        </w:rPr>
        <w:t xml:space="preserve"> это одна из самых </w:t>
      </w:r>
      <w:r w:rsidR="00E47F2F">
        <w:rPr>
          <w:color w:val="000000"/>
          <w:sz w:val="28"/>
          <w:szCs w:val="28"/>
        </w:rPr>
        <w:t>острых</w:t>
      </w:r>
      <w:r w:rsidRPr="000550B4">
        <w:rPr>
          <w:color w:val="000000"/>
          <w:sz w:val="28"/>
          <w:szCs w:val="28"/>
        </w:rPr>
        <w:t xml:space="preserve"> проблем, стоящих перед обществом и государством.</w:t>
      </w:r>
    </w:p>
    <w:p w:rsidR="00B521EA" w:rsidRPr="00B521EA" w:rsidRDefault="00B521EA" w:rsidP="00231F32">
      <w:pPr>
        <w:shd w:val="clear" w:color="auto" w:fill="FFFFFF"/>
        <w:spacing w:line="276" w:lineRule="auto"/>
        <w:ind w:firstLine="708"/>
        <w:jc w:val="both"/>
        <w:rPr>
          <w:b/>
          <w:bCs/>
          <w:sz w:val="32"/>
          <w:szCs w:val="28"/>
        </w:rPr>
      </w:pPr>
      <w:r w:rsidRPr="00B521EA">
        <w:rPr>
          <w:sz w:val="28"/>
        </w:rPr>
        <w:t>Преступность несовершеннолетних требует специального изу</w:t>
      </w:r>
      <w:r w:rsidRPr="00B521EA">
        <w:rPr>
          <w:sz w:val="28"/>
        </w:rPr>
        <w:softHyphen/>
        <w:t>чения, поскольку: 1) многие криминогенные обстоятельства действуют до достижения возраста уголовной ответственности; 2) до достижения возраста уголовной ответственности соверша</w:t>
      </w:r>
      <w:r w:rsidRPr="00B521EA">
        <w:rPr>
          <w:sz w:val="28"/>
        </w:rPr>
        <w:softHyphen/>
        <w:t>ется значительное число общественно опасных деяний, сход</w:t>
      </w:r>
      <w:r w:rsidRPr="00B521EA">
        <w:rPr>
          <w:sz w:val="28"/>
        </w:rPr>
        <w:softHyphen/>
        <w:t>ных с преступлениями по объективной стороне; 3) несовер</w:t>
      </w:r>
      <w:r w:rsidRPr="00B521EA">
        <w:rPr>
          <w:sz w:val="28"/>
        </w:rPr>
        <w:softHyphen/>
        <w:t>шеннолетние принадлежат к наиболее криминально активной части населения; 4) большая часть преступлений совершается несовершеннолетними в соучастии со взрослыми преступника</w:t>
      </w:r>
      <w:r w:rsidRPr="00B521EA">
        <w:rPr>
          <w:sz w:val="28"/>
        </w:rPr>
        <w:softHyphen/>
        <w:t>ми; 5) криминально активные несовершеннолетние продолжа</w:t>
      </w:r>
      <w:r w:rsidRPr="00B521EA">
        <w:rPr>
          <w:sz w:val="28"/>
        </w:rPr>
        <w:softHyphen/>
        <w:t>ют преступную деятельность после достижения возраста уго</w:t>
      </w:r>
      <w:r w:rsidRPr="00B521EA">
        <w:rPr>
          <w:sz w:val="28"/>
        </w:rPr>
        <w:softHyphen/>
        <w:t>ловной ответственности.</w:t>
      </w:r>
    </w:p>
    <w:p w:rsidR="00FB04BF" w:rsidRDefault="00A56E11" w:rsidP="00231F32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0550B4">
        <w:rPr>
          <w:color w:val="000000"/>
          <w:sz w:val="28"/>
          <w:szCs w:val="28"/>
        </w:rPr>
        <w:t>Многие ученые и сотрудники органов внутренних дел заняты изучением и поиском решения данной проблемы</w:t>
      </w:r>
      <w:r w:rsidR="00EA5267">
        <w:rPr>
          <w:color w:val="000000"/>
          <w:sz w:val="28"/>
          <w:szCs w:val="28"/>
        </w:rPr>
        <w:t>.</w:t>
      </w:r>
      <w:r w:rsidRPr="000550B4">
        <w:rPr>
          <w:color w:val="000000"/>
          <w:sz w:val="28"/>
          <w:szCs w:val="28"/>
        </w:rPr>
        <w:t xml:space="preserve"> 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В основе предупреждения преступности несовершеннолетних лежат основополагающие принципы предупреждения преступности в целом. </w:t>
      </w:r>
    </w:p>
    <w:p w:rsidR="000F04D2" w:rsidRDefault="00023F15" w:rsidP="00231F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0550B4" w:rsidRPr="000550B4">
        <w:rPr>
          <w:sz w:val="28"/>
          <w:szCs w:val="28"/>
        </w:rPr>
        <w:t xml:space="preserve"> предупреждении преступности несовершеннолетних участвуют множество субъектов. Они представляют собой единую, связанную общностью целей и задач, систему</w:t>
      </w:r>
      <w:r w:rsidR="000F04D2">
        <w:rPr>
          <w:sz w:val="28"/>
          <w:szCs w:val="28"/>
        </w:rPr>
        <w:t>.</w:t>
      </w:r>
    </w:p>
    <w:p w:rsidR="000F04D2" w:rsidRPr="000550B4" w:rsidRDefault="000F04D2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В зависимости от этого принято выделять неспециализированные и специализированные субъекты специального предупреждения. </w:t>
      </w:r>
    </w:p>
    <w:p w:rsidR="000F04D2" w:rsidRPr="000550B4" w:rsidRDefault="000F04D2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К неспециализированным субъектам можно отнести различные общественные формирования, политические партии и движения, религиозные и иные организации, а также традиционные структуры - уличные, домовые комитеты, родительские и попечительские советы и т.п. </w:t>
      </w:r>
    </w:p>
    <w:p w:rsidR="000550B4" w:rsidRPr="000550B4" w:rsidRDefault="000F04D2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Специализированные субъекты имеют своей целью борьбу с преступностью</w:t>
      </w:r>
      <w:r>
        <w:rPr>
          <w:sz w:val="28"/>
          <w:szCs w:val="28"/>
        </w:rPr>
        <w:t xml:space="preserve"> и включают в себя:</w:t>
      </w:r>
      <w:r w:rsidR="000550B4" w:rsidRPr="000550B4">
        <w:rPr>
          <w:sz w:val="28"/>
          <w:szCs w:val="28"/>
        </w:rPr>
        <w:t xml:space="preserve"> комиссии по делам несовершеннолетних и защите их прав; органы управления социальной защитой населения, образованием, здравоохранением; органы опеки и попечительства, по делам молодежи, службы занятости, внутренних дел.</w:t>
      </w:r>
      <w:r w:rsidRPr="000F04D2">
        <w:rPr>
          <w:sz w:val="28"/>
          <w:szCs w:val="28"/>
        </w:rPr>
        <w:t xml:space="preserve"> </w:t>
      </w:r>
      <w:r w:rsidRPr="000550B4">
        <w:rPr>
          <w:sz w:val="28"/>
          <w:szCs w:val="28"/>
        </w:rPr>
        <w:t>Основную роль в предупредительной работе играют государственные субъекты: органы прокуратуры и внутренних дел.</w:t>
      </w:r>
    </w:p>
    <w:p w:rsidR="000550B4" w:rsidRPr="000550B4" w:rsidRDefault="000550B4" w:rsidP="00231F32">
      <w:pPr>
        <w:spacing w:line="276" w:lineRule="auto"/>
        <w:ind w:firstLine="708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В современных условиях основными направлениями совершенствования системы профилактики безнадзорности и правонарушений несовершеннолетних являются:</w:t>
      </w:r>
    </w:p>
    <w:p w:rsidR="000550B4" w:rsidRPr="000550B4" w:rsidRDefault="000F04D2" w:rsidP="00231F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550B4" w:rsidRPr="000550B4">
        <w:rPr>
          <w:sz w:val="28"/>
          <w:szCs w:val="28"/>
        </w:rPr>
        <w:t>преобладание защитных мер над мерами наказания и принуждения;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- профессионализация в воспитательно-профилактической и защитной деятельности, подготовка специальных кадров социальных работников, социальных педагогов, психологов, специализирующихся на практической работе по коррекции отклоняющегося поведения детей и подростков, оздоровлению условий их семейного и общественного воспитания;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- усиление роли медико-психологической помощи и поддержки в коррекции отклоняющегося поведения детей и подростков, реабилитации несовершеннолетних с различными формами социальной и психической дезадаптации;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- признание семьи в качестве ведущего института социализации детей и подростков, осуществление социальных мер социально-правовой, социально-педагогической и медико-психологической помощи семье;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- строгое разграничение воспитательной и профилактической компетенции между государственными социальными службами, правоохранительными органами, общественными объединениями при их тесном взаимодействии и максимальном участии в реализации государственной молодежной политики. 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Особое место в системе специального предупреждения преступлений несовершеннолетних отводится органам внутренних дел, которые выполняют основной объем этой работы, непосредственно занимаются исправлением и перевоспитанием несовершеннолетних, совершивших преступления. Кроме того, предупредительная деятельность органов внутренних дел предполагает обязательное включение в нее других субъектов. 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Органы внутренних дел занимаются предупреждением преступности несовершеннолетних, как на общем, так и на индивидуальном уровне. Работа проводится в основном по следующим направлениям: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1) ограничение влияния негативных социальных факторов, связанных с причинами и условиями преступности несовершеннолетних;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2) воздействие на причины и условия, способствующие данному виду преступности;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3) непосредственное воздействие на несовершеннолетних, от которых можно ожидать совершения преступлений;</w:t>
      </w:r>
    </w:p>
    <w:p w:rsidR="000550B4" w:rsidRPr="000550B4" w:rsidRDefault="000550B4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4) воздействие на группы с антиобщественной направленностью, способные совершить или совершающие преступления, участником которых является несовершеннолетний, подвергающийся предупредительному воздействию.</w:t>
      </w:r>
    </w:p>
    <w:p w:rsidR="000550B4" w:rsidRPr="000550B4" w:rsidRDefault="00C015AB" w:rsidP="00231F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прежде чем искать способы профилактики, необходимо выяснить первопричины, источники, обуславливающие рост правонарушений.</w:t>
      </w:r>
    </w:p>
    <w:p w:rsidR="00C21336" w:rsidRPr="00D664C9" w:rsidRDefault="00B521EA" w:rsidP="00EA5267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1"/>
          <w:shd w:val="clear" w:color="auto" w:fill="FFFFFF"/>
        </w:rPr>
      </w:pPr>
      <w:r>
        <w:rPr>
          <w:b/>
          <w:bCs/>
          <w:sz w:val="28"/>
          <w:szCs w:val="21"/>
          <w:shd w:val="clear" w:color="auto" w:fill="FFFFFF"/>
        </w:rPr>
        <w:lastRenderedPageBreak/>
        <w:t>2</w:t>
      </w:r>
      <w:r w:rsidR="00C21336" w:rsidRPr="00D664C9">
        <w:rPr>
          <w:b/>
          <w:bCs/>
          <w:sz w:val="28"/>
          <w:szCs w:val="21"/>
          <w:shd w:val="clear" w:color="auto" w:fill="FFFFFF"/>
        </w:rPr>
        <w:t>.</w:t>
      </w:r>
    </w:p>
    <w:p w:rsidR="00C21336" w:rsidRDefault="00690790" w:rsidP="00231F32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36"/>
          <w:szCs w:val="28"/>
        </w:rPr>
      </w:pPr>
      <w:r w:rsidRPr="00C21336">
        <w:rPr>
          <w:bCs/>
          <w:sz w:val="28"/>
          <w:szCs w:val="21"/>
          <w:shd w:val="clear" w:color="auto" w:fill="FFFFFF"/>
        </w:rPr>
        <w:t>Юридическая ответственность</w:t>
      </w:r>
      <w:r w:rsidRPr="00C21336">
        <w:rPr>
          <w:sz w:val="28"/>
          <w:szCs w:val="21"/>
          <w:shd w:val="clear" w:color="auto" w:fill="FFFFFF"/>
        </w:rPr>
        <w:t xml:space="preserve"> — это применение мер государственного </w:t>
      </w:r>
      <w:r w:rsidR="00C21336">
        <w:rPr>
          <w:sz w:val="28"/>
          <w:szCs w:val="21"/>
          <w:shd w:val="clear" w:color="auto" w:fill="FFFFFF"/>
        </w:rPr>
        <w:t xml:space="preserve"> </w:t>
      </w:r>
      <w:r w:rsidRPr="00C21336">
        <w:rPr>
          <w:sz w:val="28"/>
          <w:szCs w:val="21"/>
          <w:shd w:val="clear" w:color="auto" w:fill="FFFFFF"/>
        </w:rPr>
        <w:t xml:space="preserve">принуждения к виновному лицу за совершение противоправного деяния. </w:t>
      </w:r>
      <w:r w:rsidRPr="00C21336">
        <w:rPr>
          <w:sz w:val="36"/>
          <w:szCs w:val="28"/>
        </w:rPr>
        <w:t xml:space="preserve"> </w:t>
      </w:r>
    </w:p>
    <w:p w:rsidR="00690790" w:rsidRPr="00C21336" w:rsidRDefault="00690790" w:rsidP="00231F32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1"/>
          <w:shd w:val="clear" w:color="auto" w:fill="FFFFFF"/>
        </w:rPr>
      </w:pPr>
      <w:r w:rsidRPr="00C21336">
        <w:rPr>
          <w:sz w:val="36"/>
          <w:szCs w:val="28"/>
        </w:rPr>
        <w:t>О</w:t>
      </w:r>
      <w:r w:rsidRPr="00C21336">
        <w:rPr>
          <w:sz w:val="28"/>
          <w:szCs w:val="28"/>
        </w:rPr>
        <w:t>сновным принципом юридической ответственности является законность. Это означает, что ответственность применяется только за правонарушение, то есть виновное противоправное деяние, совершенное деликтоспособным лицом</w:t>
      </w:r>
      <w:r w:rsidRPr="00C21336">
        <w:rPr>
          <w:rStyle w:val="af0"/>
          <w:sz w:val="28"/>
          <w:szCs w:val="28"/>
        </w:rPr>
        <w:footnoteReference w:id="1"/>
      </w:r>
      <w:r w:rsidRPr="00C21336">
        <w:rPr>
          <w:sz w:val="28"/>
          <w:szCs w:val="28"/>
        </w:rPr>
        <w:t>.</w:t>
      </w:r>
    </w:p>
    <w:p w:rsidR="004E4384" w:rsidRPr="00C21336" w:rsidRDefault="00690790" w:rsidP="00231F32">
      <w:pPr>
        <w:spacing w:line="276" w:lineRule="auto"/>
        <w:ind w:firstLine="708"/>
        <w:jc w:val="both"/>
        <w:rPr>
          <w:sz w:val="28"/>
          <w:szCs w:val="28"/>
        </w:rPr>
      </w:pPr>
      <w:r w:rsidRPr="00C21336">
        <w:rPr>
          <w:sz w:val="28"/>
          <w:szCs w:val="28"/>
        </w:rPr>
        <w:t>К основным видам ответственности относятся:</w:t>
      </w:r>
    </w:p>
    <w:p w:rsidR="000550B4" w:rsidRPr="00C21336" w:rsidRDefault="00690790" w:rsidP="00231F32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1336">
        <w:rPr>
          <w:sz w:val="28"/>
          <w:szCs w:val="28"/>
        </w:rPr>
        <w:t xml:space="preserve">- </w:t>
      </w:r>
      <w:r w:rsidRPr="00C21336">
        <w:rPr>
          <w:b/>
          <w:sz w:val="28"/>
          <w:szCs w:val="28"/>
        </w:rPr>
        <w:t>у</w:t>
      </w:r>
      <w:r w:rsidR="000550B4" w:rsidRPr="00C21336">
        <w:rPr>
          <w:b/>
          <w:sz w:val="28"/>
          <w:szCs w:val="28"/>
        </w:rPr>
        <w:t>головная ответственность</w:t>
      </w:r>
    </w:p>
    <w:p w:rsidR="00F47BEB" w:rsidRPr="00C21336" w:rsidRDefault="000550B4" w:rsidP="00231F32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21336">
        <w:rPr>
          <w:sz w:val="28"/>
          <w:szCs w:val="28"/>
        </w:rPr>
        <w:t>Уголовная ответственность возникает при совершении преступления. Она характеризуется самыми суров</w:t>
      </w:r>
      <w:r w:rsidR="00690790" w:rsidRPr="00C21336">
        <w:rPr>
          <w:sz w:val="28"/>
          <w:szCs w:val="28"/>
        </w:rPr>
        <w:t xml:space="preserve">ыми санкциями, включая тюремное. </w:t>
      </w:r>
      <w:r w:rsidRPr="00C21336">
        <w:rPr>
          <w:sz w:val="28"/>
          <w:szCs w:val="28"/>
        </w:rPr>
        <w:t>Уголовная ответственность устанавливается только законом и применяется исключительно в суде.</w:t>
      </w:r>
      <w:r w:rsidR="00F47BEB" w:rsidRPr="00C21336">
        <w:rPr>
          <w:sz w:val="28"/>
          <w:szCs w:val="28"/>
        </w:rPr>
        <w:t xml:space="preserve"> </w:t>
      </w:r>
    </w:p>
    <w:p w:rsidR="00F47BEB" w:rsidRPr="00C21336" w:rsidRDefault="00F47BEB" w:rsidP="00231F32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21336">
        <w:rPr>
          <w:sz w:val="28"/>
          <w:szCs w:val="28"/>
        </w:rPr>
        <w:t>Уголовной ответственности подлежит лицо, достигшее к моменту совершения преступления возраста четырнадцать лет. Перечень в</w:t>
      </w:r>
      <w:r w:rsidR="00834B39">
        <w:rPr>
          <w:sz w:val="28"/>
          <w:szCs w:val="28"/>
        </w:rPr>
        <w:t>и</w:t>
      </w:r>
      <w:r w:rsidRPr="00C21336">
        <w:rPr>
          <w:sz w:val="28"/>
          <w:szCs w:val="28"/>
        </w:rPr>
        <w:t>дов наказаний, применяющихся к несовершеннолетним, прописан в статье 88 Уголовного Кодекса РФ. Например, штраф, лишение права заниматься определенной деятельностью, обязательные работы, исправительные работы, ограничение свободы, лишение свободы на определенный срок.</w:t>
      </w:r>
    </w:p>
    <w:p w:rsidR="000550B4" w:rsidRPr="00C21336" w:rsidRDefault="00690790" w:rsidP="00231F32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21336">
        <w:rPr>
          <w:b/>
          <w:sz w:val="28"/>
          <w:szCs w:val="28"/>
        </w:rPr>
        <w:t>- а</w:t>
      </w:r>
      <w:r w:rsidR="000550B4" w:rsidRPr="00C21336">
        <w:rPr>
          <w:b/>
          <w:sz w:val="28"/>
          <w:szCs w:val="28"/>
        </w:rPr>
        <w:t>дминистративная ответственность</w:t>
      </w:r>
    </w:p>
    <w:p w:rsidR="000550B4" w:rsidRPr="00C21336" w:rsidRDefault="000550B4" w:rsidP="00231F32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21336">
        <w:rPr>
          <w:sz w:val="28"/>
          <w:szCs w:val="28"/>
        </w:rPr>
        <w:t>Административная ответственность возникает за совершение административных правонарушений, указанных в Кодексе об административных правонарушениях. К административным правонарушениям по закону относятся правонарушения, нарушающие права граждан и здоровье человека, общественный порядок, собственность, ус</w:t>
      </w:r>
      <w:r w:rsidR="00690790" w:rsidRPr="00C21336">
        <w:rPr>
          <w:sz w:val="28"/>
          <w:szCs w:val="28"/>
        </w:rPr>
        <w:t xml:space="preserve">тановленный порядок управления </w:t>
      </w:r>
      <w:r w:rsidRPr="00C21336">
        <w:rPr>
          <w:sz w:val="28"/>
          <w:szCs w:val="28"/>
        </w:rPr>
        <w:t>и др.</w:t>
      </w:r>
    </w:p>
    <w:p w:rsidR="00F47BEB" w:rsidRPr="00C21336" w:rsidRDefault="000550B4" w:rsidP="00231F32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21336">
        <w:rPr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  <w:r w:rsidR="00F47BEB" w:rsidRPr="00C21336">
        <w:rPr>
          <w:sz w:val="28"/>
          <w:szCs w:val="28"/>
        </w:rPr>
        <w:t xml:space="preserve"> КДН оценивает дела об административных правонарушениях по месту жительства несовершеннолетнего правонарушителя.</w:t>
      </w:r>
    </w:p>
    <w:p w:rsidR="000550B4" w:rsidRPr="00C21336" w:rsidRDefault="00690790" w:rsidP="00231F32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21336">
        <w:rPr>
          <w:b/>
          <w:sz w:val="28"/>
          <w:szCs w:val="28"/>
        </w:rPr>
        <w:t>- д</w:t>
      </w:r>
      <w:r w:rsidR="000550B4" w:rsidRPr="00C21336">
        <w:rPr>
          <w:b/>
          <w:sz w:val="28"/>
          <w:szCs w:val="28"/>
        </w:rPr>
        <w:t>исциплинарная ответственность</w:t>
      </w:r>
    </w:p>
    <w:p w:rsidR="00F47BEB" w:rsidRPr="00C21336" w:rsidRDefault="000550B4" w:rsidP="00231F32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21336">
        <w:rPr>
          <w:sz w:val="28"/>
          <w:szCs w:val="28"/>
        </w:rPr>
        <w:t>Дисциплинарная ответственность</w:t>
      </w:r>
      <w:r w:rsidR="00F47BEB" w:rsidRPr="00C21336">
        <w:rPr>
          <w:sz w:val="28"/>
          <w:szCs w:val="28"/>
          <w:shd w:val="clear" w:color="auto" w:fill="FFFFFF"/>
        </w:rPr>
        <w:t xml:space="preserve"> несовершеннолетних может наступать в сфере образовательных отношений.</w:t>
      </w:r>
      <w:r w:rsidRPr="00C21336">
        <w:rPr>
          <w:sz w:val="28"/>
          <w:szCs w:val="28"/>
        </w:rPr>
        <w:t xml:space="preserve"> </w:t>
      </w:r>
    </w:p>
    <w:p w:rsidR="00F47BEB" w:rsidRPr="00C21336" w:rsidRDefault="00F47BEB" w:rsidP="00231F32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21336">
        <w:rPr>
          <w:sz w:val="28"/>
          <w:szCs w:val="28"/>
        </w:rPr>
        <w:t>Дисциплинарной ответственности подлежит лицо, достигшее к моменту совершения правонарушения возраста пятнадцати лет.</w:t>
      </w:r>
    </w:p>
    <w:p w:rsidR="000550B4" w:rsidRPr="00C21336" w:rsidRDefault="000550B4" w:rsidP="00231F32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550B4" w:rsidRPr="00C21336" w:rsidRDefault="000550B4" w:rsidP="00231F32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521EA" w:rsidRPr="00B521EA" w:rsidRDefault="00B521EA" w:rsidP="00B521EA">
      <w:pPr>
        <w:pStyle w:val="ac"/>
        <w:jc w:val="both"/>
        <w:rPr>
          <w:b/>
          <w:sz w:val="28"/>
          <w:szCs w:val="28"/>
        </w:rPr>
      </w:pPr>
      <w:r w:rsidRPr="00B521EA">
        <w:rPr>
          <w:b/>
          <w:sz w:val="28"/>
          <w:szCs w:val="28"/>
        </w:rPr>
        <w:lastRenderedPageBreak/>
        <w:t xml:space="preserve">3. </w:t>
      </w:r>
    </w:p>
    <w:p w:rsidR="00041F4F" w:rsidRDefault="00B521EA" w:rsidP="00231F32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521EA">
        <w:rPr>
          <w:sz w:val="28"/>
          <w:szCs w:val="28"/>
        </w:rPr>
        <w:t>Выделяются следующие признаки преступности несовершен</w:t>
      </w:r>
      <w:r w:rsidRPr="00B521EA">
        <w:rPr>
          <w:sz w:val="28"/>
          <w:szCs w:val="28"/>
        </w:rPr>
        <w:softHyphen/>
        <w:t>нолетних:</w:t>
      </w:r>
    </w:p>
    <w:p w:rsidR="00041F4F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1EA" w:rsidRPr="00B521EA">
        <w:rPr>
          <w:sz w:val="28"/>
          <w:szCs w:val="28"/>
        </w:rPr>
        <w:t>значительная часть преступлений совершается в отноше</w:t>
      </w:r>
      <w:r w:rsidR="00B521EA" w:rsidRPr="00B521EA">
        <w:rPr>
          <w:sz w:val="28"/>
          <w:szCs w:val="28"/>
        </w:rPr>
        <w:softHyphen/>
        <w:t>нии членов семьи или других родственников;</w:t>
      </w:r>
    </w:p>
    <w:p w:rsidR="00041F4F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1EA" w:rsidRPr="00B521EA">
        <w:rPr>
          <w:sz w:val="28"/>
          <w:szCs w:val="28"/>
        </w:rPr>
        <w:t>потерпевшие также несовершеннолетние и принадлежат они чаще всего к бытовой микросреде преступника;</w:t>
      </w:r>
    </w:p>
    <w:p w:rsidR="00041F4F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1EA" w:rsidRPr="00B521EA">
        <w:rPr>
          <w:sz w:val="28"/>
          <w:szCs w:val="28"/>
        </w:rPr>
        <w:t>в квартирах несовершеннолетними совершается каждое третье изнасилование, каждое 10-е хулиганство;</w:t>
      </w:r>
    </w:p>
    <w:p w:rsidR="00041F4F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1EA" w:rsidRPr="00B521EA">
        <w:rPr>
          <w:sz w:val="28"/>
          <w:szCs w:val="28"/>
        </w:rPr>
        <w:t>значительный удельный вес преступлений несовершенно</w:t>
      </w:r>
      <w:r w:rsidR="00B521EA" w:rsidRPr="00B521EA">
        <w:rPr>
          <w:sz w:val="28"/>
          <w:szCs w:val="28"/>
        </w:rPr>
        <w:softHyphen/>
        <w:t>летних составляют преступления, совершенные в обществен</w:t>
      </w:r>
      <w:r w:rsidR="00B521EA" w:rsidRPr="00B521EA">
        <w:rPr>
          <w:sz w:val="28"/>
          <w:szCs w:val="28"/>
        </w:rPr>
        <w:softHyphen/>
        <w:t>ных местах, чаще всего на улицах (так называемая уличная пре</w:t>
      </w:r>
      <w:r w:rsidR="00B521EA" w:rsidRPr="00B521EA">
        <w:rPr>
          <w:sz w:val="28"/>
          <w:szCs w:val="28"/>
        </w:rPr>
        <w:softHyphen/>
        <w:t>ступность);</w:t>
      </w:r>
    </w:p>
    <w:p w:rsidR="00041F4F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1EA" w:rsidRPr="00B521EA">
        <w:rPr>
          <w:sz w:val="28"/>
          <w:szCs w:val="28"/>
        </w:rPr>
        <w:t>после 22 часов совершается около половины преступле</w:t>
      </w:r>
      <w:r w:rsidR="00B521EA" w:rsidRPr="00B521EA">
        <w:rPr>
          <w:sz w:val="28"/>
          <w:szCs w:val="28"/>
        </w:rPr>
        <w:softHyphen/>
        <w:t>ний несовершеннолетних;</w:t>
      </w:r>
    </w:p>
    <w:p w:rsidR="00B521EA" w:rsidRPr="00B521EA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21EA" w:rsidRPr="00B521EA">
        <w:rPr>
          <w:sz w:val="28"/>
          <w:szCs w:val="28"/>
        </w:rPr>
        <w:t xml:space="preserve"> преступности несовершеннолетних присущ групповой ха</w:t>
      </w:r>
      <w:r w:rsidR="00B521EA" w:rsidRPr="00B521EA">
        <w:rPr>
          <w:sz w:val="28"/>
          <w:szCs w:val="28"/>
        </w:rPr>
        <w:softHyphen/>
        <w:t>рактер.</w:t>
      </w:r>
    </w:p>
    <w:p w:rsidR="00041F4F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</w:p>
    <w:p w:rsidR="00B521EA" w:rsidRPr="00B521EA" w:rsidRDefault="00B521EA" w:rsidP="00231F32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521EA">
        <w:rPr>
          <w:sz w:val="28"/>
          <w:szCs w:val="28"/>
          <w:u w:val="single"/>
        </w:rPr>
        <w:t>Особенностями структуры преступности несовершеннолетних</w:t>
      </w:r>
      <w:r w:rsidR="00041F4F">
        <w:rPr>
          <w:sz w:val="28"/>
          <w:szCs w:val="28"/>
          <w:u w:val="single"/>
        </w:rPr>
        <w:t xml:space="preserve"> </w:t>
      </w:r>
      <w:r w:rsidRPr="00B521EA">
        <w:rPr>
          <w:rStyle w:val="af2"/>
          <w:sz w:val="28"/>
          <w:szCs w:val="28"/>
          <w:u w:val="single"/>
        </w:rPr>
        <w:t>являются:</w:t>
      </w:r>
    </w:p>
    <w:p w:rsidR="00041F4F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1EA" w:rsidRPr="00B521EA">
        <w:rPr>
          <w:sz w:val="28"/>
          <w:szCs w:val="28"/>
        </w:rPr>
        <w:t>более узкий круг совершаемых преступлений;</w:t>
      </w:r>
    </w:p>
    <w:p w:rsidR="00041F4F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1EA" w:rsidRPr="00B521EA">
        <w:rPr>
          <w:sz w:val="28"/>
          <w:szCs w:val="28"/>
        </w:rPr>
        <w:t>меньшая доля тяжких преступлений (преобладают кражи, грабежи и хулиганство, относительно редки убийства, тяжкие телесные повреждения, разбои);</w:t>
      </w:r>
    </w:p>
    <w:p w:rsidR="00B521EA" w:rsidRPr="00B521EA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1EA" w:rsidRPr="00B521EA">
        <w:rPr>
          <w:sz w:val="28"/>
          <w:szCs w:val="28"/>
        </w:rPr>
        <w:t>незначительная доля неосторожных преступлений.</w:t>
      </w:r>
    </w:p>
    <w:p w:rsidR="00B521EA" w:rsidRPr="00B521EA" w:rsidRDefault="00041F4F" w:rsidP="00231F3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521EA" w:rsidRPr="00B521EA">
        <w:rPr>
          <w:sz w:val="28"/>
          <w:szCs w:val="28"/>
        </w:rPr>
        <w:t>В то же время несовершеннолетние </w:t>
      </w:r>
      <w:r w:rsidR="00B521EA" w:rsidRPr="00B521EA">
        <w:rPr>
          <w:sz w:val="28"/>
          <w:szCs w:val="28"/>
          <w:u w:val="single"/>
        </w:rPr>
        <w:t>осваивают новые пре</w:t>
      </w:r>
      <w:r w:rsidR="00B521EA" w:rsidRPr="00B521EA">
        <w:rPr>
          <w:sz w:val="28"/>
          <w:szCs w:val="28"/>
          <w:u w:val="single"/>
        </w:rPr>
        <w:softHyphen/>
        <w:t>ступления:</w:t>
      </w:r>
      <w:r w:rsidR="00B521EA" w:rsidRPr="00B521EA">
        <w:rPr>
          <w:sz w:val="28"/>
          <w:szCs w:val="28"/>
        </w:rPr>
        <w:t> захват заложников, торговлю наркотиками и оружи</w:t>
      </w:r>
      <w:r w:rsidR="00B521EA" w:rsidRPr="00B521EA">
        <w:rPr>
          <w:sz w:val="28"/>
          <w:szCs w:val="28"/>
        </w:rPr>
        <w:softHyphen/>
        <w:t>ем, компьютерные преступления, националистические насиль</w:t>
      </w:r>
      <w:r w:rsidR="00B521EA" w:rsidRPr="00B521EA">
        <w:rPr>
          <w:sz w:val="28"/>
          <w:szCs w:val="28"/>
        </w:rPr>
        <w:softHyphen/>
        <w:t>ственные преступления.</w:t>
      </w:r>
    </w:p>
    <w:p w:rsidR="00B521EA" w:rsidRPr="00B521EA" w:rsidRDefault="00B521EA" w:rsidP="00231F32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521EA">
        <w:rPr>
          <w:sz w:val="28"/>
          <w:szCs w:val="28"/>
        </w:rPr>
        <w:t>Возрастает криминальный профессионализм несовершеннолет</w:t>
      </w:r>
      <w:r w:rsidRPr="00B521EA">
        <w:rPr>
          <w:sz w:val="28"/>
          <w:szCs w:val="28"/>
        </w:rPr>
        <w:softHyphen/>
        <w:t>них преступников. Преступная деятельность становится основ</w:t>
      </w:r>
      <w:r w:rsidRPr="00B521EA">
        <w:rPr>
          <w:sz w:val="28"/>
          <w:szCs w:val="28"/>
        </w:rPr>
        <w:softHyphen/>
        <w:t>ной формой проведения досуга. Несовершеннолетние все чаще применяют оружие. Также несовершеннолетние использу</w:t>
      </w:r>
      <w:r w:rsidRPr="00B521EA">
        <w:rPr>
          <w:sz w:val="28"/>
          <w:szCs w:val="28"/>
        </w:rPr>
        <w:softHyphen/>
        <w:t>ют усыпляющие средства при кражах и изнасилованиях. Кри</w:t>
      </w:r>
      <w:r w:rsidRPr="00B521EA">
        <w:rPr>
          <w:sz w:val="28"/>
          <w:szCs w:val="28"/>
        </w:rPr>
        <w:softHyphen/>
        <w:t>минальные группировки несовершеннолетних специализиру</w:t>
      </w:r>
      <w:r w:rsidRPr="00B521EA">
        <w:rPr>
          <w:sz w:val="28"/>
          <w:szCs w:val="28"/>
        </w:rPr>
        <w:softHyphen/>
        <w:t>ются на квартирных кражах, как наиболее доходном виде преступного бизнеса.</w:t>
      </w:r>
    </w:p>
    <w:p w:rsidR="00B521EA" w:rsidRPr="00B521EA" w:rsidRDefault="00B521EA" w:rsidP="00B521E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E4384" w:rsidRPr="00C21336" w:rsidRDefault="004E4384" w:rsidP="00B521EA">
      <w:pPr>
        <w:jc w:val="both"/>
        <w:rPr>
          <w:sz w:val="28"/>
          <w:szCs w:val="28"/>
        </w:rPr>
      </w:pPr>
    </w:p>
    <w:p w:rsidR="004E4384" w:rsidRDefault="004E4384" w:rsidP="00EA5267">
      <w:pPr>
        <w:jc w:val="both"/>
        <w:rPr>
          <w:sz w:val="28"/>
          <w:szCs w:val="28"/>
        </w:rPr>
      </w:pPr>
    </w:p>
    <w:p w:rsidR="00041F4F" w:rsidRDefault="00041F4F" w:rsidP="00EA5267">
      <w:pPr>
        <w:jc w:val="both"/>
        <w:rPr>
          <w:sz w:val="28"/>
          <w:szCs w:val="28"/>
        </w:rPr>
      </w:pPr>
    </w:p>
    <w:p w:rsidR="00041F4F" w:rsidRDefault="00041F4F" w:rsidP="00EA5267">
      <w:pPr>
        <w:jc w:val="both"/>
        <w:rPr>
          <w:sz w:val="28"/>
          <w:szCs w:val="28"/>
        </w:rPr>
      </w:pPr>
    </w:p>
    <w:p w:rsidR="00041F4F" w:rsidRDefault="00041F4F" w:rsidP="00EA5267">
      <w:pPr>
        <w:jc w:val="both"/>
        <w:rPr>
          <w:sz w:val="28"/>
          <w:szCs w:val="28"/>
        </w:rPr>
      </w:pPr>
    </w:p>
    <w:p w:rsidR="00041F4F" w:rsidRDefault="00041F4F" w:rsidP="00EA5267">
      <w:pPr>
        <w:jc w:val="both"/>
        <w:rPr>
          <w:sz w:val="28"/>
          <w:szCs w:val="28"/>
        </w:rPr>
      </w:pPr>
    </w:p>
    <w:p w:rsidR="00041F4F" w:rsidRDefault="00041F4F" w:rsidP="00EA5267">
      <w:pPr>
        <w:jc w:val="both"/>
        <w:rPr>
          <w:sz w:val="28"/>
          <w:szCs w:val="28"/>
        </w:rPr>
      </w:pPr>
    </w:p>
    <w:p w:rsidR="00041F4F" w:rsidRDefault="00041F4F" w:rsidP="00EA5267">
      <w:pPr>
        <w:jc w:val="both"/>
        <w:rPr>
          <w:sz w:val="28"/>
          <w:szCs w:val="28"/>
        </w:rPr>
      </w:pPr>
    </w:p>
    <w:p w:rsidR="00170CDF" w:rsidRPr="00284780" w:rsidRDefault="00F90732" w:rsidP="001C24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170CDF" w:rsidRPr="00284780">
        <w:rPr>
          <w:b/>
          <w:sz w:val="28"/>
          <w:szCs w:val="28"/>
        </w:rPr>
        <w:t xml:space="preserve"> </w:t>
      </w: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Первостепенное значение имеет предупредительное воздействие на личность несовершеннолетнего, т.е. </w:t>
      </w:r>
      <w:r w:rsidRPr="00EA5267">
        <w:rPr>
          <w:b/>
          <w:sz w:val="28"/>
          <w:szCs w:val="28"/>
        </w:rPr>
        <w:t>индивидуальная профилактика.</w:t>
      </w:r>
      <w:r w:rsidRPr="00156480">
        <w:rPr>
          <w:sz w:val="28"/>
          <w:szCs w:val="28"/>
        </w:rPr>
        <w:t xml:space="preserve"> </w:t>
      </w:r>
    </w:p>
    <w:p w:rsidR="00170CDF" w:rsidRPr="000550B4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E767C7">
        <w:rPr>
          <w:sz w:val="28"/>
          <w:szCs w:val="28"/>
        </w:rPr>
        <w:t>В период полового созревания у подростков появляется сильное стремление к самостоятельности, проявляются негативизм и упрямство. Особую значимость имеют возрастные особенности несовершеннолетнего, прежде всего, это недостаток жизненного опыта, юношеский максимализм, нигилизм, эмоциональная возбудимость, высокая подверженность влиянию со стороны, протестное поведение, ярко выражена потребность в самоактуализации.</w:t>
      </w:r>
      <w:r>
        <w:rPr>
          <w:sz w:val="28"/>
          <w:szCs w:val="28"/>
        </w:rPr>
        <w:t xml:space="preserve"> </w:t>
      </w:r>
      <w:r w:rsidRPr="00E767C7">
        <w:rPr>
          <w:sz w:val="28"/>
          <w:szCs w:val="28"/>
        </w:rPr>
        <w:t>В настоящее время среди мотивов противоправного поведения</w:t>
      </w:r>
      <w:r w:rsidRPr="00E767C7">
        <w:rPr>
          <w:sz w:val="32"/>
          <w:szCs w:val="28"/>
        </w:rPr>
        <w:t xml:space="preserve"> </w:t>
      </w:r>
      <w:r w:rsidRPr="000550B4">
        <w:rPr>
          <w:sz w:val="28"/>
          <w:szCs w:val="28"/>
        </w:rPr>
        <w:t>несовершеннолетних можно выделить такие побуждения, как корысть, жестокость, агрессивность, сексуальные потребности, эгоизм, подражательство, солидарность, самоутверждение, социальная безответственность и легкомыслие, отчуждение от общества и противостояние ему.</w:t>
      </w: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Эффективность профилактики в отношении несовершеннолетних во многом зависит от учета того обстоятельства, что в большинстве случаев преступления совершаются несовершеннолетними </w:t>
      </w:r>
      <w:r w:rsidRPr="00EA5267">
        <w:rPr>
          <w:b/>
          <w:sz w:val="28"/>
          <w:szCs w:val="28"/>
        </w:rPr>
        <w:t>в группах</w:t>
      </w:r>
      <w:r w:rsidRPr="000550B4">
        <w:rPr>
          <w:sz w:val="28"/>
          <w:szCs w:val="28"/>
        </w:rPr>
        <w:t xml:space="preserve">. Успешность этой работы будет достигнута тогда, если практические работники свои усилия будут направлять не на подавление и разрушение группы, а на искоренение причин и условий, порождающих эти группы. </w:t>
      </w:r>
    </w:p>
    <w:p w:rsidR="00170CDF" w:rsidRPr="000550B4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Особой является и проблема </w:t>
      </w:r>
      <w:r w:rsidRPr="00156480">
        <w:rPr>
          <w:b/>
          <w:sz w:val="28"/>
          <w:szCs w:val="28"/>
        </w:rPr>
        <w:t>досуга.</w:t>
      </w:r>
      <w:r w:rsidRPr="000550B4">
        <w:rPr>
          <w:sz w:val="28"/>
          <w:szCs w:val="28"/>
        </w:rPr>
        <w:t xml:space="preserve"> Как правило, свободного времени у несовершеннолетних правонарушителей в 2-3 раза больше, чем у их законопослушных сверстников. В то же время согласно результатам отдельных исследований по мере увеличения свободного времени интересы подростков деформируются и приобретают негативный оттенок. Более того, чем больше свободного времени, тем выше вероятность совершения правонарушений.</w:t>
      </w:r>
      <w:r w:rsidRPr="000550B4">
        <w:rPr>
          <w:rStyle w:val="af0"/>
          <w:sz w:val="28"/>
          <w:szCs w:val="28"/>
        </w:rPr>
        <w:footnoteReference w:id="2"/>
      </w: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В процессе предупреждения преступлений несовершеннолетних необходимо оказывать воздействие и на их семьи, поскольку во многих случаях антиобщественное поведение подростка связано с </w:t>
      </w:r>
      <w:r w:rsidRPr="00EA5267">
        <w:rPr>
          <w:b/>
          <w:sz w:val="28"/>
          <w:szCs w:val="28"/>
        </w:rPr>
        <w:t>семейным неблагополучием.</w:t>
      </w:r>
      <w:r w:rsidRPr="000550B4">
        <w:rPr>
          <w:sz w:val="28"/>
          <w:szCs w:val="28"/>
        </w:rPr>
        <w:t xml:space="preserve"> </w:t>
      </w:r>
    </w:p>
    <w:p w:rsidR="00170CDF" w:rsidRPr="00E767C7" w:rsidRDefault="00170CDF" w:rsidP="00231F32">
      <w:pPr>
        <w:spacing w:line="276" w:lineRule="auto"/>
        <w:ind w:firstLine="709"/>
        <w:jc w:val="both"/>
        <w:rPr>
          <w:sz w:val="32"/>
          <w:szCs w:val="28"/>
        </w:rPr>
      </w:pPr>
      <w:r w:rsidRPr="00E767C7">
        <w:rPr>
          <w:sz w:val="28"/>
        </w:rPr>
        <w:t xml:space="preserve">Семья закладывает в сознание человека ценности, которыми он руководствуется в течение жизни. Ребенок списывает поведение своих родителей и примеряет на себя эти роли. Преступления совершаются детьми, в отношении которых родители не исполняют или ненадлежащее исполняют свои обязанности по воспитанию, содержанию, защите ребенка. Низкий воспитательный потенциал семьи приводит к развитию преступных наклонностей еще в раннем детстве, впоследствии коррекция данных наклонностей находится в проблемном поле </w:t>
      </w:r>
      <w:r w:rsidRPr="00E767C7">
        <w:rPr>
          <w:sz w:val="28"/>
        </w:rPr>
        <w:lastRenderedPageBreak/>
        <w:t>профессиональной деятельности педагогов, психологов, специалистов по социальной работе. Широкое распространение развода, дизгармонизация детско-родительских отношений, отсутствие нормальных жилищно-бытовых условий, заботы в семейных условиях оказывают значительное влияние на рост преступности несовершеннолетних. Таким образом, одним из условий формирования личности несовершеннолетнего преступника является семейное неблагополучие, отрицательные семейные условия: отсутствие нормальной нравственной среды в семье, алкоголизм родителей или родственников, их аморальное поведение, а также финансовые трудности родителей.</w:t>
      </w: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Кроме того, неблагополучная семья оказывает негативное влияние не только на собственных членов, но и на других подростков, с которыми дружат их дети. Таким образом, происходит процесс "заражения" подростков, не принадлежащих непосредственно к данной семье.</w:t>
      </w:r>
      <w:r w:rsidRPr="000550B4">
        <w:rPr>
          <w:rStyle w:val="af0"/>
          <w:sz w:val="28"/>
          <w:szCs w:val="28"/>
        </w:rPr>
        <w:footnoteReference w:id="3"/>
      </w:r>
    </w:p>
    <w:p w:rsidR="00170CDF" w:rsidRDefault="00170CDF" w:rsidP="00231F32">
      <w:pPr>
        <w:spacing w:line="276" w:lineRule="auto"/>
        <w:ind w:firstLine="709"/>
        <w:jc w:val="both"/>
        <w:rPr>
          <w:sz w:val="28"/>
        </w:rPr>
      </w:pPr>
      <w:r w:rsidRPr="00E767C7">
        <w:rPr>
          <w:sz w:val="28"/>
        </w:rPr>
        <w:t xml:space="preserve">Семейное неблагополучие влечет </w:t>
      </w:r>
      <w:r w:rsidRPr="00E767C7">
        <w:rPr>
          <w:b/>
          <w:sz w:val="28"/>
        </w:rPr>
        <w:t>беспризорность</w:t>
      </w:r>
      <w:r w:rsidRPr="00E767C7">
        <w:rPr>
          <w:sz w:val="28"/>
        </w:rPr>
        <w:t>. Оказываясь на улице, дети, чтобы выжить, начинают воровать, и если не последовало наказание, то у ребенка начинают «развязываться руки», и масштаб п</w:t>
      </w:r>
      <w:r>
        <w:rPr>
          <w:sz w:val="28"/>
        </w:rPr>
        <w:t>реступления становится крупнее.</w:t>
      </w:r>
    </w:p>
    <w:p w:rsidR="00170CDF" w:rsidRPr="000550B4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Для предупреждения преступности несовершеннолетних большое значение имеет выявление </w:t>
      </w:r>
      <w:r w:rsidRPr="00EA5267">
        <w:rPr>
          <w:b/>
          <w:sz w:val="28"/>
          <w:szCs w:val="28"/>
        </w:rPr>
        <w:t>взрослых лиц,</w:t>
      </w:r>
      <w:r w:rsidRPr="000550B4">
        <w:rPr>
          <w:sz w:val="28"/>
          <w:szCs w:val="28"/>
        </w:rPr>
        <w:t xml:space="preserve"> вовлекающих подростков в преступную деятельност</w:t>
      </w:r>
      <w:r>
        <w:rPr>
          <w:sz w:val="28"/>
          <w:szCs w:val="28"/>
        </w:rPr>
        <w:t>ь</w:t>
      </w:r>
      <w:r w:rsidRPr="00156480">
        <w:rPr>
          <w:sz w:val="28"/>
          <w:szCs w:val="28"/>
        </w:rPr>
        <w:t>. Характерные</w:t>
      </w:r>
      <w:r w:rsidRPr="000550B4">
        <w:rPr>
          <w:sz w:val="28"/>
          <w:szCs w:val="28"/>
        </w:rPr>
        <w:t xml:space="preserve"> особенности имеет и круг общения несовершеннолетних правонарушителей. В основном это лица, ранее судимые, злоупотребляющие спиртными напитками, наркотиками. </w:t>
      </w: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 xml:space="preserve">Важно разрушать </w:t>
      </w:r>
      <w:r w:rsidRPr="00C015AB">
        <w:rPr>
          <w:b/>
          <w:sz w:val="28"/>
          <w:szCs w:val="28"/>
        </w:rPr>
        <w:t>мифические романтические образы,</w:t>
      </w:r>
      <w:r w:rsidRPr="000550B4">
        <w:rPr>
          <w:sz w:val="28"/>
          <w:szCs w:val="28"/>
        </w:rPr>
        <w:t xml:space="preserve"> создаваемые криминальным миром. В результате неустойчивости психики несовершеннолетние легко поддаются влиянию со стороны взрослых преступников, склонны романтизировать преступный мир.</w:t>
      </w:r>
    </w:p>
    <w:tbl>
      <w:tblPr>
        <w:tblpPr w:leftFromText="180" w:rightFromText="180" w:vertAnchor="text" w:horzAnchor="margin" w:tblpXSpec="center" w:tblpY="8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551"/>
      </w:tblGrid>
      <w:tr w:rsidR="00170CDF" w:rsidRPr="003641EA" w:rsidTr="001C246C">
        <w:tc>
          <w:tcPr>
            <w:tcW w:w="2660" w:type="dxa"/>
          </w:tcPr>
          <w:p w:rsidR="00170CDF" w:rsidRPr="003641EA" w:rsidRDefault="00170CDF" w:rsidP="00231F32">
            <w:pPr>
              <w:pStyle w:val="ac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3641EA">
              <w:rPr>
                <w:color w:val="000000"/>
                <w:sz w:val="28"/>
                <w:szCs w:val="28"/>
              </w:rPr>
              <w:t>Сельская местность</w:t>
            </w:r>
          </w:p>
        </w:tc>
        <w:tc>
          <w:tcPr>
            <w:tcW w:w="2551" w:type="dxa"/>
          </w:tcPr>
          <w:p w:rsidR="00170CDF" w:rsidRPr="003641EA" w:rsidRDefault="00170CDF" w:rsidP="00231F32">
            <w:pPr>
              <w:pStyle w:val="ac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3641EA">
              <w:rPr>
                <w:color w:val="000000"/>
                <w:sz w:val="28"/>
                <w:szCs w:val="28"/>
              </w:rPr>
              <w:t>Городские жители</w:t>
            </w:r>
          </w:p>
        </w:tc>
      </w:tr>
      <w:tr w:rsidR="00170CDF" w:rsidRPr="003641EA" w:rsidTr="001C246C">
        <w:tc>
          <w:tcPr>
            <w:tcW w:w="2660" w:type="dxa"/>
          </w:tcPr>
          <w:p w:rsidR="00170CDF" w:rsidRPr="003641EA" w:rsidRDefault="00170CDF" w:rsidP="00231F32">
            <w:pPr>
              <w:pStyle w:val="ac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3641EA">
              <w:rPr>
                <w:color w:val="000000"/>
                <w:sz w:val="28"/>
                <w:szCs w:val="28"/>
              </w:rPr>
              <w:t>25%</w:t>
            </w:r>
          </w:p>
        </w:tc>
        <w:tc>
          <w:tcPr>
            <w:tcW w:w="2551" w:type="dxa"/>
          </w:tcPr>
          <w:p w:rsidR="00170CDF" w:rsidRPr="003641EA" w:rsidRDefault="00170CDF" w:rsidP="00231F32">
            <w:pPr>
              <w:pStyle w:val="ac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3641EA">
              <w:rPr>
                <w:color w:val="000000"/>
                <w:sz w:val="28"/>
                <w:szCs w:val="28"/>
              </w:rPr>
              <w:t>75%</w:t>
            </w:r>
          </w:p>
        </w:tc>
      </w:tr>
    </w:tbl>
    <w:p w:rsidR="00170CDF" w:rsidRDefault="00170CDF" w:rsidP="00231F3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550B4">
        <w:rPr>
          <w:sz w:val="28"/>
          <w:szCs w:val="28"/>
        </w:rPr>
        <w:t>Изучение несовершеннолетних, совершивших пр</w:t>
      </w:r>
      <w:r>
        <w:rPr>
          <w:sz w:val="28"/>
          <w:szCs w:val="28"/>
        </w:rPr>
        <w:t xml:space="preserve">еступления </w:t>
      </w:r>
      <w:r w:rsidRPr="00156480">
        <w:rPr>
          <w:b/>
          <w:sz w:val="28"/>
          <w:szCs w:val="28"/>
        </w:rPr>
        <w:t xml:space="preserve">по месту жительства. </w:t>
      </w:r>
    </w:p>
    <w:p w:rsidR="001C246C" w:rsidRPr="00156480" w:rsidRDefault="001C246C" w:rsidP="00231F3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</w:p>
    <w:p w:rsidR="00231F32" w:rsidRDefault="00231F32" w:rsidP="00231F32">
      <w:pPr>
        <w:spacing w:line="276" w:lineRule="auto"/>
        <w:ind w:firstLine="709"/>
        <w:jc w:val="both"/>
        <w:rPr>
          <w:sz w:val="28"/>
          <w:szCs w:val="28"/>
        </w:rPr>
      </w:pP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Более значительная доля несовершеннолетних преступников, проживающих в городе, связана с ослаблением социального контроля, нерациональным использованием свободного времени, специфическими трудностями в обеспечении принципа неотвратимости наказания за совершенное преступление.</w:t>
      </w: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Взаимосвязь </w:t>
      </w:r>
      <w:r w:rsidRPr="00156480">
        <w:rPr>
          <w:b/>
          <w:sz w:val="28"/>
          <w:szCs w:val="28"/>
        </w:rPr>
        <w:t>образовательного уровня и личности преступника</w:t>
      </w:r>
      <w:r>
        <w:rPr>
          <w:sz w:val="28"/>
          <w:szCs w:val="28"/>
        </w:rPr>
        <w:t>.</w:t>
      </w: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E767C7">
        <w:rPr>
          <w:sz w:val="28"/>
        </w:rPr>
        <w:t>Система образования декларирует, что ее главная задача – учить и воспитывать</w:t>
      </w:r>
      <w:r>
        <w:rPr>
          <w:sz w:val="28"/>
        </w:rPr>
        <w:t>.</w:t>
      </w:r>
      <w:r w:rsidRPr="00E767C7">
        <w:rPr>
          <w:sz w:val="28"/>
        </w:rPr>
        <w:t xml:space="preserve"> Учебные заведения утрачивают свои полномочия в системе воспитания несовершеннолетних как целенаправленного процесса по формированию ценностного отношения человека к себе и к окружающему миру</w:t>
      </w:r>
      <w:r w:rsidRPr="00791477">
        <w:t>.</w:t>
      </w:r>
    </w:p>
    <w:p w:rsidR="00170CDF" w:rsidRDefault="00170CDF" w:rsidP="00231F32">
      <w:pPr>
        <w:spacing w:line="276" w:lineRule="auto"/>
        <w:ind w:firstLine="709"/>
        <w:jc w:val="both"/>
        <w:rPr>
          <w:sz w:val="28"/>
          <w:szCs w:val="28"/>
        </w:rPr>
      </w:pPr>
      <w:r w:rsidRPr="000550B4">
        <w:rPr>
          <w:sz w:val="28"/>
          <w:szCs w:val="28"/>
        </w:rPr>
        <w:t>Более 30% несовершеннолетних, совершивших преступления, нигде не учились и не работали, причем наблюдается тенденция роста числа неработающих и неучащихся участников преступлений.</w:t>
      </w:r>
    </w:p>
    <w:p w:rsidR="00170CDF" w:rsidRPr="0001671D" w:rsidRDefault="00170CDF" w:rsidP="00231F32">
      <w:pPr>
        <w:spacing w:line="276" w:lineRule="auto"/>
        <w:ind w:firstLine="709"/>
        <w:jc w:val="both"/>
        <w:rPr>
          <w:sz w:val="28"/>
        </w:rPr>
      </w:pPr>
      <w:r w:rsidRPr="0001671D">
        <w:rPr>
          <w:b/>
          <w:sz w:val="28"/>
        </w:rPr>
        <w:t>Средства массовой информации</w:t>
      </w:r>
      <w:r w:rsidRPr="0001671D">
        <w:rPr>
          <w:sz w:val="28"/>
        </w:rPr>
        <w:t xml:space="preserve">, прежде всего телевидение, систематически культивируют среди молодежи преступную идеологию. </w:t>
      </w:r>
      <w:r>
        <w:rPr>
          <w:sz w:val="28"/>
        </w:rPr>
        <w:t>Т</w:t>
      </w:r>
      <w:r w:rsidRPr="0001671D">
        <w:rPr>
          <w:sz w:val="28"/>
        </w:rPr>
        <w:t>елевидение превратилось в развлекательно-коммерческое и почти полностью утратило воспитательные и образовательные функции. Пропаганда праздного образа жизни является мощным социальным фактором несовершеннолетней аудитории. Доступность Интернет-ресурсов влечет бесконтрольность поведения подростка со стороны взрослых, совершение преступлений, в том числе в киберпространстве.</w:t>
      </w:r>
    </w:p>
    <w:p w:rsidR="00170CDF" w:rsidRDefault="00170CDF" w:rsidP="00231F3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вести разъяснительную работу с подростками о мерах ответственности за правонарушения. </w:t>
      </w:r>
      <w:r w:rsidRPr="000550B4">
        <w:rPr>
          <w:sz w:val="28"/>
          <w:szCs w:val="28"/>
        </w:rPr>
        <w:t>Дефекты правового сознания у несовершеннолетних, совершающих преступления, выражаются в негативном отношении к нормам права, нежелании следовать предписаниям данных норм.</w:t>
      </w: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31F32" w:rsidRDefault="00231F32" w:rsidP="00284780">
      <w:pPr>
        <w:tabs>
          <w:tab w:val="left" w:pos="1701"/>
        </w:tabs>
        <w:jc w:val="both"/>
        <w:rPr>
          <w:b/>
          <w:sz w:val="28"/>
        </w:rPr>
      </w:pPr>
    </w:p>
    <w:p w:rsidR="00284780" w:rsidRPr="00284780" w:rsidRDefault="001C246C" w:rsidP="00284780">
      <w:pPr>
        <w:tabs>
          <w:tab w:val="left" w:pos="1701"/>
        </w:tabs>
        <w:jc w:val="both"/>
        <w:rPr>
          <w:b/>
          <w:sz w:val="28"/>
        </w:rPr>
      </w:pPr>
      <w:r>
        <w:rPr>
          <w:b/>
          <w:sz w:val="28"/>
        </w:rPr>
        <w:lastRenderedPageBreak/>
        <w:t>5</w:t>
      </w:r>
      <w:r w:rsidR="00284780" w:rsidRPr="00284780">
        <w:rPr>
          <w:b/>
          <w:sz w:val="28"/>
        </w:rPr>
        <w:t xml:space="preserve">. </w:t>
      </w:r>
    </w:p>
    <w:p w:rsidR="00C21336" w:rsidRPr="00284780" w:rsidRDefault="00284780" w:rsidP="00231F32">
      <w:pPr>
        <w:tabs>
          <w:tab w:val="left" w:pos="-5529"/>
        </w:tabs>
        <w:spacing w:line="276" w:lineRule="auto"/>
        <w:jc w:val="both"/>
        <w:rPr>
          <w:sz w:val="28"/>
        </w:rPr>
      </w:pPr>
      <w:r>
        <w:rPr>
          <w:sz w:val="28"/>
        </w:rPr>
        <w:tab/>
      </w:r>
      <w:r w:rsidR="000550B4" w:rsidRPr="00284780">
        <w:rPr>
          <w:sz w:val="28"/>
        </w:rPr>
        <w:t>На примере</w:t>
      </w:r>
      <w:r w:rsidR="00156480" w:rsidRPr="00284780">
        <w:rPr>
          <w:sz w:val="28"/>
        </w:rPr>
        <w:t xml:space="preserve"> г. Новоалтайска </w:t>
      </w:r>
      <w:r w:rsidR="000550B4" w:rsidRPr="00284780">
        <w:rPr>
          <w:sz w:val="28"/>
        </w:rPr>
        <w:t xml:space="preserve">Алтайского края мы можем </w:t>
      </w:r>
      <w:r w:rsidR="00C21336" w:rsidRPr="00284780">
        <w:rPr>
          <w:sz w:val="28"/>
        </w:rPr>
        <w:t>проследить,</w:t>
      </w:r>
      <w:r w:rsidR="000550B4" w:rsidRPr="00284780">
        <w:rPr>
          <w:sz w:val="28"/>
        </w:rPr>
        <w:t xml:space="preserve"> как менялась противоправная деятельность несовершеннолетних на протяжении </w:t>
      </w:r>
      <w:r w:rsidR="00156480" w:rsidRPr="00284780">
        <w:rPr>
          <w:sz w:val="28"/>
        </w:rPr>
        <w:t>3</w:t>
      </w:r>
      <w:r w:rsidR="000550B4" w:rsidRPr="00284780">
        <w:rPr>
          <w:sz w:val="28"/>
        </w:rPr>
        <w:t xml:space="preserve"> лет. Статистика не имеет стабильных границ, показатели 201</w:t>
      </w:r>
      <w:r w:rsidR="00C21336" w:rsidRPr="00284780">
        <w:rPr>
          <w:sz w:val="28"/>
        </w:rPr>
        <w:t>8</w:t>
      </w:r>
      <w:r w:rsidR="000550B4" w:rsidRPr="00284780">
        <w:rPr>
          <w:sz w:val="28"/>
        </w:rPr>
        <w:t xml:space="preserve"> год</w:t>
      </w:r>
      <w:r w:rsidR="00C21336" w:rsidRPr="00284780">
        <w:rPr>
          <w:sz w:val="28"/>
        </w:rPr>
        <w:t>а</w:t>
      </w:r>
      <w:r w:rsidR="000550B4" w:rsidRPr="00284780">
        <w:rPr>
          <w:sz w:val="28"/>
        </w:rPr>
        <w:t xml:space="preserve"> имеют наибольшее количество подростков, преступивших черту закона, </w:t>
      </w:r>
      <w:r w:rsidR="000550B4" w:rsidRPr="00926693">
        <w:rPr>
          <w:sz w:val="28"/>
        </w:rPr>
        <w:t>– 1576, после чего данные официальной статистики идут на спад 201</w:t>
      </w:r>
      <w:r w:rsidR="00C21336" w:rsidRPr="00926693">
        <w:rPr>
          <w:sz w:val="28"/>
        </w:rPr>
        <w:t>9 год – 1459, 2020</w:t>
      </w:r>
      <w:r w:rsidR="000550B4" w:rsidRPr="00926693">
        <w:rPr>
          <w:sz w:val="28"/>
        </w:rPr>
        <w:t xml:space="preserve"> год -1320.</w:t>
      </w:r>
      <w:r w:rsidR="000550B4" w:rsidRPr="00284780">
        <w:rPr>
          <w:sz w:val="28"/>
        </w:rPr>
        <w:t xml:space="preserve"> </w:t>
      </w:r>
    </w:p>
    <w:p w:rsidR="00C21336" w:rsidRDefault="00C21336" w:rsidP="00231F32">
      <w:pPr>
        <w:spacing w:line="276" w:lineRule="auto"/>
      </w:pPr>
    </w:p>
    <w:p w:rsidR="00E767C7" w:rsidRPr="00773048" w:rsidRDefault="000D5BAE" w:rsidP="00231F32">
      <w:pPr>
        <w:spacing w:line="276" w:lineRule="auto"/>
        <w:ind w:firstLine="708"/>
        <w:rPr>
          <w:sz w:val="28"/>
        </w:rPr>
      </w:pPr>
      <w:r w:rsidRPr="00773048">
        <w:rPr>
          <w:sz w:val="28"/>
        </w:rPr>
        <w:t xml:space="preserve">Однако начнем анализ с данных по Алтайскому краю. В период с 2018 по 2020 годы в </w:t>
      </w:r>
      <w:r w:rsidR="000A3283" w:rsidRPr="00773048">
        <w:rPr>
          <w:sz w:val="28"/>
        </w:rPr>
        <w:t>А</w:t>
      </w:r>
      <w:r w:rsidRPr="00773048">
        <w:rPr>
          <w:sz w:val="28"/>
        </w:rPr>
        <w:t xml:space="preserve">лтайском крае было совершенно  </w:t>
      </w:r>
      <w:r w:rsidR="004955FA" w:rsidRPr="00773048">
        <w:rPr>
          <w:sz w:val="28"/>
        </w:rPr>
        <w:t xml:space="preserve">2018 – 2657, 2019 – 2452, 2020 – 2193 </w:t>
      </w:r>
      <w:r w:rsidR="000A3283" w:rsidRPr="00773048">
        <w:rPr>
          <w:sz w:val="28"/>
        </w:rPr>
        <w:t xml:space="preserve">случаев </w:t>
      </w:r>
      <w:r w:rsidRPr="00773048">
        <w:rPr>
          <w:sz w:val="28"/>
        </w:rPr>
        <w:t>соответственно.</w:t>
      </w:r>
    </w:p>
    <w:p w:rsidR="005E28E7" w:rsidRPr="00542A21" w:rsidRDefault="005E28E7" w:rsidP="005E28E7">
      <w:pPr>
        <w:jc w:val="right"/>
      </w:pPr>
      <w:r>
        <w:t>Таблица 1.</w:t>
      </w:r>
    </w:p>
    <w:p w:rsidR="00C33D62" w:rsidRPr="00542A21" w:rsidRDefault="00C33D62" w:rsidP="000D5BAE">
      <w:pPr>
        <w:jc w:val="center"/>
      </w:pPr>
      <w:r w:rsidRPr="00542A21">
        <w:rPr>
          <w:b/>
        </w:rPr>
        <w:t>Процентное соотношение правонарушений совершенных несовершеннолетними (по годам)</w:t>
      </w:r>
      <w:r w:rsidR="000D5BAE">
        <w:rPr>
          <w:b/>
        </w:rPr>
        <w:t xml:space="preserve"> по Алтайскому  краю</w:t>
      </w:r>
    </w:p>
    <w:p w:rsidR="00C33D62" w:rsidRPr="00542A21" w:rsidRDefault="00C33D62" w:rsidP="00C33D6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26"/>
        <w:gridCol w:w="2126"/>
        <w:gridCol w:w="1560"/>
        <w:gridCol w:w="2267"/>
      </w:tblGrid>
      <w:tr w:rsidR="00C33D62" w:rsidRPr="00542A21" w:rsidTr="00C33D62">
        <w:tc>
          <w:tcPr>
            <w:tcW w:w="959" w:type="dxa"/>
            <w:vMerge w:val="restart"/>
          </w:tcPr>
          <w:p w:rsidR="00C33D62" w:rsidRPr="00542A21" w:rsidRDefault="00C33D62" w:rsidP="00CA355B">
            <w:r w:rsidRPr="00542A21">
              <w:t>год</w:t>
            </w:r>
          </w:p>
        </w:tc>
        <w:tc>
          <w:tcPr>
            <w:tcW w:w="4252" w:type="dxa"/>
            <w:gridSpan w:val="2"/>
            <w:shd w:val="clear" w:color="auto" w:fill="B6DDE8" w:themeFill="accent5" w:themeFillTint="66"/>
          </w:tcPr>
          <w:p w:rsidR="00C33D62" w:rsidRPr="00C33D62" w:rsidRDefault="00C33D62" w:rsidP="00C33D62">
            <w:pPr>
              <w:jc w:val="center"/>
              <w:rPr>
                <w:i/>
              </w:rPr>
            </w:pPr>
            <w:r w:rsidRPr="00C33D62">
              <w:rPr>
                <w:i/>
              </w:rPr>
              <w:t>Административные правонарушения</w:t>
            </w:r>
          </w:p>
        </w:tc>
        <w:tc>
          <w:tcPr>
            <w:tcW w:w="3827" w:type="dxa"/>
            <w:gridSpan w:val="2"/>
            <w:shd w:val="clear" w:color="auto" w:fill="B6DDE8" w:themeFill="accent5" w:themeFillTint="66"/>
          </w:tcPr>
          <w:p w:rsidR="00C33D62" w:rsidRPr="00C33D62" w:rsidRDefault="00C33D62" w:rsidP="00C33D62">
            <w:pPr>
              <w:jc w:val="center"/>
              <w:rPr>
                <w:i/>
              </w:rPr>
            </w:pPr>
            <w:r w:rsidRPr="00C33D62">
              <w:rPr>
                <w:i/>
              </w:rPr>
              <w:t>Уголовные правонарушения</w:t>
            </w:r>
          </w:p>
        </w:tc>
      </w:tr>
      <w:tr w:rsidR="00C33D62" w:rsidRPr="00542A21" w:rsidTr="00CA355B">
        <w:tc>
          <w:tcPr>
            <w:tcW w:w="959" w:type="dxa"/>
            <w:vMerge/>
          </w:tcPr>
          <w:p w:rsidR="00C33D62" w:rsidRPr="00542A21" w:rsidRDefault="00C33D62" w:rsidP="00CA355B"/>
        </w:tc>
        <w:tc>
          <w:tcPr>
            <w:tcW w:w="2126" w:type="dxa"/>
          </w:tcPr>
          <w:p w:rsidR="00C33D62" w:rsidRPr="00542A21" w:rsidRDefault="00C33D62" w:rsidP="00C33D62">
            <w:pPr>
              <w:jc w:val="center"/>
            </w:pPr>
            <w:r w:rsidRPr="00542A21">
              <w:t>Кол-во</w:t>
            </w:r>
          </w:p>
        </w:tc>
        <w:tc>
          <w:tcPr>
            <w:tcW w:w="2126" w:type="dxa"/>
          </w:tcPr>
          <w:p w:rsidR="00C33D62" w:rsidRPr="00542A21" w:rsidRDefault="00C33D62" w:rsidP="00C33D62">
            <w:pPr>
              <w:jc w:val="center"/>
            </w:pPr>
            <w:r w:rsidRPr="00542A21">
              <w:t>% к предыдущему году</w:t>
            </w:r>
          </w:p>
        </w:tc>
        <w:tc>
          <w:tcPr>
            <w:tcW w:w="1560" w:type="dxa"/>
          </w:tcPr>
          <w:p w:rsidR="00C33D62" w:rsidRPr="00542A21" w:rsidRDefault="00C33D62" w:rsidP="00C33D62">
            <w:pPr>
              <w:jc w:val="center"/>
            </w:pPr>
            <w:r w:rsidRPr="00542A21">
              <w:t>Кол-во</w:t>
            </w:r>
          </w:p>
        </w:tc>
        <w:tc>
          <w:tcPr>
            <w:tcW w:w="2267" w:type="dxa"/>
          </w:tcPr>
          <w:p w:rsidR="00C33D62" w:rsidRPr="00542A21" w:rsidRDefault="00C33D62" w:rsidP="00C33D62">
            <w:pPr>
              <w:jc w:val="center"/>
            </w:pPr>
            <w:r w:rsidRPr="00542A21">
              <w:t>% к предыдущему году</w:t>
            </w:r>
          </w:p>
        </w:tc>
      </w:tr>
      <w:tr w:rsidR="00C33D62" w:rsidRPr="00542A21" w:rsidTr="00CA355B">
        <w:tc>
          <w:tcPr>
            <w:tcW w:w="959" w:type="dxa"/>
          </w:tcPr>
          <w:p w:rsidR="00C33D62" w:rsidRPr="00542A21" w:rsidRDefault="00C33D62" w:rsidP="00CA355B">
            <w:r w:rsidRPr="00542A21">
              <w:t>2018</w:t>
            </w:r>
          </w:p>
        </w:tc>
        <w:tc>
          <w:tcPr>
            <w:tcW w:w="2126" w:type="dxa"/>
          </w:tcPr>
          <w:p w:rsidR="00C33D62" w:rsidRPr="00542A21" w:rsidRDefault="00C33D62" w:rsidP="00CA355B">
            <w:r w:rsidRPr="00542A21">
              <w:t>1576</w:t>
            </w:r>
          </w:p>
        </w:tc>
        <w:tc>
          <w:tcPr>
            <w:tcW w:w="2126" w:type="dxa"/>
          </w:tcPr>
          <w:p w:rsidR="00C33D62" w:rsidRPr="00542A21" w:rsidRDefault="00C33D62" w:rsidP="00CA355B">
            <w:r w:rsidRPr="00542A21">
              <w:t>-4,7</w:t>
            </w:r>
          </w:p>
        </w:tc>
        <w:tc>
          <w:tcPr>
            <w:tcW w:w="1560" w:type="dxa"/>
          </w:tcPr>
          <w:p w:rsidR="00C33D62" w:rsidRPr="00542A21" w:rsidRDefault="00C33D62" w:rsidP="00CA355B">
            <w:r w:rsidRPr="00542A21">
              <w:t>1081</w:t>
            </w:r>
          </w:p>
        </w:tc>
        <w:tc>
          <w:tcPr>
            <w:tcW w:w="2267" w:type="dxa"/>
          </w:tcPr>
          <w:p w:rsidR="00C33D62" w:rsidRPr="00542A21" w:rsidRDefault="00C33D62" w:rsidP="00CA355B">
            <w:pPr>
              <w:jc w:val="both"/>
            </w:pPr>
            <w:r w:rsidRPr="00542A21">
              <w:t>-4,7</w:t>
            </w:r>
          </w:p>
        </w:tc>
      </w:tr>
      <w:tr w:rsidR="00C33D62" w:rsidRPr="00542A21" w:rsidTr="00CA355B">
        <w:tc>
          <w:tcPr>
            <w:tcW w:w="959" w:type="dxa"/>
          </w:tcPr>
          <w:p w:rsidR="00C33D62" w:rsidRPr="00542A21" w:rsidRDefault="00C33D62" w:rsidP="00CA355B">
            <w:r w:rsidRPr="00542A21">
              <w:t>2019</w:t>
            </w:r>
          </w:p>
        </w:tc>
        <w:tc>
          <w:tcPr>
            <w:tcW w:w="2126" w:type="dxa"/>
          </w:tcPr>
          <w:p w:rsidR="00C33D62" w:rsidRPr="00542A21" w:rsidRDefault="00C33D62" w:rsidP="00CA355B">
            <w:r w:rsidRPr="00542A21">
              <w:t>1459</w:t>
            </w:r>
          </w:p>
        </w:tc>
        <w:tc>
          <w:tcPr>
            <w:tcW w:w="2126" w:type="dxa"/>
          </w:tcPr>
          <w:p w:rsidR="00C33D62" w:rsidRPr="00542A21" w:rsidRDefault="00C33D62" w:rsidP="00CA355B">
            <w:r w:rsidRPr="00542A21">
              <w:t>-7,42</w:t>
            </w:r>
          </w:p>
        </w:tc>
        <w:tc>
          <w:tcPr>
            <w:tcW w:w="1560" w:type="dxa"/>
          </w:tcPr>
          <w:p w:rsidR="00C33D62" w:rsidRPr="00542A21" w:rsidRDefault="00C33D62" w:rsidP="00CA355B">
            <w:r w:rsidRPr="00542A21">
              <w:t>993</w:t>
            </w:r>
          </w:p>
        </w:tc>
        <w:tc>
          <w:tcPr>
            <w:tcW w:w="2267" w:type="dxa"/>
          </w:tcPr>
          <w:p w:rsidR="00C33D62" w:rsidRPr="00542A21" w:rsidRDefault="00C33D62" w:rsidP="00CA355B">
            <w:r w:rsidRPr="00542A21">
              <w:t>-6,93</w:t>
            </w:r>
          </w:p>
        </w:tc>
      </w:tr>
      <w:tr w:rsidR="00C33D62" w:rsidRPr="00542A21" w:rsidTr="00CA355B">
        <w:tc>
          <w:tcPr>
            <w:tcW w:w="959" w:type="dxa"/>
          </w:tcPr>
          <w:p w:rsidR="00C33D62" w:rsidRPr="00542A21" w:rsidRDefault="00C33D62" w:rsidP="00CA355B">
            <w:r w:rsidRPr="00542A21">
              <w:t>2020</w:t>
            </w:r>
          </w:p>
        </w:tc>
        <w:tc>
          <w:tcPr>
            <w:tcW w:w="2126" w:type="dxa"/>
          </w:tcPr>
          <w:p w:rsidR="00C33D62" w:rsidRPr="00542A21" w:rsidRDefault="00C33D62" w:rsidP="00CA355B">
            <w:r w:rsidRPr="00542A21">
              <w:t>1320</w:t>
            </w:r>
          </w:p>
        </w:tc>
        <w:tc>
          <w:tcPr>
            <w:tcW w:w="2126" w:type="dxa"/>
          </w:tcPr>
          <w:p w:rsidR="00C33D62" w:rsidRPr="00542A21" w:rsidRDefault="00C33D62" w:rsidP="00CA355B">
            <w:r w:rsidRPr="00542A21">
              <w:t>-9,52</w:t>
            </w:r>
          </w:p>
        </w:tc>
        <w:tc>
          <w:tcPr>
            <w:tcW w:w="1560" w:type="dxa"/>
          </w:tcPr>
          <w:p w:rsidR="00C33D62" w:rsidRPr="00542A21" w:rsidRDefault="00C33D62" w:rsidP="00CA355B">
            <w:r w:rsidRPr="00542A21">
              <w:t>873</w:t>
            </w:r>
          </w:p>
        </w:tc>
        <w:tc>
          <w:tcPr>
            <w:tcW w:w="2267" w:type="dxa"/>
          </w:tcPr>
          <w:p w:rsidR="00C33D62" w:rsidRPr="00542A21" w:rsidRDefault="00C33D62" w:rsidP="00CA355B">
            <w:pPr>
              <w:ind w:firstLine="34"/>
            </w:pPr>
            <w:r w:rsidRPr="00542A21">
              <w:t>-12,08</w:t>
            </w:r>
          </w:p>
        </w:tc>
      </w:tr>
    </w:tbl>
    <w:p w:rsidR="00C33D62" w:rsidRPr="00542A21" w:rsidRDefault="00C33D62" w:rsidP="00C33D6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126365</wp:posOffset>
            </wp:positionV>
            <wp:extent cx="4953000" cy="2628900"/>
            <wp:effectExtent l="19050" t="0" r="19050" b="0"/>
            <wp:wrapThrough wrapText="bothSides">
              <wp:wrapPolygon edited="0">
                <wp:start x="-83" y="0"/>
                <wp:lineTo x="-83" y="21600"/>
                <wp:lineTo x="21683" y="21600"/>
                <wp:lineTo x="21683" y="0"/>
                <wp:lineTo x="-83" y="0"/>
              </wp:wrapPolygon>
            </wp:wrapThrough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33D62" w:rsidRPr="00542A21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C33D62"/>
    <w:p w:rsidR="00C33D62" w:rsidRDefault="00C33D62" w:rsidP="00231F32">
      <w:pPr>
        <w:spacing w:line="276" w:lineRule="auto"/>
        <w:ind w:firstLine="708"/>
        <w:jc w:val="both"/>
        <w:rPr>
          <w:sz w:val="28"/>
        </w:rPr>
      </w:pPr>
      <w:r w:rsidRPr="00773048">
        <w:rPr>
          <w:sz w:val="28"/>
        </w:rPr>
        <w:t xml:space="preserve">Рассмотрев приведенные данные можно прийти к выводу, что административные и уголовные правонарушения несовершеннолетних находятся практически  в одном  диапазоне. </w:t>
      </w:r>
      <w:r w:rsidR="000D5BAE" w:rsidRPr="00773048">
        <w:rPr>
          <w:sz w:val="28"/>
        </w:rPr>
        <w:t xml:space="preserve"> </w:t>
      </w:r>
      <w:r w:rsidR="000A3283" w:rsidRPr="00773048">
        <w:rPr>
          <w:sz w:val="28"/>
        </w:rPr>
        <w:t>И</w:t>
      </w:r>
      <w:r w:rsidR="000D5BAE" w:rsidRPr="00773048">
        <w:rPr>
          <w:sz w:val="28"/>
        </w:rPr>
        <w:t>, рассмотрев ниже приведенные данные можно  заметить, что Алтайский край на протяжении  2019-2020 гг. показывает стойкое  снижение уровня преступности среди несовершеннолетних.</w:t>
      </w:r>
    </w:p>
    <w:p w:rsidR="00231F32" w:rsidRDefault="00231F32" w:rsidP="00231F32">
      <w:pPr>
        <w:spacing w:line="276" w:lineRule="auto"/>
        <w:ind w:firstLine="708"/>
        <w:jc w:val="both"/>
        <w:rPr>
          <w:sz w:val="28"/>
        </w:rPr>
      </w:pPr>
    </w:p>
    <w:p w:rsidR="00231F32" w:rsidRDefault="00231F32" w:rsidP="000D5BAE">
      <w:pPr>
        <w:ind w:firstLine="708"/>
        <w:jc w:val="both"/>
        <w:rPr>
          <w:sz w:val="28"/>
        </w:rPr>
      </w:pPr>
    </w:p>
    <w:p w:rsidR="00C33D62" w:rsidRPr="00542A21" w:rsidRDefault="005E28E7" w:rsidP="005E28E7">
      <w:pPr>
        <w:jc w:val="right"/>
      </w:pPr>
      <w:r>
        <w:t>Таблица 2.</w:t>
      </w:r>
    </w:p>
    <w:p w:rsidR="00C33D62" w:rsidRPr="00542A21" w:rsidRDefault="00C33D62" w:rsidP="00C33D62">
      <w:pPr>
        <w:rPr>
          <w:b/>
        </w:rPr>
      </w:pPr>
      <w:r w:rsidRPr="00542A21">
        <w:rPr>
          <w:b/>
        </w:rPr>
        <w:t xml:space="preserve">Процентное соотношение преступлений совершенных несовершеннолетними </w:t>
      </w:r>
    </w:p>
    <w:p w:rsidR="00C33D62" w:rsidRPr="00542A21" w:rsidRDefault="00C33D62" w:rsidP="00C33D62">
      <w:pPr>
        <w:jc w:val="center"/>
        <w:rPr>
          <w:b/>
        </w:rPr>
      </w:pPr>
      <w:r w:rsidRPr="00542A21">
        <w:rPr>
          <w:b/>
        </w:rPr>
        <w:t>(к общему количеству преступлений)</w:t>
      </w:r>
    </w:p>
    <w:p w:rsidR="00C33D62" w:rsidRPr="00542A21" w:rsidRDefault="00C33D62" w:rsidP="00C33D62"/>
    <w:tbl>
      <w:tblPr>
        <w:tblW w:w="7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890"/>
        <w:gridCol w:w="2320"/>
      </w:tblGrid>
      <w:tr w:rsidR="000D5BAE" w:rsidRPr="00542A21" w:rsidTr="000D5BAE">
        <w:tc>
          <w:tcPr>
            <w:tcW w:w="2605" w:type="dxa"/>
          </w:tcPr>
          <w:p w:rsidR="00C33D62" w:rsidRPr="00542A21" w:rsidRDefault="00C33D62" w:rsidP="00CA355B"/>
        </w:tc>
        <w:tc>
          <w:tcPr>
            <w:tcW w:w="2890" w:type="dxa"/>
            <w:shd w:val="clear" w:color="auto" w:fill="B6DDE8" w:themeFill="accent5" w:themeFillTint="66"/>
          </w:tcPr>
          <w:p w:rsidR="00C33D62" w:rsidRPr="000D5BAE" w:rsidRDefault="00C33D62" w:rsidP="000D5BAE">
            <w:pPr>
              <w:jc w:val="center"/>
              <w:rPr>
                <w:i/>
              </w:rPr>
            </w:pPr>
            <w:r w:rsidRPr="000D5BAE">
              <w:rPr>
                <w:i/>
              </w:rPr>
              <w:t>% по Алтайскому краю</w:t>
            </w:r>
          </w:p>
        </w:tc>
        <w:tc>
          <w:tcPr>
            <w:tcW w:w="2320" w:type="dxa"/>
            <w:shd w:val="clear" w:color="auto" w:fill="B6DDE8" w:themeFill="accent5" w:themeFillTint="66"/>
          </w:tcPr>
          <w:p w:rsidR="00C33D62" w:rsidRPr="000D5BAE" w:rsidRDefault="00C33D62" w:rsidP="000D5BAE">
            <w:pPr>
              <w:jc w:val="center"/>
              <w:rPr>
                <w:i/>
              </w:rPr>
            </w:pPr>
            <w:r w:rsidRPr="000D5BAE">
              <w:rPr>
                <w:i/>
              </w:rPr>
              <w:t>% по РФ</w:t>
            </w:r>
          </w:p>
        </w:tc>
      </w:tr>
      <w:tr w:rsidR="000D5BAE" w:rsidRPr="00542A21" w:rsidTr="000D5BAE">
        <w:tc>
          <w:tcPr>
            <w:tcW w:w="2605" w:type="dxa"/>
          </w:tcPr>
          <w:p w:rsidR="00C33D62" w:rsidRPr="00542A21" w:rsidRDefault="00C33D62" w:rsidP="00CA355B">
            <w:r w:rsidRPr="00542A21">
              <w:t>2018</w:t>
            </w:r>
          </w:p>
        </w:tc>
        <w:tc>
          <w:tcPr>
            <w:tcW w:w="2890" w:type="dxa"/>
          </w:tcPr>
          <w:p w:rsidR="00C33D62" w:rsidRPr="00542A21" w:rsidRDefault="00C33D62" w:rsidP="00CA355B">
            <w:r w:rsidRPr="00542A21">
              <w:t>4,7%</w:t>
            </w:r>
          </w:p>
        </w:tc>
        <w:tc>
          <w:tcPr>
            <w:tcW w:w="2320" w:type="dxa"/>
          </w:tcPr>
          <w:p w:rsidR="00C33D62" w:rsidRPr="00542A21" w:rsidRDefault="00C33D62" w:rsidP="00CA355B">
            <w:pPr>
              <w:rPr>
                <w:color w:val="000000"/>
                <w:shd w:val="clear" w:color="auto" w:fill="FFFFFF"/>
              </w:rPr>
            </w:pPr>
            <w:r w:rsidRPr="00542A21">
              <w:rPr>
                <w:color w:val="000000"/>
                <w:shd w:val="clear" w:color="auto" w:fill="FFFFFF"/>
              </w:rPr>
              <w:t>4,0%</w:t>
            </w:r>
          </w:p>
        </w:tc>
      </w:tr>
      <w:tr w:rsidR="000D5BAE" w:rsidRPr="00542A21" w:rsidTr="000D5BAE">
        <w:tc>
          <w:tcPr>
            <w:tcW w:w="2605" w:type="dxa"/>
          </w:tcPr>
          <w:p w:rsidR="00C33D62" w:rsidRPr="00542A21" w:rsidRDefault="00C33D62" w:rsidP="00CA355B">
            <w:r w:rsidRPr="00542A21">
              <w:t>2019</w:t>
            </w:r>
          </w:p>
        </w:tc>
        <w:tc>
          <w:tcPr>
            <w:tcW w:w="2890" w:type="dxa"/>
          </w:tcPr>
          <w:p w:rsidR="00C33D62" w:rsidRPr="00542A21" w:rsidRDefault="00C33D62" w:rsidP="00CA355B">
            <w:r w:rsidRPr="00542A21">
              <w:rPr>
                <w:color w:val="000000"/>
                <w:shd w:val="clear" w:color="auto" w:fill="FFFFFF"/>
              </w:rPr>
              <w:t>4,6%</w:t>
            </w:r>
          </w:p>
        </w:tc>
        <w:tc>
          <w:tcPr>
            <w:tcW w:w="2320" w:type="dxa"/>
          </w:tcPr>
          <w:p w:rsidR="00C33D62" w:rsidRPr="00542A21" w:rsidRDefault="00C33D62" w:rsidP="00CA355B">
            <w:pPr>
              <w:rPr>
                <w:color w:val="000000"/>
                <w:shd w:val="clear" w:color="auto" w:fill="FFFFFF"/>
              </w:rPr>
            </w:pPr>
            <w:r w:rsidRPr="00542A21">
              <w:rPr>
                <w:color w:val="000000"/>
                <w:shd w:val="clear" w:color="auto" w:fill="FFFFFF"/>
              </w:rPr>
              <w:t>6,4%</w:t>
            </w:r>
          </w:p>
        </w:tc>
      </w:tr>
      <w:tr w:rsidR="000D5BAE" w:rsidRPr="00542A21" w:rsidTr="000D5BAE">
        <w:tc>
          <w:tcPr>
            <w:tcW w:w="2605" w:type="dxa"/>
          </w:tcPr>
          <w:p w:rsidR="00C33D62" w:rsidRPr="00542A21" w:rsidRDefault="00C33D62" w:rsidP="00CA355B">
            <w:r w:rsidRPr="00542A21">
              <w:t>2020</w:t>
            </w:r>
          </w:p>
        </w:tc>
        <w:tc>
          <w:tcPr>
            <w:tcW w:w="2890" w:type="dxa"/>
          </w:tcPr>
          <w:p w:rsidR="00C33D62" w:rsidRPr="00542A21" w:rsidRDefault="00C33D62" w:rsidP="00CA355B">
            <w:r w:rsidRPr="00542A21">
              <w:t>4,4%</w:t>
            </w:r>
          </w:p>
        </w:tc>
        <w:tc>
          <w:tcPr>
            <w:tcW w:w="2320" w:type="dxa"/>
          </w:tcPr>
          <w:p w:rsidR="00C33D62" w:rsidRPr="00542A21" w:rsidRDefault="00C33D62" w:rsidP="00CA355B">
            <w:r w:rsidRPr="00542A21">
              <w:t>5,0%</w:t>
            </w:r>
          </w:p>
        </w:tc>
      </w:tr>
    </w:tbl>
    <w:p w:rsidR="00B63B01" w:rsidRPr="00773048" w:rsidRDefault="00B63B01" w:rsidP="00231F32">
      <w:pPr>
        <w:spacing w:line="276" w:lineRule="auto"/>
        <w:ind w:firstLine="708"/>
        <w:jc w:val="both"/>
        <w:rPr>
          <w:b/>
          <w:sz w:val="28"/>
        </w:rPr>
      </w:pPr>
      <w:r w:rsidRPr="00773048">
        <w:rPr>
          <w:sz w:val="28"/>
        </w:rPr>
        <w:t>Но, однако, те же данные показывают, что по Алтайскому краю преступность несовершеннолетних остается на прежнем  высоком уровне.</w:t>
      </w:r>
    </w:p>
    <w:p w:rsidR="00B63B01" w:rsidRDefault="00B63B01" w:rsidP="00C33D62">
      <w:pPr>
        <w:jc w:val="center"/>
        <w:rPr>
          <w:b/>
        </w:rPr>
      </w:pPr>
    </w:p>
    <w:p w:rsidR="005E28E7" w:rsidRPr="005E28E7" w:rsidRDefault="005E28E7" w:rsidP="005E28E7">
      <w:pPr>
        <w:jc w:val="right"/>
      </w:pPr>
      <w:r w:rsidRPr="005E28E7">
        <w:t>Таблица 3</w:t>
      </w:r>
      <w:r>
        <w:t>.</w:t>
      </w:r>
    </w:p>
    <w:p w:rsidR="00C33D62" w:rsidRPr="00542A21" w:rsidRDefault="00C33D62" w:rsidP="00C33D62">
      <w:pPr>
        <w:jc w:val="center"/>
        <w:rPr>
          <w:b/>
        </w:rPr>
      </w:pPr>
      <w:r w:rsidRPr="00542A21">
        <w:rPr>
          <w:b/>
        </w:rPr>
        <w:t xml:space="preserve">Соотношение уголовно наказуемых правонарушений </w:t>
      </w:r>
    </w:p>
    <w:p w:rsidR="00C33D62" w:rsidRDefault="00C33D62" w:rsidP="00C33D62">
      <w:pPr>
        <w:jc w:val="center"/>
        <w:rPr>
          <w:b/>
        </w:rPr>
      </w:pPr>
      <w:r w:rsidRPr="00542A21">
        <w:rPr>
          <w:b/>
        </w:rPr>
        <w:t>к общему числу случаев правонарушений несовершеннолетних по Алтайскому краю</w:t>
      </w:r>
    </w:p>
    <w:p w:rsidR="00773048" w:rsidRPr="00542A21" w:rsidRDefault="00773048" w:rsidP="00C33D6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2586"/>
        <w:gridCol w:w="2586"/>
        <w:gridCol w:w="2586"/>
      </w:tblGrid>
      <w:tr w:rsidR="00C33D62" w:rsidRPr="00542A21" w:rsidTr="00302AC8">
        <w:tc>
          <w:tcPr>
            <w:tcW w:w="1908" w:type="dxa"/>
            <w:shd w:val="clear" w:color="auto" w:fill="B6DDE8" w:themeFill="accent5" w:themeFillTint="66"/>
          </w:tcPr>
          <w:p w:rsidR="00C33D62" w:rsidRPr="00302AC8" w:rsidRDefault="00C33D62" w:rsidP="00302AC8">
            <w:pPr>
              <w:jc w:val="center"/>
              <w:rPr>
                <w:i/>
              </w:rPr>
            </w:pPr>
          </w:p>
        </w:tc>
        <w:tc>
          <w:tcPr>
            <w:tcW w:w="2586" w:type="dxa"/>
            <w:shd w:val="clear" w:color="auto" w:fill="B6DDE8" w:themeFill="accent5" w:themeFillTint="66"/>
          </w:tcPr>
          <w:p w:rsidR="00C33D62" w:rsidRPr="00302AC8" w:rsidRDefault="00C33D62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Всего  правонарушений  с несовершеннолетних</w:t>
            </w:r>
          </w:p>
        </w:tc>
        <w:tc>
          <w:tcPr>
            <w:tcW w:w="2586" w:type="dxa"/>
            <w:shd w:val="clear" w:color="auto" w:fill="B6DDE8" w:themeFill="accent5" w:themeFillTint="66"/>
          </w:tcPr>
          <w:p w:rsidR="00C33D62" w:rsidRPr="00302AC8" w:rsidRDefault="00C33D62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Уголовно наказуемые правонарушения совершенные несовершеннолетними</w:t>
            </w:r>
          </w:p>
        </w:tc>
        <w:tc>
          <w:tcPr>
            <w:tcW w:w="2586" w:type="dxa"/>
            <w:shd w:val="clear" w:color="auto" w:fill="B6DDE8" w:themeFill="accent5" w:themeFillTint="66"/>
          </w:tcPr>
          <w:p w:rsidR="00C33D62" w:rsidRPr="00302AC8" w:rsidRDefault="00C33D62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% уголовно наказуемых правонарушений о общего числа</w:t>
            </w:r>
          </w:p>
        </w:tc>
      </w:tr>
      <w:tr w:rsidR="00C33D62" w:rsidRPr="00542A21" w:rsidTr="00CA355B">
        <w:tc>
          <w:tcPr>
            <w:tcW w:w="1908" w:type="dxa"/>
          </w:tcPr>
          <w:p w:rsidR="00C33D62" w:rsidRPr="00542A21" w:rsidRDefault="00C33D62" w:rsidP="00CA355B">
            <w:r w:rsidRPr="00542A21">
              <w:t>2018</w:t>
            </w:r>
          </w:p>
        </w:tc>
        <w:tc>
          <w:tcPr>
            <w:tcW w:w="2586" w:type="dxa"/>
            <w:vAlign w:val="bottom"/>
          </w:tcPr>
          <w:p w:rsidR="00C33D62" w:rsidRPr="00542A21" w:rsidRDefault="00C33D62" w:rsidP="00CA355B">
            <w:pPr>
              <w:rPr>
                <w:color w:val="000000"/>
              </w:rPr>
            </w:pPr>
            <w:r w:rsidRPr="00542A21">
              <w:rPr>
                <w:color w:val="000000"/>
              </w:rPr>
              <w:t>2657</w:t>
            </w:r>
          </w:p>
        </w:tc>
        <w:tc>
          <w:tcPr>
            <w:tcW w:w="2586" w:type="dxa"/>
          </w:tcPr>
          <w:p w:rsidR="00C33D62" w:rsidRPr="00542A21" w:rsidRDefault="00C33D62" w:rsidP="00CA355B">
            <w:r w:rsidRPr="00542A21">
              <w:t>1067</w:t>
            </w:r>
          </w:p>
        </w:tc>
        <w:tc>
          <w:tcPr>
            <w:tcW w:w="2586" w:type="dxa"/>
            <w:vAlign w:val="bottom"/>
          </w:tcPr>
          <w:p w:rsidR="00C33D62" w:rsidRPr="00542A21" w:rsidRDefault="00C33D62" w:rsidP="00CA355B">
            <w:pPr>
              <w:rPr>
                <w:color w:val="000000"/>
              </w:rPr>
            </w:pPr>
            <w:r w:rsidRPr="00542A21">
              <w:rPr>
                <w:color w:val="000000"/>
              </w:rPr>
              <w:t>41</w:t>
            </w:r>
          </w:p>
        </w:tc>
      </w:tr>
      <w:tr w:rsidR="00C33D62" w:rsidRPr="00542A21" w:rsidTr="00CA355B">
        <w:tc>
          <w:tcPr>
            <w:tcW w:w="1908" w:type="dxa"/>
          </w:tcPr>
          <w:p w:rsidR="00C33D62" w:rsidRPr="00542A21" w:rsidRDefault="00C33D62" w:rsidP="00CA355B">
            <w:r w:rsidRPr="00542A21">
              <w:t>2019</w:t>
            </w:r>
          </w:p>
        </w:tc>
        <w:tc>
          <w:tcPr>
            <w:tcW w:w="2586" w:type="dxa"/>
            <w:vAlign w:val="bottom"/>
          </w:tcPr>
          <w:p w:rsidR="00C33D62" w:rsidRPr="00542A21" w:rsidRDefault="00C33D62" w:rsidP="00CA355B">
            <w:pPr>
              <w:rPr>
                <w:color w:val="000000"/>
              </w:rPr>
            </w:pPr>
            <w:r w:rsidRPr="00542A21">
              <w:rPr>
                <w:color w:val="000000"/>
              </w:rPr>
              <w:t>2452</w:t>
            </w:r>
          </w:p>
        </w:tc>
        <w:tc>
          <w:tcPr>
            <w:tcW w:w="2586" w:type="dxa"/>
          </w:tcPr>
          <w:p w:rsidR="00C33D62" w:rsidRPr="00542A21" w:rsidRDefault="00C33D62" w:rsidP="00CA355B">
            <w:r w:rsidRPr="00542A21">
              <w:t>993</w:t>
            </w:r>
          </w:p>
        </w:tc>
        <w:tc>
          <w:tcPr>
            <w:tcW w:w="2586" w:type="dxa"/>
            <w:vAlign w:val="bottom"/>
          </w:tcPr>
          <w:p w:rsidR="00C33D62" w:rsidRPr="00542A21" w:rsidRDefault="00C33D62" w:rsidP="00CA355B">
            <w:pPr>
              <w:rPr>
                <w:color w:val="000000"/>
              </w:rPr>
            </w:pPr>
            <w:r w:rsidRPr="00542A21">
              <w:rPr>
                <w:color w:val="000000"/>
              </w:rPr>
              <w:t>40</w:t>
            </w:r>
          </w:p>
        </w:tc>
      </w:tr>
      <w:tr w:rsidR="00C33D62" w:rsidRPr="00542A21" w:rsidTr="00CA355B">
        <w:trPr>
          <w:trHeight w:val="128"/>
        </w:trPr>
        <w:tc>
          <w:tcPr>
            <w:tcW w:w="1908" w:type="dxa"/>
          </w:tcPr>
          <w:p w:rsidR="00C33D62" w:rsidRPr="00542A21" w:rsidRDefault="00C33D62" w:rsidP="00CA355B">
            <w:r w:rsidRPr="00542A21">
              <w:t>2020</w:t>
            </w:r>
          </w:p>
        </w:tc>
        <w:tc>
          <w:tcPr>
            <w:tcW w:w="2586" w:type="dxa"/>
            <w:vAlign w:val="bottom"/>
          </w:tcPr>
          <w:p w:rsidR="00C33D62" w:rsidRPr="00542A21" w:rsidRDefault="00C33D62" w:rsidP="00CA355B">
            <w:pPr>
              <w:rPr>
                <w:color w:val="000000"/>
              </w:rPr>
            </w:pPr>
            <w:r w:rsidRPr="00542A21">
              <w:rPr>
                <w:color w:val="000000"/>
              </w:rPr>
              <w:t>2193</w:t>
            </w:r>
          </w:p>
        </w:tc>
        <w:tc>
          <w:tcPr>
            <w:tcW w:w="2586" w:type="dxa"/>
          </w:tcPr>
          <w:p w:rsidR="00C33D62" w:rsidRPr="00542A21" w:rsidRDefault="00C33D62" w:rsidP="00CA355B">
            <w:r w:rsidRPr="00542A21">
              <w:t>873</w:t>
            </w:r>
          </w:p>
        </w:tc>
        <w:tc>
          <w:tcPr>
            <w:tcW w:w="2586" w:type="dxa"/>
            <w:vAlign w:val="bottom"/>
          </w:tcPr>
          <w:p w:rsidR="00C33D62" w:rsidRPr="00542A21" w:rsidRDefault="00C33D62" w:rsidP="00CA355B">
            <w:pPr>
              <w:rPr>
                <w:color w:val="000000"/>
              </w:rPr>
            </w:pPr>
            <w:r w:rsidRPr="00542A21">
              <w:rPr>
                <w:color w:val="000000"/>
              </w:rPr>
              <w:t>40</w:t>
            </w:r>
          </w:p>
        </w:tc>
      </w:tr>
    </w:tbl>
    <w:p w:rsidR="00C33D62" w:rsidRPr="00542A21" w:rsidRDefault="00C33D62" w:rsidP="00C33D62"/>
    <w:p w:rsidR="00C33D62" w:rsidRPr="00773048" w:rsidRDefault="00210D4B" w:rsidP="00C33D62">
      <w:pPr>
        <w:rPr>
          <w:sz w:val="28"/>
        </w:rPr>
      </w:pPr>
      <w:r w:rsidRPr="00773048">
        <w:rPr>
          <w:sz w:val="28"/>
        </w:rPr>
        <w:t>Далее перейдем к рассмотрению данных именно по г. Новоалтайску.</w:t>
      </w:r>
    </w:p>
    <w:p w:rsidR="00210D4B" w:rsidRPr="00542A21" w:rsidRDefault="005E28E7" w:rsidP="005E28E7">
      <w:pPr>
        <w:jc w:val="right"/>
      </w:pPr>
      <w:r>
        <w:t>Таблица 4.</w:t>
      </w:r>
    </w:p>
    <w:p w:rsidR="00210D4B" w:rsidRPr="00542A21" w:rsidRDefault="00210D4B" w:rsidP="00210D4B">
      <w:pPr>
        <w:jc w:val="center"/>
        <w:rPr>
          <w:b/>
        </w:rPr>
      </w:pPr>
      <w:r w:rsidRPr="00542A21">
        <w:rPr>
          <w:b/>
        </w:rPr>
        <w:t>Динамика уголовных правонарушений по Новоалтайску (всего)</w:t>
      </w:r>
    </w:p>
    <w:p w:rsidR="00210D4B" w:rsidRPr="00542A21" w:rsidRDefault="00210D4B" w:rsidP="00210D4B"/>
    <w:tbl>
      <w:tblPr>
        <w:tblStyle w:val="a9"/>
        <w:tblW w:w="0" w:type="auto"/>
        <w:tblLook w:val="04A0"/>
      </w:tblPr>
      <w:tblGrid>
        <w:gridCol w:w="2084"/>
        <w:gridCol w:w="2084"/>
        <w:gridCol w:w="2542"/>
        <w:gridCol w:w="2084"/>
      </w:tblGrid>
      <w:tr w:rsidR="00210D4B" w:rsidRPr="00542A21" w:rsidTr="00302AC8">
        <w:tc>
          <w:tcPr>
            <w:tcW w:w="2084" w:type="dxa"/>
            <w:shd w:val="clear" w:color="auto" w:fill="B6DDE8" w:themeFill="accent5" w:themeFillTint="66"/>
          </w:tcPr>
          <w:p w:rsidR="00210D4B" w:rsidRPr="00302AC8" w:rsidRDefault="00210D4B" w:rsidP="00302AC8">
            <w:pPr>
              <w:jc w:val="center"/>
              <w:rPr>
                <w:i/>
              </w:rPr>
            </w:pPr>
          </w:p>
        </w:tc>
        <w:tc>
          <w:tcPr>
            <w:tcW w:w="2084" w:type="dxa"/>
            <w:shd w:val="clear" w:color="auto" w:fill="B6DDE8" w:themeFill="accent5" w:themeFillTint="66"/>
          </w:tcPr>
          <w:p w:rsidR="00302AC8" w:rsidRDefault="00210D4B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Всего</w:t>
            </w:r>
          </w:p>
          <w:p w:rsidR="00210D4B" w:rsidRPr="00302AC8" w:rsidRDefault="00210D4B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 xml:space="preserve"> уголовно наказуемых правонарушений</w:t>
            </w:r>
          </w:p>
        </w:tc>
        <w:tc>
          <w:tcPr>
            <w:tcW w:w="2084" w:type="dxa"/>
            <w:shd w:val="clear" w:color="auto" w:fill="B6DDE8" w:themeFill="accent5" w:themeFillTint="66"/>
          </w:tcPr>
          <w:p w:rsidR="00210D4B" w:rsidRPr="00302AC8" w:rsidRDefault="00210D4B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Кол-во правонарушений совершенных несовершеннолетними</w:t>
            </w:r>
          </w:p>
        </w:tc>
        <w:tc>
          <w:tcPr>
            <w:tcW w:w="2084" w:type="dxa"/>
            <w:shd w:val="clear" w:color="auto" w:fill="B6DDE8" w:themeFill="accent5" w:themeFillTint="66"/>
          </w:tcPr>
          <w:p w:rsidR="00210D4B" w:rsidRPr="00302AC8" w:rsidRDefault="00210D4B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% детских правонарушений</w:t>
            </w:r>
          </w:p>
        </w:tc>
      </w:tr>
      <w:tr w:rsidR="00210D4B" w:rsidRPr="00542A21" w:rsidTr="00CA355B">
        <w:tc>
          <w:tcPr>
            <w:tcW w:w="2084" w:type="dxa"/>
          </w:tcPr>
          <w:p w:rsidR="00210D4B" w:rsidRPr="00542A21" w:rsidRDefault="00210D4B" w:rsidP="00CA355B">
            <w:r w:rsidRPr="00542A21">
              <w:t>2018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1157</w:t>
            </w:r>
          </w:p>
        </w:tc>
        <w:tc>
          <w:tcPr>
            <w:tcW w:w="2084" w:type="dxa"/>
            <w:vAlign w:val="bottom"/>
          </w:tcPr>
          <w:p w:rsidR="00210D4B" w:rsidRPr="00542A21" w:rsidRDefault="00210D4B" w:rsidP="00CA355B">
            <w:pPr>
              <w:rPr>
                <w:color w:val="000000"/>
              </w:rPr>
            </w:pPr>
            <w:r w:rsidRPr="00542A21">
              <w:rPr>
                <w:color w:val="000000"/>
              </w:rPr>
              <w:t>29</w:t>
            </w:r>
          </w:p>
        </w:tc>
        <w:tc>
          <w:tcPr>
            <w:tcW w:w="2084" w:type="dxa"/>
          </w:tcPr>
          <w:p w:rsidR="00210D4B" w:rsidRPr="00542A21" w:rsidRDefault="00210D4B" w:rsidP="00CA355B">
            <w:pPr>
              <w:jc w:val="both"/>
            </w:pPr>
            <w:r w:rsidRPr="00542A21">
              <w:t>2,50</w:t>
            </w:r>
          </w:p>
        </w:tc>
      </w:tr>
      <w:tr w:rsidR="00210D4B" w:rsidRPr="00542A21" w:rsidTr="00CA355B">
        <w:tc>
          <w:tcPr>
            <w:tcW w:w="2084" w:type="dxa"/>
          </w:tcPr>
          <w:p w:rsidR="00210D4B" w:rsidRPr="00542A21" w:rsidRDefault="00210D4B" w:rsidP="00CA355B">
            <w:r w:rsidRPr="00542A21">
              <w:t>2019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rPr>
                <w:color w:val="000000"/>
                <w:shd w:val="clear" w:color="auto" w:fill="FFFFFF"/>
              </w:rPr>
              <w:t>1229</w:t>
            </w:r>
          </w:p>
        </w:tc>
        <w:tc>
          <w:tcPr>
            <w:tcW w:w="2084" w:type="dxa"/>
            <w:vAlign w:val="bottom"/>
          </w:tcPr>
          <w:p w:rsidR="00210D4B" w:rsidRPr="00542A21" w:rsidRDefault="00210D4B" w:rsidP="00CA355B">
            <w:pPr>
              <w:contextualSpacing/>
              <w:rPr>
                <w:color w:val="000000"/>
              </w:rPr>
            </w:pPr>
            <w:r w:rsidRPr="00542A21">
              <w:rPr>
                <w:color w:val="000000"/>
              </w:rPr>
              <w:t>24</w:t>
            </w:r>
          </w:p>
        </w:tc>
        <w:tc>
          <w:tcPr>
            <w:tcW w:w="2084" w:type="dxa"/>
          </w:tcPr>
          <w:p w:rsidR="00210D4B" w:rsidRPr="00542A21" w:rsidRDefault="00210D4B" w:rsidP="00CA355B">
            <w:pPr>
              <w:jc w:val="both"/>
            </w:pPr>
            <w:r w:rsidRPr="00542A21">
              <w:t>1,95</w:t>
            </w:r>
          </w:p>
        </w:tc>
      </w:tr>
      <w:tr w:rsidR="00210D4B" w:rsidRPr="00542A21" w:rsidTr="00CA355B">
        <w:tc>
          <w:tcPr>
            <w:tcW w:w="2084" w:type="dxa"/>
          </w:tcPr>
          <w:p w:rsidR="00210D4B" w:rsidRPr="00542A21" w:rsidRDefault="00210D4B" w:rsidP="00CA355B">
            <w:r w:rsidRPr="00542A21">
              <w:t>2020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1247</w:t>
            </w:r>
          </w:p>
        </w:tc>
        <w:tc>
          <w:tcPr>
            <w:tcW w:w="2084" w:type="dxa"/>
            <w:vAlign w:val="bottom"/>
          </w:tcPr>
          <w:p w:rsidR="00210D4B" w:rsidRPr="00542A21" w:rsidRDefault="00210D4B" w:rsidP="00CA355B">
            <w:pPr>
              <w:rPr>
                <w:color w:val="000000"/>
              </w:rPr>
            </w:pPr>
            <w:r w:rsidRPr="00542A21">
              <w:rPr>
                <w:color w:val="000000"/>
              </w:rPr>
              <w:t>41</w:t>
            </w:r>
          </w:p>
        </w:tc>
        <w:tc>
          <w:tcPr>
            <w:tcW w:w="2084" w:type="dxa"/>
          </w:tcPr>
          <w:p w:rsidR="00210D4B" w:rsidRPr="00542A21" w:rsidRDefault="00210D4B" w:rsidP="00CA355B">
            <w:pPr>
              <w:jc w:val="both"/>
            </w:pPr>
            <w:r w:rsidRPr="00542A21">
              <w:t>3,28</w:t>
            </w:r>
          </w:p>
        </w:tc>
      </w:tr>
    </w:tbl>
    <w:p w:rsidR="00210D4B" w:rsidRPr="00542A21" w:rsidRDefault="00210D4B" w:rsidP="00210D4B"/>
    <w:p w:rsidR="00C33D62" w:rsidRPr="00542A21" w:rsidRDefault="005E28E7" w:rsidP="005E28E7">
      <w:pPr>
        <w:jc w:val="right"/>
      </w:pPr>
      <w:r>
        <w:t>Таблица 5.</w:t>
      </w:r>
    </w:p>
    <w:p w:rsidR="00210D4B" w:rsidRPr="00542A21" w:rsidRDefault="00210D4B" w:rsidP="00210D4B">
      <w:pPr>
        <w:jc w:val="center"/>
        <w:rPr>
          <w:b/>
        </w:rPr>
      </w:pPr>
      <w:r w:rsidRPr="00542A21">
        <w:rPr>
          <w:b/>
        </w:rPr>
        <w:t>Динамика уголовных правонарушений по Новоалтайску, Алтайскому краю в соотношении к общероссийскому показателю (на 1000 чел.)</w:t>
      </w:r>
    </w:p>
    <w:p w:rsidR="00210D4B" w:rsidRPr="00302AC8" w:rsidRDefault="00210D4B" w:rsidP="00210D4B">
      <w:pPr>
        <w:rPr>
          <w:i/>
        </w:rPr>
      </w:pPr>
    </w:p>
    <w:tbl>
      <w:tblPr>
        <w:tblStyle w:val="a9"/>
        <w:tblW w:w="0" w:type="auto"/>
        <w:tblLook w:val="04A0"/>
      </w:tblPr>
      <w:tblGrid>
        <w:gridCol w:w="2084"/>
        <w:gridCol w:w="2084"/>
        <w:gridCol w:w="2084"/>
        <w:gridCol w:w="2084"/>
      </w:tblGrid>
      <w:tr w:rsidR="00210D4B" w:rsidRPr="00302AC8" w:rsidTr="00302AC8">
        <w:tc>
          <w:tcPr>
            <w:tcW w:w="2084" w:type="dxa"/>
            <w:shd w:val="clear" w:color="auto" w:fill="B6DDE8" w:themeFill="accent5" w:themeFillTint="66"/>
          </w:tcPr>
          <w:p w:rsidR="00210D4B" w:rsidRPr="00302AC8" w:rsidRDefault="00210D4B" w:rsidP="00CA355B">
            <w:pPr>
              <w:rPr>
                <w:i/>
              </w:rPr>
            </w:pPr>
          </w:p>
        </w:tc>
        <w:tc>
          <w:tcPr>
            <w:tcW w:w="2084" w:type="dxa"/>
            <w:shd w:val="clear" w:color="auto" w:fill="B6DDE8" w:themeFill="accent5" w:themeFillTint="66"/>
          </w:tcPr>
          <w:p w:rsidR="00210D4B" w:rsidRPr="00302AC8" w:rsidRDefault="00210D4B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Новоалтайск</w:t>
            </w:r>
          </w:p>
        </w:tc>
        <w:tc>
          <w:tcPr>
            <w:tcW w:w="2084" w:type="dxa"/>
            <w:shd w:val="clear" w:color="auto" w:fill="B6DDE8" w:themeFill="accent5" w:themeFillTint="66"/>
          </w:tcPr>
          <w:p w:rsidR="00210D4B" w:rsidRPr="00302AC8" w:rsidRDefault="00210D4B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Алтайский край</w:t>
            </w:r>
          </w:p>
        </w:tc>
        <w:tc>
          <w:tcPr>
            <w:tcW w:w="2084" w:type="dxa"/>
            <w:shd w:val="clear" w:color="auto" w:fill="B6DDE8" w:themeFill="accent5" w:themeFillTint="66"/>
          </w:tcPr>
          <w:p w:rsidR="00210D4B" w:rsidRPr="00302AC8" w:rsidRDefault="00210D4B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РФ</w:t>
            </w:r>
          </w:p>
        </w:tc>
      </w:tr>
      <w:tr w:rsidR="00210D4B" w:rsidRPr="00542A21" w:rsidTr="00CA355B">
        <w:tc>
          <w:tcPr>
            <w:tcW w:w="2084" w:type="dxa"/>
          </w:tcPr>
          <w:p w:rsidR="00210D4B" w:rsidRPr="00542A21" w:rsidRDefault="00210D4B" w:rsidP="00CA355B">
            <w:r w:rsidRPr="00542A21">
              <w:t>2018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15,7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16,2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13,6</w:t>
            </w:r>
          </w:p>
        </w:tc>
      </w:tr>
      <w:tr w:rsidR="00210D4B" w:rsidRPr="00542A21" w:rsidTr="00CA355B">
        <w:tc>
          <w:tcPr>
            <w:tcW w:w="2084" w:type="dxa"/>
          </w:tcPr>
          <w:p w:rsidR="00210D4B" w:rsidRPr="00542A21" w:rsidRDefault="00210D4B" w:rsidP="00CA355B">
            <w:r w:rsidRPr="00542A21">
              <w:t>2019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16,7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15,8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13,8</w:t>
            </w:r>
          </w:p>
        </w:tc>
      </w:tr>
      <w:tr w:rsidR="00210D4B" w:rsidRPr="00542A21" w:rsidTr="00CA355B">
        <w:tc>
          <w:tcPr>
            <w:tcW w:w="2084" w:type="dxa"/>
          </w:tcPr>
          <w:p w:rsidR="00210D4B" w:rsidRPr="00542A21" w:rsidRDefault="00210D4B" w:rsidP="00CA355B">
            <w:r w:rsidRPr="00542A21">
              <w:t>2020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16,8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16,84</w:t>
            </w:r>
          </w:p>
        </w:tc>
        <w:tc>
          <w:tcPr>
            <w:tcW w:w="2084" w:type="dxa"/>
          </w:tcPr>
          <w:p w:rsidR="00210D4B" w:rsidRPr="00542A21" w:rsidRDefault="00210D4B" w:rsidP="00CA355B">
            <w:r w:rsidRPr="00542A21">
              <w:t>13,93</w:t>
            </w:r>
          </w:p>
        </w:tc>
      </w:tr>
    </w:tbl>
    <w:p w:rsidR="00210D4B" w:rsidRPr="00542A21" w:rsidRDefault="00210D4B" w:rsidP="00210D4B"/>
    <w:p w:rsidR="00B63B01" w:rsidRPr="00773048" w:rsidRDefault="00B63B01" w:rsidP="00231F32">
      <w:pPr>
        <w:spacing w:line="276" w:lineRule="auto"/>
        <w:ind w:firstLine="708"/>
        <w:jc w:val="both"/>
        <w:rPr>
          <w:sz w:val="28"/>
        </w:rPr>
      </w:pPr>
      <w:r w:rsidRPr="00773048">
        <w:rPr>
          <w:sz w:val="28"/>
        </w:rPr>
        <w:t xml:space="preserve">На основании приведенных показателей, делаем вывод, что по г. Новоалтайску детская преступность оказывается выше, чем показатели по </w:t>
      </w:r>
      <w:r w:rsidRPr="00773048">
        <w:rPr>
          <w:sz w:val="28"/>
        </w:rPr>
        <w:lastRenderedPageBreak/>
        <w:t>Российской Федерации. Можно сказать</w:t>
      </w:r>
      <w:r w:rsidR="00CA355B" w:rsidRPr="00773048">
        <w:rPr>
          <w:sz w:val="28"/>
        </w:rPr>
        <w:t>,</w:t>
      </w:r>
      <w:r w:rsidRPr="00773048">
        <w:rPr>
          <w:sz w:val="28"/>
        </w:rPr>
        <w:t xml:space="preserve"> чт</w:t>
      </w:r>
      <w:r w:rsidR="00302AC8" w:rsidRPr="00773048">
        <w:rPr>
          <w:sz w:val="28"/>
        </w:rPr>
        <w:t xml:space="preserve">о преступность </w:t>
      </w:r>
      <w:r w:rsidR="00231F32">
        <w:rPr>
          <w:sz w:val="28"/>
        </w:rPr>
        <w:t>несовершеннолет</w:t>
      </w:r>
      <w:r w:rsidR="00302AC8" w:rsidRPr="00773048">
        <w:rPr>
          <w:sz w:val="28"/>
        </w:rPr>
        <w:t>них в 2018</w:t>
      </w:r>
      <w:r w:rsidRPr="00773048">
        <w:rPr>
          <w:sz w:val="28"/>
        </w:rPr>
        <w:t xml:space="preserve">-2020 года выросла за счет экономической и социальной ситуации в стране и крае. </w:t>
      </w:r>
    </w:p>
    <w:p w:rsidR="00C33D62" w:rsidRPr="00773048" w:rsidRDefault="00B63B01" w:rsidP="00231F32">
      <w:pPr>
        <w:spacing w:line="276" w:lineRule="auto"/>
        <w:ind w:firstLine="709"/>
        <w:jc w:val="both"/>
        <w:rPr>
          <w:sz w:val="28"/>
        </w:rPr>
      </w:pPr>
      <w:r w:rsidRPr="00773048">
        <w:rPr>
          <w:sz w:val="28"/>
        </w:rPr>
        <w:t xml:space="preserve">В следующих таблицах приведена ротация несовершеннолетних по роду занятий и возрасту, из чего можно сделать вывод, что большее количество  правонарушений </w:t>
      </w:r>
      <w:r w:rsidR="00302AC8" w:rsidRPr="00773048">
        <w:rPr>
          <w:sz w:val="28"/>
        </w:rPr>
        <w:t>совершенных</w:t>
      </w:r>
      <w:r w:rsidRPr="00773048">
        <w:rPr>
          <w:sz w:val="28"/>
        </w:rPr>
        <w:t>,  именно  учащимися школ (20 в 2019</w:t>
      </w:r>
      <w:r w:rsidR="00773048">
        <w:rPr>
          <w:sz w:val="28"/>
        </w:rPr>
        <w:t xml:space="preserve"> г.</w:t>
      </w:r>
      <w:r w:rsidRPr="00773048">
        <w:rPr>
          <w:sz w:val="28"/>
        </w:rPr>
        <w:t xml:space="preserve"> и 26 в 2020</w:t>
      </w:r>
      <w:r w:rsidR="00773048">
        <w:rPr>
          <w:sz w:val="28"/>
        </w:rPr>
        <w:t xml:space="preserve"> г.</w:t>
      </w:r>
      <w:r w:rsidRPr="00773048">
        <w:rPr>
          <w:sz w:val="28"/>
        </w:rPr>
        <w:t>)</w:t>
      </w:r>
      <w:r w:rsidR="002C1E48" w:rsidRPr="00773048">
        <w:rPr>
          <w:sz w:val="28"/>
        </w:rPr>
        <w:t xml:space="preserve">, </w:t>
      </w:r>
      <w:r w:rsidR="00CA355B" w:rsidRPr="00773048">
        <w:rPr>
          <w:sz w:val="28"/>
        </w:rPr>
        <w:t xml:space="preserve">эти же данные и подтверждают данные по </w:t>
      </w:r>
      <w:r w:rsidR="002C1E48" w:rsidRPr="00773048">
        <w:rPr>
          <w:sz w:val="28"/>
        </w:rPr>
        <w:t>возрастно</w:t>
      </w:r>
      <w:r w:rsidR="00CA355B" w:rsidRPr="00773048">
        <w:rPr>
          <w:sz w:val="28"/>
        </w:rPr>
        <w:t>му</w:t>
      </w:r>
      <w:r w:rsidR="002C1E48" w:rsidRPr="00773048">
        <w:rPr>
          <w:sz w:val="28"/>
        </w:rPr>
        <w:t xml:space="preserve"> ценз</w:t>
      </w:r>
      <w:r w:rsidR="00CA355B" w:rsidRPr="00773048">
        <w:rPr>
          <w:sz w:val="28"/>
        </w:rPr>
        <w:t xml:space="preserve">у  </w:t>
      </w:r>
      <w:r w:rsidR="002C1E48" w:rsidRPr="00773048">
        <w:rPr>
          <w:sz w:val="28"/>
        </w:rPr>
        <w:t>(2019</w:t>
      </w:r>
      <w:r w:rsidR="00773048">
        <w:rPr>
          <w:sz w:val="28"/>
        </w:rPr>
        <w:t xml:space="preserve"> г. </w:t>
      </w:r>
      <w:r w:rsidR="002C1E48" w:rsidRPr="00773048">
        <w:rPr>
          <w:sz w:val="28"/>
        </w:rPr>
        <w:t>- 15, а в 2020</w:t>
      </w:r>
      <w:r w:rsidR="00773048">
        <w:rPr>
          <w:sz w:val="28"/>
        </w:rPr>
        <w:t xml:space="preserve"> г. </w:t>
      </w:r>
      <w:r w:rsidR="002C1E48" w:rsidRPr="00773048">
        <w:rPr>
          <w:sz w:val="28"/>
        </w:rPr>
        <w:t>-</w:t>
      </w:r>
      <w:r w:rsidR="00773048">
        <w:rPr>
          <w:sz w:val="28"/>
        </w:rPr>
        <w:t xml:space="preserve"> </w:t>
      </w:r>
      <w:r w:rsidR="002C1E48" w:rsidRPr="00773048">
        <w:rPr>
          <w:sz w:val="28"/>
        </w:rPr>
        <w:t>24).</w:t>
      </w:r>
    </w:p>
    <w:p w:rsidR="00096C97" w:rsidRPr="00773048" w:rsidRDefault="002C1E48" w:rsidP="00231F32">
      <w:pPr>
        <w:pStyle w:val="turbo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pacing w:val="3"/>
          <w:sz w:val="28"/>
        </w:rPr>
      </w:pPr>
      <w:r w:rsidRPr="00773048">
        <w:rPr>
          <w:sz w:val="28"/>
        </w:rPr>
        <w:t>Можно предположить</w:t>
      </w:r>
      <w:r w:rsidR="00386FB3" w:rsidRPr="00773048">
        <w:rPr>
          <w:sz w:val="28"/>
        </w:rPr>
        <w:t>,</w:t>
      </w:r>
      <w:r w:rsidRPr="00773048">
        <w:rPr>
          <w:sz w:val="28"/>
        </w:rPr>
        <w:t xml:space="preserve"> что во время пандемии 2020 года школьное образование отпустило учащихся в «свободное плавание»  досугового врем</w:t>
      </w:r>
      <w:r w:rsidR="00926693">
        <w:rPr>
          <w:sz w:val="28"/>
        </w:rPr>
        <w:t>ени</w:t>
      </w:r>
      <w:r w:rsidR="00CA355B" w:rsidRPr="00773048">
        <w:rPr>
          <w:color w:val="000000"/>
          <w:sz w:val="28"/>
          <w:shd w:val="clear" w:color="auto" w:fill="FFFFFF"/>
        </w:rPr>
        <w:t xml:space="preserve"> (из-за пандемии коронавируса закрыты многие кружки и секции)</w:t>
      </w:r>
      <w:r w:rsidRPr="00773048">
        <w:rPr>
          <w:sz w:val="28"/>
        </w:rPr>
        <w:t xml:space="preserve">, </w:t>
      </w:r>
      <w:r w:rsidR="00CA355B" w:rsidRPr="00773048">
        <w:rPr>
          <w:sz w:val="28"/>
        </w:rPr>
        <w:t xml:space="preserve">в тоже время и </w:t>
      </w:r>
      <w:r w:rsidR="00CA355B" w:rsidRPr="00773048">
        <w:rPr>
          <w:color w:val="000000"/>
          <w:sz w:val="28"/>
          <w:shd w:val="clear" w:color="auto" w:fill="FFFFFF"/>
        </w:rPr>
        <w:t xml:space="preserve"> родители плохо следят за своими детьми (особенно это касается неблагополучных семей), </w:t>
      </w:r>
      <w:r w:rsidRPr="00773048">
        <w:rPr>
          <w:sz w:val="28"/>
        </w:rPr>
        <w:t xml:space="preserve">чем  и было вызван </w:t>
      </w:r>
      <w:r w:rsidR="00CA355B" w:rsidRPr="00773048">
        <w:rPr>
          <w:color w:val="000000"/>
          <w:sz w:val="28"/>
          <w:shd w:val="clear" w:color="auto" w:fill="FFFFFF"/>
        </w:rPr>
        <w:t xml:space="preserve">всплеск детской и подростковой преступности, а также выросло и количество самовольных уходов </w:t>
      </w:r>
      <w:r w:rsidR="00CA355B" w:rsidRPr="00773048">
        <w:rPr>
          <w:color w:val="000000"/>
          <w:sz w:val="28"/>
        </w:rPr>
        <w:t>подростков, склонны</w:t>
      </w:r>
      <w:r w:rsidR="00096C97" w:rsidRPr="00773048">
        <w:rPr>
          <w:color w:val="000000"/>
          <w:sz w:val="28"/>
        </w:rPr>
        <w:t>х</w:t>
      </w:r>
      <w:r w:rsidR="00CA355B" w:rsidRPr="00773048">
        <w:rPr>
          <w:color w:val="000000"/>
          <w:sz w:val="28"/>
        </w:rPr>
        <w:t xml:space="preserve"> к бродяжничеству и попрошайничеству</w:t>
      </w:r>
      <w:r w:rsidR="00096C97" w:rsidRPr="00773048">
        <w:rPr>
          <w:sz w:val="28"/>
        </w:rPr>
        <w:t xml:space="preserve">, следует отметить и отсутствие своевременного и эффективного профилактического воздействия со стороны </w:t>
      </w:r>
      <w:r w:rsidR="006834D2">
        <w:rPr>
          <w:sz w:val="28"/>
        </w:rPr>
        <w:t>О</w:t>
      </w:r>
      <w:r w:rsidR="00096C97" w:rsidRPr="00773048">
        <w:rPr>
          <w:sz w:val="28"/>
        </w:rPr>
        <w:t>ПДН.</w:t>
      </w:r>
    </w:p>
    <w:p w:rsidR="002C1E48" w:rsidRDefault="002C1E48" w:rsidP="00231F32">
      <w:pPr>
        <w:spacing w:line="276" w:lineRule="auto"/>
        <w:rPr>
          <w:rFonts w:ascii="Trebuchet MS" w:hAnsi="Trebuchet MS"/>
          <w:color w:val="333333"/>
          <w:shd w:val="clear" w:color="auto" w:fill="FFFFFF"/>
        </w:rPr>
      </w:pPr>
    </w:p>
    <w:p w:rsidR="002C1E48" w:rsidRPr="00542A21" w:rsidRDefault="00302AC8" w:rsidP="00302AC8">
      <w:pPr>
        <w:jc w:val="right"/>
      </w:pPr>
      <w:r>
        <w:t>Таблица 6.</w:t>
      </w:r>
    </w:p>
    <w:p w:rsidR="00C33D62" w:rsidRDefault="00302AC8" w:rsidP="00302AC8">
      <w:pPr>
        <w:jc w:val="center"/>
        <w:rPr>
          <w:b/>
          <w:color w:val="000000"/>
        </w:rPr>
      </w:pPr>
      <w:r>
        <w:rPr>
          <w:b/>
          <w:color w:val="000000"/>
        </w:rPr>
        <w:t>Характеристика несовершеннолетних по роду занятий</w:t>
      </w:r>
    </w:p>
    <w:p w:rsidR="00302AC8" w:rsidRDefault="00302AC8" w:rsidP="00C33D62">
      <w:pPr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1238"/>
        <w:gridCol w:w="1238"/>
        <w:gridCol w:w="1643"/>
      </w:tblGrid>
      <w:tr w:rsidR="00C33D62" w:rsidRPr="00542A21" w:rsidTr="00302AC8">
        <w:tc>
          <w:tcPr>
            <w:tcW w:w="1008" w:type="dxa"/>
            <w:shd w:val="clear" w:color="auto" w:fill="B6DDE8" w:themeFill="accent5" w:themeFillTint="66"/>
          </w:tcPr>
          <w:p w:rsidR="00C33D62" w:rsidRPr="00302AC8" w:rsidRDefault="00C33D62" w:rsidP="00302AC8">
            <w:pPr>
              <w:jc w:val="center"/>
              <w:rPr>
                <w:i/>
              </w:rPr>
            </w:pPr>
          </w:p>
        </w:tc>
        <w:tc>
          <w:tcPr>
            <w:tcW w:w="1031" w:type="dxa"/>
            <w:shd w:val="clear" w:color="auto" w:fill="B6DDE8" w:themeFill="accent5" w:themeFillTint="66"/>
          </w:tcPr>
          <w:p w:rsidR="00C33D62" w:rsidRPr="00302AC8" w:rsidRDefault="00302AC8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Учащиеся школ</w:t>
            </w:r>
          </w:p>
        </w:tc>
        <w:tc>
          <w:tcPr>
            <w:tcW w:w="984" w:type="dxa"/>
            <w:shd w:val="clear" w:color="auto" w:fill="B6DDE8" w:themeFill="accent5" w:themeFillTint="66"/>
          </w:tcPr>
          <w:p w:rsidR="00C33D62" w:rsidRPr="00302AC8" w:rsidRDefault="00302AC8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Учащиеся СПО</w:t>
            </w:r>
          </w:p>
        </w:tc>
        <w:tc>
          <w:tcPr>
            <w:tcW w:w="1643" w:type="dxa"/>
            <w:shd w:val="clear" w:color="auto" w:fill="B6DDE8" w:themeFill="accent5" w:themeFillTint="66"/>
          </w:tcPr>
          <w:p w:rsidR="00C33D62" w:rsidRPr="00302AC8" w:rsidRDefault="00C33D62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Не учатся и на работают</w:t>
            </w:r>
          </w:p>
        </w:tc>
      </w:tr>
      <w:tr w:rsidR="00C33D62" w:rsidRPr="00542A21" w:rsidTr="00CA355B">
        <w:tc>
          <w:tcPr>
            <w:tcW w:w="1008" w:type="dxa"/>
          </w:tcPr>
          <w:p w:rsidR="00C33D62" w:rsidRPr="00542A21" w:rsidRDefault="00C33D62" w:rsidP="00CA355B">
            <w:r w:rsidRPr="00542A21">
              <w:t>2018</w:t>
            </w:r>
          </w:p>
        </w:tc>
        <w:tc>
          <w:tcPr>
            <w:tcW w:w="1031" w:type="dxa"/>
          </w:tcPr>
          <w:p w:rsidR="00C33D62" w:rsidRPr="00542A21" w:rsidRDefault="00C33D62" w:rsidP="00CA355B">
            <w:r w:rsidRPr="00542A21">
              <w:t>19</w:t>
            </w:r>
          </w:p>
        </w:tc>
        <w:tc>
          <w:tcPr>
            <w:tcW w:w="984" w:type="dxa"/>
          </w:tcPr>
          <w:p w:rsidR="00C33D62" w:rsidRPr="00542A21" w:rsidRDefault="00C33D62" w:rsidP="00CA355B">
            <w:r w:rsidRPr="00542A21">
              <w:t>6</w:t>
            </w:r>
          </w:p>
        </w:tc>
        <w:tc>
          <w:tcPr>
            <w:tcW w:w="1643" w:type="dxa"/>
          </w:tcPr>
          <w:p w:rsidR="00C33D62" w:rsidRPr="00542A21" w:rsidRDefault="00C33D62" w:rsidP="00CA355B">
            <w:r w:rsidRPr="00542A21">
              <w:t>4</w:t>
            </w:r>
          </w:p>
        </w:tc>
      </w:tr>
      <w:tr w:rsidR="00C33D62" w:rsidRPr="00542A21" w:rsidTr="00CA355B">
        <w:tc>
          <w:tcPr>
            <w:tcW w:w="1008" w:type="dxa"/>
          </w:tcPr>
          <w:p w:rsidR="00C33D62" w:rsidRPr="00542A21" w:rsidRDefault="00C33D62" w:rsidP="00CA355B">
            <w:r w:rsidRPr="00542A21">
              <w:t>2019</w:t>
            </w:r>
          </w:p>
        </w:tc>
        <w:tc>
          <w:tcPr>
            <w:tcW w:w="1031" w:type="dxa"/>
          </w:tcPr>
          <w:p w:rsidR="00C33D62" w:rsidRPr="00542A21" w:rsidRDefault="00C33D62" w:rsidP="00CA355B">
            <w:r w:rsidRPr="00542A21">
              <w:t>20</w:t>
            </w:r>
          </w:p>
        </w:tc>
        <w:tc>
          <w:tcPr>
            <w:tcW w:w="984" w:type="dxa"/>
          </w:tcPr>
          <w:p w:rsidR="00C33D62" w:rsidRPr="00542A21" w:rsidRDefault="00C33D62" w:rsidP="00CA355B">
            <w:r w:rsidRPr="00542A21">
              <w:t>1</w:t>
            </w:r>
          </w:p>
        </w:tc>
        <w:tc>
          <w:tcPr>
            <w:tcW w:w="1643" w:type="dxa"/>
          </w:tcPr>
          <w:p w:rsidR="00C33D62" w:rsidRPr="00542A21" w:rsidRDefault="00C33D62" w:rsidP="00CA355B">
            <w:r w:rsidRPr="00542A21">
              <w:t>3</w:t>
            </w:r>
          </w:p>
        </w:tc>
      </w:tr>
      <w:tr w:rsidR="00C33D62" w:rsidRPr="00542A21" w:rsidTr="00CA355B">
        <w:tc>
          <w:tcPr>
            <w:tcW w:w="1008" w:type="dxa"/>
          </w:tcPr>
          <w:p w:rsidR="00C33D62" w:rsidRPr="00542A21" w:rsidRDefault="00C33D62" w:rsidP="00CA355B">
            <w:r w:rsidRPr="00542A21">
              <w:t>2020</w:t>
            </w:r>
          </w:p>
        </w:tc>
        <w:tc>
          <w:tcPr>
            <w:tcW w:w="1031" w:type="dxa"/>
          </w:tcPr>
          <w:p w:rsidR="00C33D62" w:rsidRPr="00542A21" w:rsidRDefault="00C33D62" w:rsidP="00CA355B">
            <w:r w:rsidRPr="00542A21">
              <w:t>26</w:t>
            </w:r>
          </w:p>
        </w:tc>
        <w:tc>
          <w:tcPr>
            <w:tcW w:w="984" w:type="dxa"/>
          </w:tcPr>
          <w:p w:rsidR="00C33D62" w:rsidRPr="00542A21" w:rsidRDefault="00C33D62" w:rsidP="00CA355B">
            <w:r w:rsidRPr="00542A21">
              <w:t>4</w:t>
            </w:r>
          </w:p>
        </w:tc>
        <w:tc>
          <w:tcPr>
            <w:tcW w:w="1643" w:type="dxa"/>
          </w:tcPr>
          <w:p w:rsidR="00C33D62" w:rsidRPr="00542A21" w:rsidRDefault="00C33D62" w:rsidP="00CA355B">
            <w:r w:rsidRPr="00542A21">
              <w:t>11</w:t>
            </w:r>
          </w:p>
        </w:tc>
      </w:tr>
    </w:tbl>
    <w:p w:rsidR="00302AC8" w:rsidRPr="00542A21" w:rsidRDefault="00302AC8" w:rsidP="00302AC8">
      <w:pPr>
        <w:jc w:val="right"/>
      </w:pPr>
      <w:r>
        <w:t>Таблица 7.</w:t>
      </w:r>
    </w:p>
    <w:p w:rsidR="00C33D62" w:rsidRPr="005E28E7" w:rsidRDefault="00302AC8" w:rsidP="00302AC8">
      <w:pPr>
        <w:tabs>
          <w:tab w:val="left" w:pos="1725"/>
        </w:tabs>
        <w:jc w:val="center"/>
        <w:rPr>
          <w:b/>
        </w:rPr>
      </w:pPr>
      <w:r>
        <w:rPr>
          <w:b/>
          <w:color w:val="000000"/>
        </w:rPr>
        <w:t>Характеристика несовершеннолетних п</w:t>
      </w:r>
      <w:r w:rsidR="00C33D62" w:rsidRPr="005E28E7">
        <w:rPr>
          <w:b/>
        </w:rPr>
        <w:t>о возрасту</w:t>
      </w:r>
    </w:p>
    <w:p w:rsidR="00C33D62" w:rsidRPr="005E28E7" w:rsidRDefault="00C33D62" w:rsidP="00C33D62">
      <w:pPr>
        <w:rPr>
          <w:b/>
        </w:rPr>
      </w:pPr>
    </w:p>
    <w:tbl>
      <w:tblPr>
        <w:tblStyle w:val="a9"/>
        <w:tblW w:w="0" w:type="auto"/>
        <w:tblLook w:val="04A0"/>
      </w:tblPr>
      <w:tblGrid>
        <w:gridCol w:w="959"/>
        <w:gridCol w:w="1276"/>
        <w:gridCol w:w="1275"/>
        <w:gridCol w:w="1701"/>
      </w:tblGrid>
      <w:tr w:rsidR="00C33D62" w:rsidRPr="00542A21" w:rsidTr="00302AC8">
        <w:tc>
          <w:tcPr>
            <w:tcW w:w="959" w:type="dxa"/>
            <w:shd w:val="clear" w:color="auto" w:fill="B6DDE8" w:themeFill="accent5" w:themeFillTint="66"/>
          </w:tcPr>
          <w:p w:rsidR="00C33D62" w:rsidRPr="00302AC8" w:rsidRDefault="00C33D62" w:rsidP="00302AC8">
            <w:pPr>
              <w:jc w:val="center"/>
              <w:rPr>
                <w:i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C33D62" w:rsidRPr="00302AC8" w:rsidRDefault="00C33D62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14-15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C33D62" w:rsidRPr="00302AC8" w:rsidRDefault="00C33D62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16-17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C33D62" w:rsidRPr="00302AC8" w:rsidRDefault="00C33D62" w:rsidP="00302AC8">
            <w:pPr>
              <w:jc w:val="center"/>
              <w:rPr>
                <w:i/>
              </w:rPr>
            </w:pPr>
            <w:r w:rsidRPr="00302AC8">
              <w:rPr>
                <w:i/>
              </w:rPr>
              <w:t>17-18</w:t>
            </w:r>
          </w:p>
        </w:tc>
      </w:tr>
      <w:tr w:rsidR="00C33D62" w:rsidRPr="00542A21" w:rsidTr="00302AC8">
        <w:tc>
          <w:tcPr>
            <w:tcW w:w="959" w:type="dxa"/>
          </w:tcPr>
          <w:p w:rsidR="00C33D62" w:rsidRPr="00542A21" w:rsidRDefault="00C33D62" w:rsidP="00CA355B">
            <w:r w:rsidRPr="00542A21">
              <w:t>2018</w:t>
            </w:r>
          </w:p>
        </w:tc>
        <w:tc>
          <w:tcPr>
            <w:tcW w:w="1276" w:type="dxa"/>
          </w:tcPr>
          <w:p w:rsidR="00C33D62" w:rsidRPr="00542A21" w:rsidRDefault="00C33D62" w:rsidP="00CA355B">
            <w:r w:rsidRPr="00542A21">
              <w:t>7</w:t>
            </w:r>
          </w:p>
        </w:tc>
        <w:tc>
          <w:tcPr>
            <w:tcW w:w="1275" w:type="dxa"/>
          </w:tcPr>
          <w:p w:rsidR="00C33D62" w:rsidRPr="00542A21" w:rsidRDefault="00C33D62" w:rsidP="00CA355B">
            <w:r w:rsidRPr="00542A21">
              <w:t>12</w:t>
            </w:r>
          </w:p>
        </w:tc>
        <w:tc>
          <w:tcPr>
            <w:tcW w:w="1701" w:type="dxa"/>
          </w:tcPr>
          <w:p w:rsidR="00C33D62" w:rsidRPr="00542A21" w:rsidRDefault="00C33D62" w:rsidP="00CA355B">
            <w:r w:rsidRPr="00542A21">
              <w:t>10</w:t>
            </w:r>
          </w:p>
        </w:tc>
      </w:tr>
      <w:tr w:rsidR="00C33D62" w:rsidRPr="00542A21" w:rsidTr="00302AC8">
        <w:tc>
          <w:tcPr>
            <w:tcW w:w="959" w:type="dxa"/>
          </w:tcPr>
          <w:p w:rsidR="00C33D62" w:rsidRPr="00542A21" w:rsidRDefault="00C33D62" w:rsidP="00CA355B">
            <w:r w:rsidRPr="00542A21">
              <w:t>2019</w:t>
            </w:r>
          </w:p>
        </w:tc>
        <w:tc>
          <w:tcPr>
            <w:tcW w:w="1276" w:type="dxa"/>
          </w:tcPr>
          <w:p w:rsidR="00C33D62" w:rsidRPr="00542A21" w:rsidRDefault="00C33D62" w:rsidP="00CA355B">
            <w:r w:rsidRPr="00542A21">
              <w:t>7</w:t>
            </w:r>
          </w:p>
        </w:tc>
        <w:tc>
          <w:tcPr>
            <w:tcW w:w="1275" w:type="dxa"/>
          </w:tcPr>
          <w:p w:rsidR="00C33D62" w:rsidRPr="00542A21" w:rsidRDefault="00C33D62" w:rsidP="00CA355B">
            <w:r w:rsidRPr="00542A21">
              <w:t>15</w:t>
            </w:r>
          </w:p>
        </w:tc>
        <w:tc>
          <w:tcPr>
            <w:tcW w:w="1701" w:type="dxa"/>
          </w:tcPr>
          <w:p w:rsidR="00C33D62" w:rsidRPr="00542A21" w:rsidRDefault="00C33D62" w:rsidP="00CA355B">
            <w:r w:rsidRPr="00542A21">
              <w:t>2</w:t>
            </w:r>
          </w:p>
        </w:tc>
      </w:tr>
      <w:tr w:rsidR="00C33D62" w:rsidRPr="00542A21" w:rsidTr="00302AC8">
        <w:tc>
          <w:tcPr>
            <w:tcW w:w="959" w:type="dxa"/>
          </w:tcPr>
          <w:p w:rsidR="00C33D62" w:rsidRPr="00542A21" w:rsidRDefault="00C33D62" w:rsidP="00CA355B">
            <w:r w:rsidRPr="00542A21">
              <w:t>2020</w:t>
            </w:r>
          </w:p>
        </w:tc>
        <w:tc>
          <w:tcPr>
            <w:tcW w:w="1276" w:type="dxa"/>
          </w:tcPr>
          <w:p w:rsidR="00C33D62" w:rsidRPr="00542A21" w:rsidRDefault="00C33D62" w:rsidP="00CA355B">
            <w:r w:rsidRPr="00542A21">
              <w:t>17</w:t>
            </w:r>
          </w:p>
        </w:tc>
        <w:tc>
          <w:tcPr>
            <w:tcW w:w="1275" w:type="dxa"/>
          </w:tcPr>
          <w:p w:rsidR="00C33D62" w:rsidRPr="00542A21" w:rsidRDefault="00C33D62" w:rsidP="00CA355B">
            <w:r w:rsidRPr="00542A21">
              <w:t>24</w:t>
            </w:r>
          </w:p>
        </w:tc>
        <w:tc>
          <w:tcPr>
            <w:tcW w:w="1701" w:type="dxa"/>
          </w:tcPr>
          <w:p w:rsidR="00C33D62" w:rsidRPr="00542A21" w:rsidRDefault="00C33D62" w:rsidP="00CA355B">
            <w:r w:rsidRPr="00542A21">
              <w:t>0</w:t>
            </w:r>
          </w:p>
        </w:tc>
      </w:tr>
    </w:tbl>
    <w:p w:rsidR="00C33D62" w:rsidRPr="00773048" w:rsidRDefault="00C33D62" w:rsidP="00773048">
      <w:pPr>
        <w:jc w:val="both"/>
        <w:rPr>
          <w:sz w:val="28"/>
        </w:rPr>
      </w:pPr>
    </w:p>
    <w:p w:rsidR="00302AC8" w:rsidRPr="00773048" w:rsidRDefault="003D7C05" w:rsidP="00231F32">
      <w:pPr>
        <w:spacing w:line="276" w:lineRule="auto"/>
        <w:ind w:firstLine="708"/>
        <w:jc w:val="both"/>
        <w:rPr>
          <w:sz w:val="28"/>
        </w:rPr>
      </w:pPr>
      <w:r w:rsidRPr="00773048">
        <w:rPr>
          <w:sz w:val="28"/>
        </w:rPr>
        <w:t xml:space="preserve">Рассмотрим криминологическую составляющую преступности несовершеннолетних по г. Новоалтайску за период 2018-2020 годы. </w:t>
      </w:r>
    </w:p>
    <w:p w:rsidR="00231F32" w:rsidRDefault="00231F32" w:rsidP="003D7C05">
      <w:pPr>
        <w:jc w:val="right"/>
      </w:pPr>
    </w:p>
    <w:p w:rsidR="00231F32" w:rsidRDefault="00231F32" w:rsidP="003D7C05">
      <w:pPr>
        <w:jc w:val="right"/>
      </w:pPr>
    </w:p>
    <w:p w:rsidR="00231F32" w:rsidRDefault="00231F32" w:rsidP="003D7C05">
      <w:pPr>
        <w:jc w:val="right"/>
      </w:pPr>
    </w:p>
    <w:p w:rsidR="00231F32" w:rsidRDefault="00231F32" w:rsidP="003D7C05">
      <w:pPr>
        <w:jc w:val="right"/>
      </w:pPr>
    </w:p>
    <w:p w:rsidR="00231F32" w:rsidRDefault="00231F32" w:rsidP="003D7C05">
      <w:pPr>
        <w:jc w:val="right"/>
      </w:pPr>
    </w:p>
    <w:p w:rsidR="00231F32" w:rsidRDefault="00231F32" w:rsidP="003D7C05">
      <w:pPr>
        <w:jc w:val="right"/>
      </w:pPr>
    </w:p>
    <w:p w:rsidR="00231F32" w:rsidRDefault="00231F32" w:rsidP="003D7C05">
      <w:pPr>
        <w:jc w:val="right"/>
      </w:pPr>
    </w:p>
    <w:p w:rsidR="003D7C05" w:rsidRDefault="003D7C05" w:rsidP="003D7C05">
      <w:pPr>
        <w:jc w:val="right"/>
      </w:pPr>
      <w:r>
        <w:lastRenderedPageBreak/>
        <w:t>Таблица 8.</w:t>
      </w:r>
    </w:p>
    <w:p w:rsidR="003D7C05" w:rsidRDefault="003D7C05" w:rsidP="003D7C05">
      <w:pPr>
        <w:jc w:val="center"/>
        <w:rPr>
          <w:b/>
        </w:rPr>
      </w:pPr>
      <w:r w:rsidRPr="00542A21">
        <w:rPr>
          <w:b/>
        </w:rPr>
        <w:t>Криминологическая характеристика</w:t>
      </w:r>
      <w:r w:rsidR="00BD18AC">
        <w:rPr>
          <w:b/>
        </w:rPr>
        <w:t xml:space="preserve"> преступлений</w:t>
      </w:r>
    </w:p>
    <w:p w:rsidR="003D7C05" w:rsidRPr="00542A21" w:rsidRDefault="003D7C05" w:rsidP="003D7C0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62"/>
        <w:gridCol w:w="1599"/>
        <w:gridCol w:w="841"/>
        <w:gridCol w:w="851"/>
        <w:gridCol w:w="708"/>
        <w:gridCol w:w="709"/>
        <w:gridCol w:w="709"/>
        <w:gridCol w:w="709"/>
        <w:gridCol w:w="708"/>
      </w:tblGrid>
      <w:tr w:rsidR="003D7C05" w:rsidRPr="00542A21" w:rsidTr="00BD18AC">
        <w:trPr>
          <w:cantSplit/>
          <w:trHeight w:val="1764"/>
        </w:trPr>
        <w:tc>
          <w:tcPr>
            <w:tcW w:w="817" w:type="dxa"/>
            <w:shd w:val="clear" w:color="auto" w:fill="B6DDE8" w:themeFill="accent5" w:themeFillTint="66"/>
            <w:textDirection w:val="btLr"/>
          </w:tcPr>
          <w:p w:rsidR="003D7C05" w:rsidRPr="003D7C05" w:rsidRDefault="00BD18AC" w:rsidP="00BD18AC">
            <w:pPr>
              <w:ind w:left="113" w:right="113"/>
              <w:jc w:val="center"/>
              <w:rPr>
                <w:i/>
              </w:rPr>
            </w:pPr>
            <w:r w:rsidRPr="003D7C05">
              <w:rPr>
                <w:i/>
              </w:rPr>
              <w:t>Г</w:t>
            </w:r>
            <w:r w:rsidR="003D7C05" w:rsidRPr="003D7C05">
              <w:rPr>
                <w:i/>
              </w:rPr>
              <w:t>од</w:t>
            </w:r>
            <w:r>
              <w:rPr>
                <w:i/>
              </w:rPr>
              <w:t xml:space="preserve"> </w:t>
            </w:r>
          </w:p>
        </w:tc>
        <w:tc>
          <w:tcPr>
            <w:tcW w:w="962" w:type="dxa"/>
            <w:shd w:val="clear" w:color="auto" w:fill="B6DDE8" w:themeFill="accent5" w:themeFillTint="66"/>
            <w:textDirection w:val="btLr"/>
          </w:tcPr>
          <w:p w:rsidR="003D7C05" w:rsidRPr="003D7C05" w:rsidRDefault="003D7C05" w:rsidP="003D7C05">
            <w:pPr>
              <w:ind w:left="113" w:right="113"/>
              <w:jc w:val="center"/>
              <w:rPr>
                <w:i/>
              </w:rPr>
            </w:pPr>
            <w:r w:rsidRPr="003D7C05">
              <w:rPr>
                <w:i/>
              </w:rPr>
              <w:t>Убийство</w:t>
            </w:r>
            <w:r>
              <w:rPr>
                <w:i/>
              </w:rPr>
              <w:t xml:space="preserve"> </w:t>
            </w:r>
          </w:p>
        </w:tc>
        <w:tc>
          <w:tcPr>
            <w:tcW w:w="1599" w:type="dxa"/>
            <w:shd w:val="clear" w:color="auto" w:fill="B6DDE8" w:themeFill="accent5" w:themeFillTint="66"/>
            <w:textDirection w:val="btLr"/>
          </w:tcPr>
          <w:p w:rsidR="003D7C05" w:rsidRPr="003D7C05" w:rsidRDefault="003D7C05" w:rsidP="003D7C05">
            <w:pPr>
              <w:ind w:left="113" w:right="113"/>
              <w:jc w:val="center"/>
              <w:rPr>
                <w:i/>
              </w:rPr>
            </w:pPr>
            <w:r w:rsidRPr="003D7C05">
              <w:rPr>
                <w:i/>
              </w:rPr>
              <w:t>Умыш</w:t>
            </w:r>
            <w:r>
              <w:rPr>
                <w:i/>
              </w:rPr>
              <w:t xml:space="preserve">ленное </w:t>
            </w:r>
            <w:r w:rsidRPr="003D7C05">
              <w:rPr>
                <w:i/>
              </w:rPr>
              <w:t>причин</w:t>
            </w:r>
            <w:r>
              <w:rPr>
                <w:i/>
              </w:rPr>
              <w:t xml:space="preserve">ение </w:t>
            </w:r>
            <w:r w:rsidRPr="003D7C05">
              <w:rPr>
                <w:i/>
              </w:rPr>
              <w:t xml:space="preserve"> тяж</w:t>
            </w:r>
            <w:r>
              <w:rPr>
                <w:i/>
              </w:rPr>
              <w:t>елого</w:t>
            </w:r>
            <w:r w:rsidRPr="003D7C05">
              <w:rPr>
                <w:i/>
              </w:rPr>
              <w:t xml:space="preserve"> вреда здоровью</w:t>
            </w:r>
          </w:p>
        </w:tc>
        <w:tc>
          <w:tcPr>
            <w:tcW w:w="841" w:type="dxa"/>
            <w:shd w:val="clear" w:color="auto" w:fill="B6DDE8" w:themeFill="accent5" w:themeFillTint="66"/>
            <w:textDirection w:val="btLr"/>
          </w:tcPr>
          <w:p w:rsidR="003D7C05" w:rsidRPr="003D7C05" w:rsidRDefault="003D7C05" w:rsidP="003D7C05">
            <w:pPr>
              <w:ind w:left="113" w:right="113"/>
              <w:jc w:val="center"/>
              <w:rPr>
                <w:i/>
              </w:rPr>
            </w:pPr>
            <w:r w:rsidRPr="003D7C05">
              <w:rPr>
                <w:i/>
              </w:rPr>
              <w:t>Тяжкие преступления</w:t>
            </w:r>
          </w:p>
        </w:tc>
        <w:tc>
          <w:tcPr>
            <w:tcW w:w="851" w:type="dxa"/>
            <w:shd w:val="clear" w:color="auto" w:fill="B6DDE8" w:themeFill="accent5" w:themeFillTint="66"/>
            <w:textDirection w:val="btLr"/>
          </w:tcPr>
          <w:p w:rsidR="003D7C05" w:rsidRPr="003D7C05" w:rsidRDefault="003D7C05" w:rsidP="003D7C05">
            <w:pPr>
              <w:ind w:left="113" w:right="113"/>
              <w:jc w:val="center"/>
              <w:rPr>
                <w:i/>
              </w:rPr>
            </w:pPr>
            <w:r w:rsidRPr="003D7C05">
              <w:rPr>
                <w:i/>
              </w:rPr>
              <w:t>Особо тяжкие</w:t>
            </w:r>
          </w:p>
        </w:tc>
        <w:tc>
          <w:tcPr>
            <w:tcW w:w="708" w:type="dxa"/>
            <w:shd w:val="clear" w:color="auto" w:fill="B6DDE8" w:themeFill="accent5" w:themeFillTint="66"/>
            <w:textDirection w:val="btLr"/>
          </w:tcPr>
          <w:p w:rsidR="003D7C05" w:rsidRPr="003D7C05" w:rsidRDefault="003D7C05" w:rsidP="003D7C05">
            <w:pPr>
              <w:ind w:left="113" w:right="113"/>
              <w:jc w:val="center"/>
              <w:rPr>
                <w:i/>
              </w:rPr>
            </w:pPr>
            <w:r w:rsidRPr="003D7C05">
              <w:rPr>
                <w:i/>
              </w:rPr>
              <w:t>Грабеж</w:t>
            </w: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shd w:val="clear" w:color="auto" w:fill="B6DDE8" w:themeFill="accent5" w:themeFillTint="66"/>
            <w:textDirection w:val="btLr"/>
          </w:tcPr>
          <w:p w:rsidR="003D7C05" w:rsidRPr="003D7C05" w:rsidRDefault="003D7C05" w:rsidP="003D7C05">
            <w:pPr>
              <w:ind w:left="113" w:right="113"/>
              <w:jc w:val="center"/>
              <w:rPr>
                <w:i/>
              </w:rPr>
            </w:pPr>
            <w:r w:rsidRPr="003D7C05">
              <w:rPr>
                <w:i/>
              </w:rPr>
              <w:t>Кража</w:t>
            </w: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shd w:val="clear" w:color="auto" w:fill="B6DDE8" w:themeFill="accent5" w:themeFillTint="66"/>
            <w:textDirection w:val="btLr"/>
          </w:tcPr>
          <w:p w:rsidR="003D7C05" w:rsidRPr="003D7C05" w:rsidRDefault="003D7C05" w:rsidP="003D7C05">
            <w:pPr>
              <w:ind w:left="113" w:right="113"/>
              <w:jc w:val="center"/>
              <w:rPr>
                <w:i/>
              </w:rPr>
            </w:pPr>
            <w:r w:rsidRPr="003D7C05">
              <w:rPr>
                <w:i/>
              </w:rPr>
              <w:t>НОН</w:t>
            </w:r>
          </w:p>
        </w:tc>
        <w:tc>
          <w:tcPr>
            <w:tcW w:w="709" w:type="dxa"/>
            <w:shd w:val="clear" w:color="auto" w:fill="B6DDE8" w:themeFill="accent5" w:themeFillTint="66"/>
            <w:textDirection w:val="btLr"/>
          </w:tcPr>
          <w:p w:rsidR="003D7C05" w:rsidRPr="003D7C05" w:rsidRDefault="003D7C05" w:rsidP="003D7C05">
            <w:pPr>
              <w:ind w:left="113" w:right="113"/>
              <w:jc w:val="center"/>
              <w:rPr>
                <w:i/>
              </w:rPr>
            </w:pPr>
            <w:r w:rsidRPr="003D7C05">
              <w:rPr>
                <w:i/>
              </w:rPr>
              <w:t>Разбой</w:t>
            </w:r>
            <w:r>
              <w:rPr>
                <w:i/>
              </w:rPr>
              <w:t xml:space="preserve"> </w:t>
            </w:r>
          </w:p>
        </w:tc>
        <w:tc>
          <w:tcPr>
            <w:tcW w:w="708" w:type="dxa"/>
            <w:shd w:val="clear" w:color="auto" w:fill="B6DDE8" w:themeFill="accent5" w:themeFillTint="66"/>
            <w:textDirection w:val="btLr"/>
          </w:tcPr>
          <w:p w:rsidR="003D7C05" w:rsidRPr="003D7C05" w:rsidRDefault="003D7C05" w:rsidP="003D7C05">
            <w:pPr>
              <w:ind w:left="113" w:right="113"/>
              <w:jc w:val="center"/>
              <w:rPr>
                <w:i/>
              </w:rPr>
            </w:pPr>
            <w:r w:rsidRPr="003D7C05">
              <w:rPr>
                <w:i/>
              </w:rPr>
              <w:t>Изнасилов</w:t>
            </w:r>
            <w:r>
              <w:rPr>
                <w:i/>
              </w:rPr>
              <w:t xml:space="preserve">ание </w:t>
            </w:r>
          </w:p>
        </w:tc>
      </w:tr>
      <w:tr w:rsidR="003D7C05" w:rsidRPr="00542A21" w:rsidTr="003D7C05">
        <w:tc>
          <w:tcPr>
            <w:tcW w:w="817" w:type="dxa"/>
          </w:tcPr>
          <w:p w:rsidR="003D7C05" w:rsidRPr="00542A21" w:rsidRDefault="003D7C05" w:rsidP="009542E2">
            <w:r w:rsidRPr="00542A21">
              <w:t>2018</w:t>
            </w:r>
          </w:p>
        </w:tc>
        <w:tc>
          <w:tcPr>
            <w:tcW w:w="962" w:type="dxa"/>
          </w:tcPr>
          <w:p w:rsidR="003D7C05" w:rsidRPr="00542A21" w:rsidRDefault="003D7C05" w:rsidP="000814A4">
            <w:pPr>
              <w:jc w:val="center"/>
            </w:pPr>
            <w:r w:rsidRPr="00542A21">
              <w:t>3</w:t>
            </w:r>
          </w:p>
        </w:tc>
        <w:tc>
          <w:tcPr>
            <w:tcW w:w="1599" w:type="dxa"/>
          </w:tcPr>
          <w:p w:rsidR="003D7C05" w:rsidRPr="00542A21" w:rsidRDefault="003D7C05" w:rsidP="000814A4">
            <w:pPr>
              <w:jc w:val="center"/>
            </w:pPr>
            <w:r w:rsidRPr="00542A21">
              <w:t>15</w:t>
            </w:r>
          </w:p>
        </w:tc>
        <w:tc>
          <w:tcPr>
            <w:tcW w:w="841" w:type="dxa"/>
          </w:tcPr>
          <w:p w:rsidR="003D7C05" w:rsidRPr="00542A21" w:rsidRDefault="003D7C05" w:rsidP="000814A4">
            <w:pPr>
              <w:jc w:val="center"/>
            </w:pPr>
            <w:r w:rsidRPr="00542A21">
              <w:t>215</w:t>
            </w:r>
          </w:p>
        </w:tc>
        <w:tc>
          <w:tcPr>
            <w:tcW w:w="851" w:type="dxa"/>
          </w:tcPr>
          <w:p w:rsidR="003D7C05" w:rsidRPr="00542A21" w:rsidRDefault="003D7C05" w:rsidP="000814A4">
            <w:pPr>
              <w:jc w:val="center"/>
            </w:pPr>
            <w:r w:rsidRPr="00542A21">
              <w:t>36</w:t>
            </w:r>
          </w:p>
        </w:tc>
        <w:tc>
          <w:tcPr>
            <w:tcW w:w="708" w:type="dxa"/>
          </w:tcPr>
          <w:p w:rsidR="003D7C05" w:rsidRPr="00542A21" w:rsidRDefault="003D7C05" w:rsidP="000814A4">
            <w:pPr>
              <w:jc w:val="center"/>
            </w:pPr>
            <w:r w:rsidRPr="00542A21">
              <w:t>46</w:t>
            </w:r>
          </w:p>
        </w:tc>
        <w:tc>
          <w:tcPr>
            <w:tcW w:w="709" w:type="dxa"/>
          </w:tcPr>
          <w:p w:rsidR="003D7C05" w:rsidRPr="00542A21" w:rsidRDefault="003D7C05" w:rsidP="000814A4">
            <w:pPr>
              <w:jc w:val="center"/>
            </w:pPr>
            <w:r w:rsidRPr="00542A21">
              <w:t>641</w:t>
            </w:r>
          </w:p>
        </w:tc>
        <w:tc>
          <w:tcPr>
            <w:tcW w:w="709" w:type="dxa"/>
          </w:tcPr>
          <w:p w:rsidR="003D7C05" w:rsidRPr="00542A21" w:rsidRDefault="00926693" w:rsidP="000814A4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D7C05" w:rsidRPr="00542A21" w:rsidRDefault="003D7C05" w:rsidP="000814A4">
            <w:pPr>
              <w:jc w:val="center"/>
            </w:pPr>
            <w:r w:rsidRPr="00542A21">
              <w:t>12</w:t>
            </w:r>
          </w:p>
        </w:tc>
        <w:tc>
          <w:tcPr>
            <w:tcW w:w="708" w:type="dxa"/>
          </w:tcPr>
          <w:p w:rsidR="003D7C05" w:rsidRPr="00542A21" w:rsidRDefault="003D7C05" w:rsidP="000814A4">
            <w:pPr>
              <w:jc w:val="center"/>
            </w:pPr>
            <w:r w:rsidRPr="00542A21">
              <w:t>2</w:t>
            </w:r>
          </w:p>
        </w:tc>
      </w:tr>
      <w:tr w:rsidR="003D7C05" w:rsidRPr="00542A21" w:rsidTr="003D7C05">
        <w:tc>
          <w:tcPr>
            <w:tcW w:w="817" w:type="dxa"/>
          </w:tcPr>
          <w:p w:rsidR="003D7C05" w:rsidRPr="00542A21" w:rsidRDefault="003D7C05" w:rsidP="009542E2">
            <w:r w:rsidRPr="00542A21">
              <w:t>2019</w:t>
            </w:r>
          </w:p>
        </w:tc>
        <w:tc>
          <w:tcPr>
            <w:tcW w:w="962" w:type="dxa"/>
          </w:tcPr>
          <w:p w:rsidR="003D7C05" w:rsidRPr="00542A21" w:rsidRDefault="003D7C05" w:rsidP="000814A4">
            <w:pPr>
              <w:jc w:val="center"/>
            </w:pPr>
            <w:r w:rsidRPr="00542A21">
              <w:t>3</w:t>
            </w:r>
          </w:p>
        </w:tc>
        <w:tc>
          <w:tcPr>
            <w:tcW w:w="1599" w:type="dxa"/>
          </w:tcPr>
          <w:p w:rsidR="003D7C05" w:rsidRPr="00542A21" w:rsidRDefault="003D7C05" w:rsidP="000814A4">
            <w:pPr>
              <w:jc w:val="center"/>
            </w:pPr>
            <w:r w:rsidRPr="00542A21">
              <w:t>9</w:t>
            </w:r>
          </w:p>
        </w:tc>
        <w:tc>
          <w:tcPr>
            <w:tcW w:w="841" w:type="dxa"/>
          </w:tcPr>
          <w:p w:rsidR="003D7C05" w:rsidRPr="00542A21" w:rsidRDefault="003D7C05" w:rsidP="000814A4">
            <w:pPr>
              <w:jc w:val="center"/>
            </w:pPr>
            <w:r w:rsidRPr="00542A21">
              <w:t>202</w:t>
            </w:r>
          </w:p>
        </w:tc>
        <w:tc>
          <w:tcPr>
            <w:tcW w:w="851" w:type="dxa"/>
          </w:tcPr>
          <w:p w:rsidR="003D7C05" w:rsidRPr="00542A21" w:rsidRDefault="003D7C05" w:rsidP="000814A4">
            <w:pPr>
              <w:jc w:val="center"/>
            </w:pPr>
            <w:r w:rsidRPr="00542A21">
              <w:t>26</w:t>
            </w:r>
          </w:p>
        </w:tc>
        <w:tc>
          <w:tcPr>
            <w:tcW w:w="708" w:type="dxa"/>
          </w:tcPr>
          <w:p w:rsidR="003D7C05" w:rsidRPr="00542A21" w:rsidRDefault="003D7C05" w:rsidP="000814A4">
            <w:pPr>
              <w:jc w:val="center"/>
            </w:pPr>
            <w:r w:rsidRPr="00542A21">
              <w:t>18</w:t>
            </w:r>
          </w:p>
        </w:tc>
        <w:tc>
          <w:tcPr>
            <w:tcW w:w="709" w:type="dxa"/>
          </w:tcPr>
          <w:p w:rsidR="003D7C05" w:rsidRPr="00542A21" w:rsidRDefault="003D7C05" w:rsidP="000814A4">
            <w:pPr>
              <w:jc w:val="center"/>
            </w:pPr>
            <w:r w:rsidRPr="00542A21">
              <w:t>616</w:t>
            </w:r>
          </w:p>
        </w:tc>
        <w:tc>
          <w:tcPr>
            <w:tcW w:w="709" w:type="dxa"/>
          </w:tcPr>
          <w:p w:rsidR="003D7C05" w:rsidRPr="00542A21" w:rsidRDefault="003D7C05" w:rsidP="000814A4">
            <w:pPr>
              <w:jc w:val="center"/>
            </w:pPr>
            <w:r w:rsidRPr="00542A21">
              <w:t>43</w:t>
            </w:r>
          </w:p>
        </w:tc>
        <w:tc>
          <w:tcPr>
            <w:tcW w:w="709" w:type="dxa"/>
          </w:tcPr>
          <w:p w:rsidR="003D7C05" w:rsidRPr="00542A21" w:rsidRDefault="00926693" w:rsidP="000814A4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D7C05" w:rsidRPr="00542A21" w:rsidRDefault="00926693" w:rsidP="000814A4">
            <w:pPr>
              <w:jc w:val="center"/>
            </w:pPr>
            <w:r>
              <w:t>-</w:t>
            </w:r>
          </w:p>
        </w:tc>
      </w:tr>
      <w:tr w:rsidR="003D7C05" w:rsidRPr="00542A21" w:rsidTr="003D7C05">
        <w:tc>
          <w:tcPr>
            <w:tcW w:w="817" w:type="dxa"/>
          </w:tcPr>
          <w:p w:rsidR="003D7C05" w:rsidRPr="00542A21" w:rsidRDefault="003D7C05" w:rsidP="009542E2">
            <w:r w:rsidRPr="00542A21">
              <w:t>2020</w:t>
            </w:r>
          </w:p>
        </w:tc>
        <w:tc>
          <w:tcPr>
            <w:tcW w:w="962" w:type="dxa"/>
          </w:tcPr>
          <w:p w:rsidR="003D7C05" w:rsidRPr="00542A21" w:rsidRDefault="003D7C05" w:rsidP="000814A4">
            <w:pPr>
              <w:jc w:val="center"/>
            </w:pPr>
            <w:r w:rsidRPr="00542A21">
              <w:t>2</w:t>
            </w:r>
          </w:p>
        </w:tc>
        <w:tc>
          <w:tcPr>
            <w:tcW w:w="1599" w:type="dxa"/>
          </w:tcPr>
          <w:p w:rsidR="003D7C05" w:rsidRPr="00542A21" w:rsidRDefault="003D7C05" w:rsidP="000814A4">
            <w:pPr>
              <w:jc w:val="center"/>
            </w:pPr>
            <w:r w:rsidRPr="00542A21">
              <w:t>9</w:t>
            </w:r>
          </w:p>
        </w:tc>
        <w:tc>
          <w:tcPr>
            <w:tcW w:w="841" w:type="dxa"/>
          </w:tcPr>
          <w:p w:rsidR="003D7C05" w:rsidRPr="00542A21" w:rsidRDefault="003D7C05" w:rsidP="000814A4">
            <w:pPr>
              <w:jc w:val="center"/>
            </w:pPr>
            <w:r w:rsidRPr="00542A21">
              <w:t>221</w:t>
            </w:r>
          </w:p>
        </w:tc>
        <w:tc>
          <w:tcPr>
            <w:tcW w:w="851" w:type="dxa"/>
          </w:tcPr>
          <w:p w:rsidR="003D7C05" w:rsidRPr="00542A21" w:rsidRDefault="003D7C05" w:rsidP="000814A4">
            <w:pPr>
              <w:jc w:val="center"/>
            </w:pPr>
            <w:r w:rsidRPr="00542A21">
              <w:t>23</w:t>
            </w:r>
          </w:p>
        </w:tc>
        <w:tc>
          <w:tcPr>
            <w:tcW w:w="708" w:type="dxa"/>
          </w:tcPr>
          <w:p w:rsidR="003D7C05" w:rsidRPr="00542A21" w:rsidRDefault="003D7C05" w:rsidP="000814A4">
            <w:pPr>
              <w:jc w:val="center"/>
            </w:pPr>
            <w:r w:rsidRPr="00542A21">
              <w:t>46</w:t>
            </w:r>
          </w:p>
        </w:tc>
        <w:tc>
          <w:tcPr>
            <w:tcW w:w="709" w:type="dxa"/>
          </w:tcPr>
          <w:p w:rsidR="003D7C05" w:rsidRPr="00542A21" w:rsidRDefault="003D7C05" w:rsidP="000814A4">
            <w:pPr>
              <w:jc w:val="center"/>
            </w:pPr>
            <w:r w:rsidRPr="00542A21">
              <w:t>521</w:t>
            </w:r>
          </w:p>
        </w:tc>
        <w:tc>
          <w:tcPr>
            <w:tcW w:w="709" w:type="dxa"/>
          </w:tcPr>
          <w:p w:rsidR="003D7C05" w:rsidRPr="00542A21" w:rsidRDefault="003D7C05" w:rsidP="000814A4">
            <w:pPr>
              <w:jc w:val="center"/>
            </w:pPr>
            <w:r w:rsidRPr="00542A21">
              <w:t>32</w:t>
            </w:r>
          </w:p>
        </w:tc>
        <w:tc>
          <w:tcPr>
            <w:tcW w:w="709" w:type="dxa"/>
          </w:tcPr>
          <w:p w:rsidR="003D7C05" w:rsidRPr="00542A21" w:rsidRDefault="00926693" w:rsidP="000814A4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D7C05" w:rsidRPr="00542A21" w:rsidRDefault="00926693" w:rsidP="000814A4">
            <w:pPr>
              <w:jc w:val="center"/>
            </w:pPr>
            <w:r>
              <w:t>-</w:t>
            </w:r>
          </w:p>
        </w:tc>
      </w:tr>
    </w:tbl>
    <w:p w:rsidR="003D7C05" w:rsidRPr="00542A21" w:rsidRDefault="003D7C05" w:rsidP="003D7C05"/>
    <w:p w:rsidR="00302AC8" w:rsidRPr="00773048" w:rsidRDefault="000814A4" w:rsidP="00231F32">
      <w:pPr>
        <w:spacing w:line="276" w:lineRule="auto"/>
        <w:ind w:firstLine="708"/>
        <w:jc w:val="both"/>
        <w:rPr>
          <w:sz w:val="28"/>
        </w:rPr>
      </w:pPr>
      <w:r w:rsidRPr="00773048">
        <w:rPr>
          <w:color w:val="000000"/>
          <w:sz w:val="28"/>
          <w:shd w:val="clear" w:color="auto" w:fill="FFFFFF"/>
        </w:rPr>
        <w:t>Анализируя данные за 2018-2019 годы</w:t>
      </w:r>
      <w:r w:rsidR="00926693">
        <w:rPr>
          <w:color w:val="000000"/>
          <w:sz w:val="28"/>
          <w:shd w:val="clear" w:color="auto" w:fill="FFFFFF"/>
        </w:rPr>
        <w:t>,</w:t>
      </w:r>
      <w:r w:rsidRPr="00773048">
        <w:rPr>
          <w:color w:val="000000"/>
          <w:sz w:val="28"/>
          <w:shd w:val="clear" w:color="auto" w:fill="FFFFFF"/>
        </w:rPr>
        <w:t xml:space="preserve"> имеем: больше половины всех преступлений по-прежнему составляют хищения чужого имущества – кражи, мошенничества, грабежи и разбои,</w:t>
      </w:r>
      <w:r w:rsidRPr="00773048">
        <w:rPr>
          <w:color w:val="333333"/>
          <w:sz w:val="40"/>
          <w:szCs w:val="39"/>
          <w:shd w:val="clear" w:color="auto" w:fill="FAFAFA"/>
        </w:rPr>
        <w:t xml:space="preserve"> </w:t>
      </w:r>
      <w:r w:rsidR="00926693">
        <w:rPr>
          <w:sz w:val="28"/>
        </w:rPr>
        <w:t>подростки</w:t>
      </w:r>
      <w:r w:rsidRPr="00773048">
        <w:rPr>
          <w:sz w:val="28"/>
        </w:rPr>
        <w:t xml:space="preserve">  идут грабить, ради еды и алкоголя.</w:t>
      </w:r>
    </w:p>
    <w:p w:rsidR="000814A4" w:rsidRPr="00773048" w:rsidRDefault="000814A4" w:rsidP="00231F32">
      <w:pPr>
        <w:spacing w:line="276" w:lineRule="auto"/>
        <w:ind w:firstLine="708"/>
        <w:jc w:val="both"/>
        <w:rPr>
          <w:color w:val="000000"/>
          <w:sz w:val="28"/>
          <w:shd w:val="clear" w:color="auto" w:fill="FFFFFF"/>
        </w:rPr>
      </w:pPr>
      <w:r w:rsidRPr="00773048">
        <w:rPr>
          <w:color w:val="000000"/>
          <w:sz w:val="28"/>
          <w:shd w:val="clear" w:color="auto" w:fill="FFFFFF"/>
        </w:rPr>
        <w:t xml:space="preserve">Рассматривая динамику 2018-2020 гг. видим, что режим «нерабочих недель» в 2020 связанные с самоизоляцией ограничения привели к изменениям, как в числе регистрируемых преступлений, так и в структуре совершённых преступлений  о которых свидетельствуют отчёты «Состояние преступности» МВД России. В динамике наблюдается рост грабежей и краж. Однако случаев разбоя не зарегистрировано. В 2018 году  было зарегистрировано 2 случая изнасилования, </w:t>
      </w:r>
      <w:r w:rsidR="00926693">
        <w:rPr>
          <w:color w:val="000000"/>
          <w:sz w:val="28"/>
          <w:shd w:val="clear" w:color="auto" w:fill="FFFFFF"/>
        </w:rPr>
        <w:t>но</w:t>
      </w:r>
      <w:r w:rsidRPr="00773048">
        <w:rPr>
          <w:color w:val="000000"/>
          <w:sz w:val="28"/>
          <w:shd w:val="clear" w:color="auto" w:fill="FFFFFF"/>
        </w:rPr>
        <w:t xml:space="preserve"> в 2019-2020 годах данные случаи не зарегистрированы.</w:t>
      </w:r>
      <w:r w:rsidR="00B745B1">
        <w:rPr>
          <w:color w:val="000000"/>
          <w:sz w:val="28"/>
          <w:shd w:val="clear" w:color="auto" w:fill="FFFFFF"/>
        </w:rPr>
        <w:t xml:space="preserve"> В</w:t>
      </w:r>
      <w:r w:rsidRPr="00773048">
        <w:rPr>
          <w:color w:val="000000"/>
          <w:sz w:val="28"/>
          <w:shd w:val="clear" w:color="auto" w:fill="FFFFFF"/>
        </w:rPr>
        <w:t xml:space="preserve">се те же, данные показывают,  </w:t>
      </w:r>
      <w:r w:rsidR="00B745B1">
        <w:rPr>
          <w:color w:val="000000"/>
          <w:sz w:val="28"/>
          <w:shd w:val="clear" w:color="auto" w:fill="FFFFFF"/>
        </w:rPr>
        <w:t xml:space="preserve">стабильное снижение </w:t>
      </w:r>
      <w:r w:rsidRPr="00773048">
        <w:rPr>
          <w:color w:val="000000"/>
          <w:sz w:val="28"/>
          <w:shd w:val="clear" w:color="auto" w:fill="FFFFFF"/>
        </w:rPr>
        <w:t>количество преступлений связанных с НОН (незаконный оборот наркотиков).</w:t>
      </w:r>
    </w:p>
    <w:p w:rsidR="00773048" w:rsidRPr="00542A21" w:rsidRDefault="00773048" w:rsidP="00773048">
      <w:pPr>
        <w:jc w:val="right"/>
      </w:pPr>
      <w:r>
        <w:t>Таблица 9.</w:t>
      </w:r>
    </w:p>
    <w:p w:rsidR="00773048" w:rsidRDefault="00773048" w:rsidP="00773048">
      <w:pPr>
        <w:jc w:val="center"/>
        <w:rPr>
          <w:b/>
          <w:color w:val="333333"/>
        </w:rPr>
      </w:pPr>
      <w:r w:rsidRPr="00542A21">
        <w:rPr>
          <w:b/>
          <w:color w:val="333333"/>
        </w:rPr>
        <w:t>Незаконный оборот наркотиков</w:t>
      </w:r>
    </w:p>
    <w:p w:rsidR="00773048" w:rsidRPr="00542A21" w:rsidRDefault="00773048" w:rsidP="00773048">
      <w:pPr>
        <w:jc w:val="center"/>
        <w:rPr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"/>
        <w:gridCol w:w="1618"/>
        <w:gridCol w:w="850"/>
        <w:gridCol w:w="993"/>
      </w:tblGrid>
      <w:tr w:rsidR="00773048" w:rsidRPr="00542A21" w:rsidTr="00773048">
        <w:tc>
          <w:tcPr>
            <w:tcW w:w="1042" w:type="dxa"/>
            <w:shd w:val="clear" w:color="auto" w:fill="B6DDE8" w:themeFill="accent5" w:themeFillTint="66"/>
          </w:tcPr>
          <w:p w:rsidR="00773048" w:rsidRPr="00773048" w:rsidRDefault="00773048" w:rsidP="00773048">
            <w:pPr>
              <w:jc w:val="center"/>
              <w:rPr>
                <w:i/>
              </w:rPr>
            </w:pPr>
            <w:r w:rsidRPr="00773048">
              <w:rPr>
                <w:i/>
              </w:rPr>
              <w:t>Год</w:t>
            </w:r>
          </w:p>
        </w:tc>
        <w:tc>
          <w:tcPr>
            <w:tcW w:w="1618" w:type="dxa"/>
            <w:shd w:val="clear" w:color="auto" w:fill="B6DDE8" w:themeFill="accent5" w:themeFillTint="66"/>
          </w:tcPr>
          <w:p w:rsidR="00773048" w:rsidRPr="00773048" w:rsidRDefault="00773048" w:rsidP="00773048">
            <w:pPr>
              <w:jc w:val="center"/>
              <w:rPr>
                <w:i/>
              </w:rPr>
            </w:pPr>
            <w:r w:rsidRPr="00773048">
              <w:rPr>
                <w:i/>
              </w:rPr>
              <w:t>Общее кол-во случаев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773048" w:rsidRPr="00773048" w:rsidRDefault="00773048" w:rsidP="00773048">
            <w:pPr>
              <w:jc w:val="center"/>
              <w:rPr>
                <w:i/>
              </w:rPr>
            </w:pPr>
            <w:r w:rsidRPr="00773048">
              <w:rPr>
                <w:i/>
              </w:rPr>
              <w:t>жен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773048" w:rsidRPr="00773048" w:rsidRDefault="00773048" w:rsidP="00773048">
            <w:pPr>
              <w:jc w:val="center"/>
              <w:rPr>
                <w:i/>
              </w:rPr>
            </w:pPr>
            <w:r w:rsidRPr="00773048">
              <w:rPr>
                <w:i/>
              </w:rPr>
              <w:t>муж</w:t>
            </w:r>
          </w:p>
        </w:tc>
      </w:tr>
      <w:tr w:rsidR="00773048" w:rsidRPr="00542A21" w:rsidTr="00773048">
        <w:tc>
          <w:tcPr>
            <w:tcW w:w="1042" w:type="dxa"/>
          </w:tcPr>
          <w:p w:rsidR="00773048" w:rsidRPr="00542A21" w:rsidRDefault="00773048" w:rsidP="009542E2">
            <w:r w:rsidRPr="00542A21">
              <w:t>2018</w:t>
            </w:r>
          </w:p>
        </w:tc>
        <w:tc>
          <w:tcPr>
            <w:tcW w:w="1618" w:type="dxa"/>
          </w:tcPr>
          <w:p w:rsidR="00773048" w:rsidRPr="00542A21" w:rsidRDefault="00B745B1" w:rsidP="00773048">
            <w:pPr>
              <w:jc w:val="center"/>
            </w:pPr>
            <w:r>
              <w:t>54</w:t>
            </w:r>
          </w:p>
        </w:tc>
        <w:tc>
          <w:tcPr>
            <w:tcW w:w="850" w:type="dxa"/>
          </w:tcPr>
          <w:p w:rsidR="00773048" w:rsidRPr="00542A21" w:rsidRDefault="00773048" w:rsidP="00773048">
            <w:pPr>
              <w:jc w:val="center"/>
            </w:pPr>
            <w:r w:rsidRPr="00542A21">
              <w:t>4</w:t>
            </w:r>
          </w:p>
        </w:tc>
        <w:tc>
          <w:tcPr>
            <w:tcW w:w="993" w:type="dxa"/>
          </w:tcPr>
          <w:p w:rsidR="00773048" w:rsidRPr="00542A21" w:rsidRDefault="00B745B1" w:rsidP="00773048">
            <w:pPr>
              <w:jc w:val="center"/>
            </w:pPr>
            <w:r>
              <w:t>50</w:t>
            </w:r>
          </w:p>
        </w:tc>
      </w:tr>
      <w:tr w:rsidR="00773048" w:rsidRPr="00542A21" w:rsidTr="00773048">
        <w:tc>
          <w:tcPr>
            <w:tcW w:w="1042" w:type="dxa"/>
          </w:tcPr>
          <w:p w:rsidR="00773048" w:rsidRPr="00542A21" w:rsidRDefault="00773048" w:rsidP="009542E2">
            <w:r w:rsidRPr="00542A21">
              <w:t>2019</w:t>
            </w:r>
          </w:p>
        </w:tc>
        <w:tc>
          <w:tcPr>
            <w:tcW w:w="1618" w:type="dxa"/>
          </w:tcPr>
          <w:p w:rsidR="00773048" w:rsidRPr="00542A21" w:rsidRDefault="00773048" w:rsidP="00773048">
            <w:pPr>
              <w:jc w:val="center"/>
            </w:pPr>
            <w:r>
              <w:t>43</w:t>
            </w:r>
          </w:p>
        </w:tc>
        <w:tc>
          <w:tcPr>
            <w:tcW w:w="850" w:type="dxa"/>
          </w:tcPr>
          <w:p w:rsidR="00773048" w:rsidRPr="00542A21" w:rsidRDefault="00773048" w:rsidP="00773048">
            <w:pPr>
              <w:jc w:val="center"/>
            </w:pPr>
            <w:r w:rsidRPr="00542A21">
              <w:t>4</w:t>
            </w:r>
          </w:p>
        </w:tc>
        <w:tc>
          <w:tcPr>
            <w:tcW w:w="993" w:type="dxa"/>
          </w:tcPr>
          <w:p w:rsidR="00773048" w:rsidRPr="00542A21" w:rsidRDefault="00B745B1" w:rsidP="00773048">
            <w:pPr>
              <w:jc w:val="center"/>
            </w:pPr>
            <w:r>
              <w:t>39</w:t>
            </w:r>
          </w:p>
        </w:tc>
      </w:tr>
      <w:tr w:rsidR="00773048" w:rsidRPr="00542A21" w:rsidTr="00773048">
        <w:tc>
          <w:tcPr>
            <w:tcW w:w="1042" w:type="dxa"/>
          </w:tcPr>
          <w:p w:rsidR="00773048" w:rsidRPr="00542A21" w:rsidRDefault="00773048" w:rsidP="009542E2">
            <w:r w:rsidRPr="00542A21">
              <w:t>2020</w:t>
            </w:r>
          </w:p>
        </w:tc>
        <w:tc>
          <w:tcPr>
            <w:tcW w:w="1618" w:type="dxa"/>
          </w:tcPr>
          <w:p w:rsidR="00773048" w:rsidRPr="00542A21" w:rsidRDefault="00773048" w:rsidP="00773048">
            <w:pPr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773048" w:rsidRPr="00542A21" w:rsidRDefault="00773048" w:rsidP="00773048">
            <w:pPr>
              <w:jc w:val="center"/>
            </w:pPr>
            <w:r w:rsidRPr="00542A21">
              <w:t>4</w:t>
            </w:r>
          </w:p>
        </w:tc>
        <w:tc>
          <w:tcPr>
            <w:tcW w:w="993" w:type="dxa"/>
          </w:tcPr>
          <w:p w:rsidR="00773048" w:rsidRPr="00542A21" w:rsidRDefault="00B745B1" w:rsidP="00773048">
            <w:pPr>
              <w:jc w:val="center"/>
            </w:pPr>
            <w:r>
              <w:t>28</w:t>
            </w:r>
          </w:p>
        </w:tc>
      </w:tr>
    </w:tbl>
    <w:p w:rsidR="00773048" w:rsidRPr="000814A4" w:rsidRDefault="00773048" w:rsidP="000814A4">
      <w:pPr>
        <w:ind w:firstLine="708"/>
        <w:jc w:val="both"/>
      </w:pPr>
    </w:p>
    <w:p w:rsidR="00773048" w:rsidRPr="00B745B1" w:rsidRDefault="00B745B1" w:rsidP="00231F32">
      <w:pPr>
        <w:spacing w:line="276" w:lineRule="auto"/>
        <w:ind w:firstLine="709"/>
        <w:jc w:val="both"/>
        <w:rPr>
          <w:sz w:val="28"/>
        </w:rPr>
      </w:pPr>
      <w:r w:rsidRPr="00B745B1">
        <w:rPr>
          <w:sz w:val="28"/>
        </w:rPr>
        <w:t>Рассмотренный период показывает</w:t>
      </w:r>
      <w:r w:rsidR="000814A4" w:rsidRPr="00B745B1">
        <w:rPr>
          <w:sz w:val="28"/>
        </w:rPr>
        <w:t xml:space="preserve"> снижение количества совершенных преступлений несовершеннолетними или при их участии тяжких и особо тяжких в 2019 году</w:t>
      </w:r>
      <w:r w:rsidR="00512013">
        <w:rPr>
          <w:sz w:val="28"/>
        </w:rPr>
        <w:t>, и всплеск в 2020</w:t>
      </w:r>
      <w:r w:rsidR="00926693">
        <w:rPr>
          <w:sz w:val="28"/>
        </w:rPr>
        <w:t xml:space="preserve"> году</w:t>
      </w:r>
      <w:r w:rsidR="00512013">
        <w:rPr>
          <w:sz w:val="28"/>
        </w:rPr>
        <w:t xml:space="preserve">, что </w:t>
      </w:r>
      <w:r w:rsidR="00512013" w:rsidRPr="00512013">
        <w:rPr>
          <w:bCs/>
          <w:color w:val="000000"/>
          <w:spacing w:val="3"/>
          <w:sz w:val="28"/>
        </w:rPr>
        <w:t>говорит о серьезных недостатках в борьбе с подростковой преступностью.</w:t>
      </w:r>
    </w:p>
    <w:p w:rsidR="000814A4" w:rsidRPr="00926693" w:rsidRDefault="000814A4" w:rsidP="00231F32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pacing w:val="3"/>
        </w:rPr>
      </w:pPr>
      <w:r w:rsidRPr="00B745B1">
        <w:rPr>
          <w:sz w:val="28"/>
        </w:rPr>
        <w:t xml:space="preserve">При изучении особенностей преступности несовершеннолетних выделяют следующие виды: совершение преступления в одиночку; в группе, совместно с взрослым. Следует </w:t>
      </w:r>
      <w:r w:rsidR="00773048" w:rsidRPr="00B745B1">
        <w:rPr>
          <w:sz w:val="28"/>
        </w:rPr>
        <w:t>отметит</w:t>
      </w:r>
      <w:r w:rsidRPr="00B745B1">
        <w:rPr>
          <w:sz w:val="28"/>
        </w:rPr>
        <w:t xml:space="preserve">ь особенность подростковой преступности, чаще всего она носит преимущественно групповой характер, совершаются преступные деяния </w:t>
      </w:r>
      <w:r w:rsidRPr="00B745B1">
        <w:rPr>
          <w:sz w:val="28"/>
        </w:rPr>
        <w:lastRenderedPageBreak/>
        <w:t xml:space="preserve">подростками, находящимися в обособленных группах, имея своего лидера, достигшего 18 лет. </w:t>
      </w:r>
      <w:r w:rsidR="00773048" w:rsidRPr="00B745B1">
        <w:rPr>
          <w:sz w:val="28"/>
        </w:rPr>
        <w:t>За</w:t>
      </w:r>
      <w:r w:rsidR="00926693">
        <w:rPr>
          <w:sz w:val="28"/>
        </w:rPr>
        <w:t xml:space="preserve"> период  трех</w:t>
      </w:r>
      <w:r w:rsidR="00773048" w:rsidRPr="00B745B1">
        <w:rPr>
          <w:sz w:val="28"/>
        </w:rPr>
        <w:t xml:space="preserve"> лет в г. Новоалтайске данный вид преступлений имеет стабильное снижение с 346 случаев  в 2018 </w:t>
      </w:r>
      <w:r w:rsidR="00773048" w:rsidRPr="00926693">
        <w:rPr>
          <w:sz w:val="28"/>
        </w:rPr>
        <w:t>году к 278 в -</w:t>
      </w:r>
      <w:r w:rsidR="00B745B1" w:rsidRPr="00926693">
        <w:rPr>
          <w:sz w:val="28"/>
        </w:rPr>
        <w:t xml:space="preserve"> </w:t>
      </w:r>
      <w:r w:rsidR="00773048" w:rsidRPr="00926693">
        <w:rPr>
          <w:sz w:val="28"/>
        </w:rPr>
        <w:t>2020</w:t>
      </w:r>
      <w:r w:rsidR="00773048" w:rsidRPr="00926693">
        <w:t xml:space="preserve">. </w:t>
      </w:r>
    </w:p>
    <w:p w:rsidR="000814A4" w:rsidRPr="00926693" w:rsidRDefault="000814A4" w:rsidP="000814A4">
      <w:pPr>
        <w:jc w:val="right"/>
      </w:pPr>
      <w:r w:rsidRPr="00926693">
        <w:t xml:space="preserve">Таблица </w:t>
      </w:r>
      <w:r w:rsidR="00512013" w:rsidRPr="00926693">
        <w:t>10</w:t>
      </w:r>
      <w:r w:rsidRPr="00926693">
        <w:t>.</w:t>
      </w:r>
    </w:p>
    <w:p w:rsidR="000814A4" w:rsidRPr="00542A21" w:rsidRDefault="000814A4" w:rsidP="000814A4">
      <w:pPr>
        <w:jc w:val="center"/>
        <w:rPr>
          <w:b/>
        </w:rPr>
      </w:pPr>
      <w:r w:rsidRPr="00926693">
        <w:t>Статистика преступлений</w:t>
      </w:r>
      <w:r w:rsidR="00773048" w:rsidRPr="00926693">
        <w:t xml:space="preserve"> несовершеннолетних</w:t>
      </w:r>
      <w:r w:rsidRPr="00926693">
        <w:t>, совер</w:t>
      </w:r>
      <w:r>
        <w:rPr>
          <w:b/>
        </w:rPr>
        <w:t xml:space="preserve">шенных </w:t>
      </w:r>
      <w:r w:rsidRPr="00542A21">
        <w:rPr>
          <w:b/>
        </w:rPr>
        <w:t xml:space="preserve"> в составе групп</w:t>
      </w:r>
    </w:p>
    <w:p w:rsidR="000814A4" w:rsidRPr="00542A21" w:rsidRDefault="000814A4" w:rsidP="000814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1406"/>
        <w:gridCol w:w="1823"/>
        <w:gridCol w:w="2375"/>
      </w:tblGrid>
      <w:tr w:rsidR="000814A4" w:rsidRPr="00542A21" w:rsidTr="000814A4">
        <w:trPr>
          <w:trHeight w:val="1137"/>
        </w:trPr>
        <w:tc>
          <w:tcPr>
            <w:tcW w:w="1366" w:type="dxa"/>
            <w:shd w:val="clear" w:color="auto" w:fill="B6DDE8" w:themeFill="accent5" w:themeFillTint="66"/>
          </w:tcPr>
          <w:p w:rsidR="000814A4" w:rsidRPr="000814A4" w:rsidRDefault="000814A4" w:rsidP="000814A4">
            <w:pPr>
              <w:jc w:val="center"/>
              <w:rPr>
                <w:i/>
              </w:rPr>
            </w:pPr>
            <w:r w:rsidRPr="000814A4">
              <w:rPr>
                <w:i/>
              </w:rPr>
              <w:t>Год</w:t>
            </w:r>
          </w:p>
        </w:tc>
        <w:tc>
          <w:tcPr>
            <w:tcW w:w="1406" w:type="dxa"/>
            <w:shd w:val="clear" w:color="auto" w:fill="B6DDE8" w:themeFill="accent5" w:themeFillTint="66"/>
          </w:tcPr>
          <w:p w:rsidR="000814A4" w:rsidRPr="000814A4" w:rsidRDefault="000814A4" w:rsidP="000814A4">
            <w:pPr>
              <w:jc w:val="center"/>
              <w:rPr>
                <w:i/>
              </w:rPr>
            </w:pPr>
            <w:r w:rsidRPr="000814A4">
              <w:rPr>
                <w:i/>
              </w:rPr>
              <w:t>В группе лиц</w:t>
            </w:r>
          </w:p>
        </w:tc>
        <w:tc>
          <w:tcPr>
            <w:tcW w:w="1823" w:type="dxa"/>
            <w:shd w:val="clear" w:color="auto" w:fill="B6DDE8" w:themeFill="accent5" w:themeFillTint="66"/>
          </w:tcPr>
          <w:p w:rsidR="000814A4" w:rsidRPr="000814A4" w:rsidRDefault="000814A4" w:rsidP="000814A4">
            <w:pPr>
              <w:jc w:val="center"/>
              <w:rPr>
                <w:i/>
              </w:rPr>
            </w:pPr>
            <w:r>
              <w:rPr>
                <w:i/>
              </w:rPr>
              <w:t>В группе с</w:t>
            </w:r>
            <w:r w:rsidRPr="000814A4">
              <w:rPr>
                <w:i/>
              </w:rPr>
              <w:t xml:space="preserve"> взрослыми людьми</w:t>
            </w:r>
          </w:p>
        </w:tc>
        <w:tc>
          <w:tcPr>
            <w:tcW w:w="1997" w:type="dxa"/>
            <w:shd w:val="clear" w:color="auto" w:fill="B6DDE8" w:themeFill="accent5" w:themeFillTint="66"/>
          </w:tcPr>
          <w:p w:rsidR="000814A4" w:rsidRPr="000814A4" w:rsidRDefault="000814A4" w:rsidP="000814A4">
            <w:pPr>
              <w:jc w:val="center"/>
              <w:rPr>
                <w:i/>
              </w:rPr>
            </w:pPr>
            <w:r w:rsidRPr="000814A4">
              <w:rPr>
                <w:i/>
              </w:rPr>
              <w:t>Вовлечение в преступную деятельно</w:t>
            </w:r>
            <w:r>
              <w:rPr>
                <w:i/>
              </w:rPr>
              <w:t>сть несовершеннолетних</w:t>
            </w:r>
          </w:p>
        </w:tc>
      </w:tr>
      <w:tr w:rsidR="000814A4" w:rsidRPr="00542A21" w:rsidTr="009542E2">
        <w:trPr>
          <w:trHeight w:val="280"/>
        </w:trPr>
        <w:tc>
          <w:tcPr>
            <w:tcW w:w="1366" w:type="dxa"/>
          </w:tcPr>
          <w:p w:rsidR="000814A4" w:rsidRPr="00542A21" w:rsidRDefault="000814A4" w:rsidP="009542E2">
            <w:r w:rsidRPr="00542A21">
              <w:t>2018</w:t>
            </w:r>
          </w:p>
        </w:tc>
        <w:tc>
          <w:tcPr>
            <w:tcW w:w="1406" w:type="dxa"/>
          </w:tcPr>
          <w:p w:rsidR="000814A4" w:rsidRPr="00542A21" w:rsidRDefault="000814A4" w:rsidP="000814A4">
            <w:pPr>
              <w:jc w:val="center"/>
            </w:pPr>
            <w:r w:rsidRPr="00542A21">
              <w:t>346</w:t>
            </w:r>
          </w:p>
        </w:tc>
        <w:tc>
          <w:tcPr>
            <w:tcW w:w="1823" w:type="dxa"/>
          </w:tcPr>
          <w:p w:rsidR="000814A4" w:rsidRPr="00542A21" w:rsidRDefault="000814A4" w:rsidP="000814A4">
            <w:pPr>
              <w:jc w:val="center"/>
            </w:pPr>
            <w:r w:rsidRPr="00542A21">
              <w:t>143</w:t>
            </w:r>
          </w:p>
        </w:tc>
        <w:tc>
          <w:tcPr>
            <w:tcW w:w="1997" w:type="dxa"/>
          </w:tcPr>
          <w:p w:rsidR="000814A4" w:rsidRPr="00542A21" w:rsidRDefault="000814A4" w:rsidP="000814A4">
            <w:pPr>
              <w:jc w:val="center"/>
            </w:pPr>
            <w:r w:rsidRPr="00542A21">
              <w:t>20</w:t>
            </w:r>
          </w:p>
        </w:tc>
      </w:tr>
      <w:tr w:rsidR="000814A4" w:rsidRPr="00542A21" w:rsidTr="009542E2">
        <w:trPr>
          <w:trHeight w:val="280"/>
        </w:trPr>
        <w:tc>
          <w:tcPr>
            <w:tcW w:w="1366" w:type="dxa"/>
          </w:tcPr>
          <w:p w:rsidR="000814A4" w:rsidRPr="00542A21" w:rsidRDefault="000814A4" w:rsidP="009542E2">
            <w:r w:rsidRPr="00542A21">
              <w:t>2019</w:t>
            </w:r>
          </w:p>
        </w:tc>
        <w:tc>
          <w:tcPr>
            <w:tcW w:w="1406" w:type="dxa"/>
          </w:tcPr>
          <w:p w:rsidR="000814A4" w:rsidRPr="00542A21" w:rsidRDefault="000814A4" w:rsidP="000814A4">
            <w:pPr>
              <w:jc w:val="center"/>
            </w:pPr>
            <w:r w:rsidRPr="00542A21">
              <w:t>297</w:t>
            </w:r>
          </w:p>
        </w:tc>
        <w:tc>
          <w:tcPr>
            <w:tcW w:w="1823" w:type="dxa"/>
          </w:tcPr>
          <w:p w:rsidR="000814A4" w:rsidRPr="00542A21" w:rsidRDefault="000814A4" w:rsidP="000814A4">
            <w:pPr>
              <w:jc w:val="center"/>
            </w:pPr>
            <w:r w:rsidRPr="00542A21">
              <w:t>122</w:t>
            </w:r>
          </w:p>
        </w:tc>
        <w:tc>
          <w:tcPr>
            <w:tcW w:w="1997" w:type="dxa"/>
          </w:tcPr>
          <w:p w:rsidR="000814A4" w:rsidRPr="00542A21" w:rsidRDefault="000814A4" w:rsidP="000814A4">
            <w:pPr>
              <w:jc w:val="center"/>
            </w:pPr>
            <w:r w:rsidRPr="00542A21">
              <w:t>11</w:t>
            </w:r>
          </w:p>
        </w:tc>
      </w:tr>
      <w:tr w:rsidR="000814A4" w:rsidRPr="00542A21" w:rsidTr="009542E2">
        <w:trPr>
          <w:trHeight w:val="296"/>
        </w:trPr>
        <w:tc>
          <w:tcPr>
            <w:tcW w:w="1366" w:type="dxa"/>
          </w:tcPr>
          <w:p w:rsidR="000814A4" w:rsidRPr="00542A21" w:rsidRDefault="000814A4" w:rsidP="009542E2">
            <w:r w:rsidRPr="00542A21">
              <w:t>2020</w:t>
            </w:r>
          </w:p>
        </w:tc>
        <w:tc>
          <w:tcPr>
            <w:tcW w:w="1406" w:type="dxa"/>
          </w:tcPr>
          <w:p w:rsidR="000814A4" w:rsidRPr="00542A21" w:rsidRDefault="000814A4" w:rsidP="000814A4">
            <w:pPr>
              <w:jc w:val="center"/>
            </w:pPr>
            <w:r w:rsidRPr="00542A21">
              <w:t>278</w:t>
            </w:r>
          </w:p>
        </w:tc>
        <w:tc>
          <w:tcPr>
            <w:tcW w:w="1823" w:type="dxa"/>
          </w:tcPr>
          <w:p w:rsidR="000814A4" w:rsidRPr="00542A21" w:rsidRDefault="000814A4" w:rsidP="000814A4">
            <w:pPr>
              <w:jc w:val="center"/>
            </w:pPr>
            <w:r w:rsidRPr="00542A21">
              <w:t>111</w:t>
            </w:r>
          </w:p>
        </w:tc>
        <w:tc>
          <w:tcPr>
            <w:tcW w:w="1997" w:type="dxa"/>
          </w:tcPr>
          <w:p w:rsidR="000814A4" w:rsidRPr="00542A21" w:rsidRDefault="000814A4" w:rsidP="000814A4">
            <w:pPr>
              <w:jc w:val="center"/>
            </w:pPr>
            <w:r w:rsidRPr="00542A21">
              <w:t>15</w:t>
            </w:r>
          </w:p>
        </w:tc>
      </w:tr>
    </w:tbl>
    <w:p w:rsidR="000814A4" w:rsidRDefault="000814A4" w:rsidP="000814A4">
      <w:pPr>
        <w:jc w:val="both"/>
      </w:pPr>
    </w:p>
    <w:p w:rsidR="00512013" w:rsidRDefault="00512013" w:rsidP="00231F32">
      <w:pPr>
        <w:spacing w:line="276" w:lineRule="auto"/>
        <w:ind w:firstLine="708"/>
        <w:jc w:val="both"/>
        <w:rPr>
          <w:sz w:val="28"/>
        </w:rPr>
      </w:pPr>
      <w:r w:rsidRPr="00BE107D">
        <w:rPr>
          <w:sz w:val="28"/>
        </w:rPr>
        <w:t>В ходе подготовки данной работы</w:t>
      </w:r>
      <w:r>
        <w:rPr>
          <w:sz w:val="28"/>
        </w:rPr>
        <w:t xml:space="preserve"> я привожу данные опроса, проведенного в 2019 году </w:t>
      </w:r>
      <w:r w:rsidR="00231F32">
        <w:rPr>
          <w:sz w:val="28"/>
        </w:rPr>
        <w:t>Госкомстатом Алтайского края</w:t>
      </w:r>
      <w:r>
        <w:rPr>
          <w:sz w:val="28"/>
        </w:rPr>
        <w:t xml:space="preserve">, </w:t>
      </w:r>
      <w:r w:rsidRPr="00BE107D">
        <w:rPr>
          <w:sz w:val="28"/>
        </w:rPr>
        <w:t>о причинах</w:t>
      </w:r>
      <w:r>
        <w:rPr>
          <w:sz w:val="28"/>
        </w:rPr>
        <w:t>,</w:t>
      </w:r>
      <w:r w:rsidRPr="00BE107D">
        <w:rPr>
          <w:sz w:val="28"/>
        </w:rPr>
        <w:t xml:space="preserve"> влияющих на </w:t>
      </w:r>
      <w:r>
        <w:rPr>
          <w:sz w:val="28"/>
        </w:rPr>
        <w:t>правонарушения несовершеннолетних</w:t>
      </w:r>
      <w:r w:rsidRPr="00BE107D">
        <w:rPr>
          <w:sz w:val="28"/>
        </w:rPr>
        <w:t xml:space="preserve">. </w:t>
      </w:r>
    </w:p>
    <w:p w:rsidR="00512013" w:rsidRPr="00723845" w:rsidRDefault="00512013" w:rsidP="00231F32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rPr>
          <w:bCs/>
          <w:color w:val="202122"/>
          <w:sz w:val="32"/>
          <w:szCs w:val="21"/>
          <w:shd w:val="clear" w:color="auto" w:fill="FFFFFF"/>
        </w:rPr>
      </w:pPr>
      <w:r w:rsidRPr="00723845">
        <w:rPr>
          <w:sz w:val="28"/>
        </w:rPr>
        <w:t>Проведенное исследование показывает, что по степени влияния причины преступности несовершеннолетних распределены следующим образом:</w:t>
      </w:r>
      <w:r w:rsidRPr="00723845">
        <w:rPr>
          <w:sz w:val="28"/>
        </w:rPr>
        <w:br/>
        <w:t>– Влияние со стороны (сверстников, взрослых) – до 70%;</w:t>
      </w:r>
      <w:r w:rsidRPr="00723845">
        <w:rPr>
          <w:sz w:val="28"/>
        </w:rPr>
        <w:br/>
        <w:t>– Нехватка денег, нужда – 50-60%;</w:t>
      </w:r>
      <w:r w:rsidRPr="00723845">
        <w:rPr>
          <w:sz w:val="28"/>
        </w:rPr>
        <w:br/>
        <w:t>– Стремление выделится, желание острых ощущений – 3</w:t>
      </w:r>
      <w:r>
        <w:rPr>
          <w:sz w:val="28"/>
        </w:rPr>
        <w:t>1</w:t>
      </w:r>
      <w:r w:rsidRPr="00723845">
        <w:rPr>
          <w:sz w:val="28"/>
        </w:rPr>
        <w:t>%;</w:t>
      </w:r>
      <w:r w:rsidRPr="00723845">
        <w:rPr>
          <w:sz w:val="28"/>
        </w:rPr>
        <w:br/>
        <w:t xml:space="preserve">– Проблемы </w:t>
      </w:r>
      <w:r>
        <w:rPr>
          <w:sz w:val="28"/>
        </w:rPr>
        <w:t>в семье, «от нечего делать» – 24</w:t>
      </w:r>
      <w:r w:rsidRPr="00723845">
        <w:rPr>
          <w:sz w:val="28"/>
        </w:rPr>
        <w:t>%;</w:t>
      </w:r>
      <w:r w:rsidRPr="00723845">
        <w:rPr>
          <w:sz w:val="28"/>
        </w:rPr>
        <w:br/>
        <w:t>– Пропаганда насилия через средства массовой информации – до 25%;</w:t>
      </w:r>
      <w:r w:rsidRPr="00723845">
        <w:rPr>
          <w:sz w:val="28"/>
        </w:rPr>
        <w:br/>
        <w:t>– Недостача родительского внимания – до 25%;</w:t>
      </w:r>
      <w:r w:rsidRPr="00723845">
        <w:rPr>
          <w:sz w:val="28"/>
        </w:rPr>
        <w:br/>
        <w:t>– Любопытство – до 15%;</w:t>
      </w:r>
      <w:r w:rsidRPr="00723845">
        <w:rPr>
          <w:sz w:val="28"/>
        </w:rPr>
        <w:br/>
        <w:t>– Употребление психо</w:t>
      </w:r>
      <w:r>
        <w:rPr>
          <w:sz w:val="28"/>
        </w:rPr>
        <w:t>-</w:t>
      </w:r>
      <w:r w:rsidRPr="00723845">
        <w:rPr>
          <w:sz w:val="28"/>
        </w:rPr>
        <w:t>активных веществ – до 15%;</w:t>
      </w:r>
      <w:r w:rsidRPr="00723845">
        <w:rPr>
          <w:sz w:val="28"/>
        </w:rPr>
        <w:br/>
        <w:t>– Безнаказанность – 10-12%.</w:t>
      </w:r>
    </w:p>
    <w:p w:rsidR="00512013" w:rsidRPr="00512013" w:rsidRDefault="00512013" w:rsidP="00231F32">
      <w:pPr>
        <w:spacing w:line="276" w:lineRule="auto"/>
        <w:ind w:firstLine="709"/>
        <w:jc w:val="both"/>
        <w:rPr>
          <w:sz w:val="28"/>
        </w:rPr>
      </w:pPr>
      <w:r w:rsidRPr="00512013">
        <w:rPr>
          <w:sz w:val="28"/>
        </w:rPr>
        <w:t>Подростки, вставшие на путь совершения преступлений, впоследствии трудно поддаются исправлению и перевоспитанию и при этом способны пополнять статистику взрослой преступности.</w:t>
      </w:r>
    </w:p>
    <w:p w:rsidR="00773048" w:rsidRDefault="00512013" w:rsidP="00231F3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Поэтому в своей работе хочу показать анализ реальных уголовных дел по г. Новоалтайску.</w:t>
      </w:r>
    </w:p>
    <w:p w:rsidR="00231F32" w:rsidRDefault="00231F32" w:rsidP="00231F32">
      <w:pPr>
        <w:spacing w:line="276" w:lineRule="auto"/>
        <w:ind w:firstLine="709"/>
        <w:jc w:val="both"/>
        <w:rPr>
          <w:sz w:val="28"/>
        </w:rPr>
      </w:pPr>
    </w:p>
    <w:p w:rsidR="00231F32" w:rsidRDefault="00231F32" w:rsidP="00231F32">
      <w:pPr>
        <w:spacing w:line="276" w:lineRule="auto"/>
        <w:ind w:firstLine="709"/>
        <w:jc w:val="both"/>
        <w:rPr>
          <w:sz w:val="28"/>
        </w:rPr>
      </w:pPr>
    </w:p>
    <w:p w:rsidR="00231F32" w:rsidRDefault="00231F32" w:rsidP="00231F32">
      <w:pPr>
        <w:spacing w:line="276" w:lineRule="auto"/>
        <w:ind w:firstLine="709"/>
        <w:jc w:val="both"/>
        <w:rPr>
          <w:sz w:val="28"/>
        </w:rPr>
      </w:pPr>
    </w:p>
    <w:p w:rsidR="00231F32" w:rsidRDefault="00231F32" w:rsidP="00231F32">
      <w:pPr>
        <w:spacing w:line="276" w:lineRule="auto"/>
        <w:ind w:firstLine="709"/>
        <w:jc w:val="both"/>
        <w:rPr>
          <w:sz w:val="28"/>
        </w:rPr>
      </w:pPr>
    </w:p>
    <w:p w:rsidR="00231F32" w:rsidRDefault="00231F32" w:rsidP="00231F32">
      <w:pPr>
        <w:spacing w:line="276" w:lineRule="auto"/>
        <w:ind w:firstLine="709"/>
        <w:jc w:val="both"/>
        <w:rPr>
          <w:sz w:val="28"/>
        </w:rPr>
      </w:pPr>
    </w:p>
    <w:p w:rsidR="00231F32" w:rsidRDefault="00231F32" w:rsidP="00231F32">
      <w:pPr>
        <w:spacing w:line="276" w:lineRule="auto"/>
        <w:ind w:firstLine="709"/>
        <w:jc w:val="both"/>
        <w:rPr>
          <w:sz w:val="28"/>
        </w:rPr>
      </w:pPr>
    </w:p>
    <w:p w:rsidR="00773048" w:rsidRPr="00512013" w:rsidRDefault="00512013" w:rsidP="00512013">
      <w:pPr>
        <w:jc w:val="right"/>
      </w:pPr>
      <w:r w:rsidRPr="00512013">
        <w:lastRenderedPageBreak/>
        <w:t>Таблица 11.</w:t>
      </w:r>
    </w:p>
    <w:p w:rsidR="00690B40" w:rsidRDefault="00690B40" w:rsidP="00512013">
      <w:pPr>
        <w:jc w:val="center"/>
        <w:rPr>
          <w:b/>
          <w:color w:val="333333"/>
        </w:rPr>
      </w:pPr>
      <w:r>
        <w:rPr>
          <w:b/>
          <w:color w:val="333333"/>
        </w:rPr>
        <w:t xml:space="preserve">Сводные данные по </w:t>
      </w:r>
      <w:r w:rsidR="00512013" w:rsidRPr="00542A21">
        <w:rPr>
          <w:b/>
          <w:color w:val="333333"/>
        </w:rPr>
        <w:t>уголовны</w:t>
      </w:r>
      <w:r>
        <w:rPr>
          <w:b/>
          <w:color w:val="333333"/>
        </w:rPr>
        <w:t>м</w:t>
      </w:r>
      <w:r w:rsidR="00512013" w:rsidRPr="00542A21">
        <w:rPr>
          <w:b/>
          <w:color w:val="333333"/>
        </w:rPr>
        <w:t xml:space="preserve"> дел</w:t>
      </w:r>
      <w:r>
        <w:rPr>
          <w:b/>
          <w:color w:val="333333"/>
        </w:rPr>
        <w:t xml:space="preserve">ам несовершеннолетних, </w:t>
      </w:r>
    </w:p>
    <w:p w:rsidR="00512013" w:rsidRPr="00542A21" w:rsidRDefault="00690B40" w:rsidP="00512013">
      <w:pPr>
        <w:jc w:val="center"/>
        <w:rPr>
          <w:b/>
          <w:color w:val="333333"/>
        </w:rPr>
      </w:pPr>
      <w:r>
        <w:rPr>
          <w:b/>
          <w:color w:val="333333"/>
        </w:rPr>
        <w:t xml:space="preserve">рассмотренных городским судом </w:t>
      </w:r>
      <w:r w:rsidR="00512013" w:rsidRPr="00542A21">
        <w:rPr>
          <w:b/>
          <w:color w:val="333333"/>
        </w:rPr>
        <w:t xml:space="preserve"> по г. Новоалтайску </w:t>
      </w:r>
      <w:r>
        <w:rPr>
          <w:b/>
          <w:color w:val="333333"/>
        </w:rPr>
        <w:t>за период 2018-2020 г.</w:t>
      </w:r>
    </w:p>
    <w:p w:rsidR="00512013" w:rsidRPr="00542A21" w:rsidRDefault="00512013" w:rsidP="00512013">
      <w:pPr>
        <w:jc w:val="both"/>
        <w:rPr>
          <w:color w:val="333333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567"/>
        <w:gridCol w:w="709"/>
        <w:gridCol w:w="567"/>
        <w:gridCol w:w="567"/>
        <w:gridCol w:w="567"/>
        <w:gridCol w:w="408"/>
        <w:gridCol w:w="442"/>
        <w:gridCol w:w="510"/>
        <w:gridCol w:w="624"/>
        <w:gridCol w:w="709"/>
        <w:gridCol w:w="680"/>
        <w:gridCol w:w="738"/>
        <w:gridCol w:w="660"/>
        <w:gridCol w:w="1856"/>
      </w:tblGrid>
      <w:tr w:rsidR="004D0979" w:rsidRPr="00542A21" w:rsidTr="008F25F3">
        <w:trPr>
          <w:cantSplit/>
          <w:trHeight w:val="395"/>
        </w:trPr>
        <w:tc>
          <w:tcPr>
            <w:tcW w:w="709" w:type="dxa"/>
            <w:vMerge w:val="restart"/>
            <w:shd w:val="clear" w:color="auto" w:fill="B6DDE8" w:themeFill="accent5" w:themeFillTint="66"/>
            <w:textDirection w:val="btLr"/>
          </w:tcPr>
          <w:p w:rsidR="004D0979" w:rsidRPr="00AE21F4" w:rsidRDefault="004D0979" w:rsidP="00231F32">
            <w:pPr>
              <w:ind w:left="113" w:right="113"/>
              <w:rPr>
                <w:i/>
              </w:rPr>
            </w:pPr>
            <w:r w:rsidRPr="00AE21F4">
              <w:rPr>
                <w:i/>
              </w:rPr>
              <w:t>Год</w:t>
            </w:r>
            <w:r>
              <w:rPr>
                <w:i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B6DDE8" w:themeFill="accent5" w:themeFillTint="66"/>
            <w:textDirection w:val="btLr"/>
          </w:tcPr>
          <w:p w:rsidR="004D0979" w:rsidRPr="00AE21F4" w:rsidRDefault="004D0979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 xml:space="preserve">Количество рассмотренных дел </w:t>
            </w:r>
          </w:p>
        </w:tc>
        <w:tc>
          <w:tcPr>
            <w:tcW w:w="567" w:type="dxa"/>
            <w:vMerge w:val="restart"/>
            <w:shd w:val="clear" w:color="auto" w:fill="B6DDE8" w:themeFill="accent5" w:themeFillTint="66"/>
            <w:textDirection w:val="btLr"/>
          </w:tcPr>
          <w:p w:rsidR="004D0979" w:rsidRPr="00AE21F4" w:rsidRDefault="004D0979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>Количество участвующих лиц</w:t>
            </w:r>
          </w:p>
        </w:tc>
        <w:tc>
          <w:tcPr>
            <w:tcW w:w="709" w:type="dxa"/>
            <w:vMerge w:val="restart"/>
            <w:shd w:val="clear" w:color="auto" w:fill="B6DDE8" w:themeFill="accent5" w:themeFillTint="66"/>
            <w:textDirection w:val="btLr"/>
          </w:tcPr>
          <w:p w:rsidR="004D0979" w:rsidRPr="00AE21F4" w:rsidRDefault="004D0979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>Возвращено на дополнительное  расследование</w:t>
            </w:r>
          </w:p>
        </w:tc>
        <w:tc>
          <w:tcPr>
            <w:tcW w:w="567" w:type="dxa"/>
            <w:vMerge w:val="restart"/>
            <w:shd w:val="clear" w:color="auto" w:fill="B6DDE8" w:themeFill="accent5" w:themeFillTint="66"/>
            <w:textDirection w:val="btLr"/>
          </w:tcPr>
          <w:p w:rsidR="004D0979" w:rsidRPr="00AE21F4" w:rsidRDefault="004D0979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 xml:space="preserve">Окончено </w:t>
            </w:r>
          </w:p>
        </w:tc>
        <w:tc>
          <w:tcPr>
            <w:tcW w:w="567" w:type="dxa"/>
            <w:vMerge w:val="restart"/>
            <w:shd w:val="clear" w:color="auto" w:fill="B6DDE8" w:themeFill="accent5" w:themeFillTint="66"/>
            <w:textDirection w:val="btLr"/>
          </w:tcPr>
          <w:p w:rsidR="004D0979" w:rsidRPr="00AE21F4" w:rsidRDefault="004D0979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 xml:space="preserve">Прекращено </w:t>
            </w:r>
          </w:p>
        </w:tc>
        <w:tc>
          <w:tcPr>
            <w:tcW w:w="3260" w:type="dxa"/>
            <w:gridSpan w:val="6"/>
            <w:shd w:val="clear" w:color="auto" w:fill="B6DDE8" w:themeFill="accent5" w:themeFillTint="66"/>
          </w:tcPr>
          <w:p w:rsidR="004D0979" w:rsidRPr="00AE21F4" w:rsidRDefault="004D0979" w:rsidP="00231F32">
            <w:pPr>
              <w:jc w:val="center"/>
              <w:rPr>
                <w:i/>
              </w:rPr>
            </w:pPr>
            <w:r>
              <w:rPr>
                <w:i/>
              </w:rPr>
              <w:t>Наказание</w:t>
            </w:r>
          </w:p>
        </w:tc>
        <w:tc>
          <w:tcPr>
            <w:tcW w:w="680" w:type="dxa"/>
            <w:vMerge w:val="restart"/>
            <w:shd w:val="clear" w:color="auto" w:fill="B6DDE8" w:themeFill="accent5" w:themeFillTint="66"/>
            <w:textDirection w:val="btLr"/>
          </w:tcPr>
          <w:p w:rsidR="004D0979" w:rsidRPr="00AE21F4" w:rsidRDefault="004D0979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>Совершено в группе лиц</w:t>
            </w:r>
          </w:p>
        </w:tc>
        <w:tc>
          <w:tcPr>
            <w:tcW w:w="738" w:type="dxa"/>
            <w:vMerge w:val="restart"/>
            <w:shd w:val="clear" w:color="auto" w:fill="B6DDE8" w:themeFill="accent5" w:themeFillTint="66"/>
            <w:textDirection w:val="btLr"/>
          </w:tcPr>
          <w:p w:rsidR="004D0979" w:rsidRPr="00AE21F4" w:rsidRDefault="004D0979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>В состоянии алкогольного и наркотического  опьянения</w:t>
            </w:r>
          </w:p>
        </w:tc>
        <w:tc>
          <w:tcPr>
            <w:tcW w:w="660" w:type="dxa"/>
            <w:vMerge w:val="restart"/>
            <w:shd w:val="clear" w:color="auto" w:fill="B6DDE8" w:themeFill="accent5" w:themeFillTint="66"/>
            <w:textDirection w:val="btLr"/>
          </w:tcPr>
          <w:p w:rsidR="004D0979" w:rsidRPr="00AE21F4" w:rsidRDefault="004D0979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 xml:space="preserve">Рецидив </w:t>
            </w:r>
          </w:p>
        </w:tc>
        <w:tc>
          <w:tcPr>
            <w:tcW w:w="1856" w:type="dxa"/>
            <w:vMerge w:val="restart"/>
            <w:shd w:val="clear" w:color="auto" w:fill="B6DDE8" w:themeFill="accent5" w:themeFillTint="66"/>
            <w:textDirection w:val="btLr"/>
          </w:tcPr>
          <w:p w:rsidR="004D0979" w:rsidRPr="00AE21F4" w:rsidRDefault="004D0979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>Перечень  статей по рассмотренным делам</w:t>
            </w:r>
          </w:p>
        </w:tc>
      </w:tr>
      <w:tr w:rsidR="00690B40" w:rsidRPr="00542A21" w:rsidTr="00690B40">
        <w:trPr>
          <w:cantSplit/>
          <w:trHeight w:val="3108"/>
        </w:trPr>
        <w:tc>
          <w:tcPr>
            <w:tcW w:w="709" w:type="dxa"/>
            <w:vMerge/>
            <w:shd w:val="clear" w:color="auto" w:fill="B6DDE8" w:themeFill="accent5" w:themeFillTint="66"/>
            <w:textDirection w:val="btLr"/>
          </w:tcPr>
          <w:p w:rsidR="00690B40" w:rsidRPr="00AE21F4" w:rsidRDefault="00690B40" w:rsidP="00AE21F4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  <w:textDirection w:val="btLr"/>
          </w:tcPr>
          <w:p w:rsidR="00690B40" w:rsidRDefault="00690B40" w:rsidP="00AE21F4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567" w:type="dxa"/>
            <w:vMerge/>
            <w:shd w:val="clear" w:color="auto" w:fill="B6DDE8" w:themeFill="accent5" w:themeFillTint="66"/>
            <w:textDirection w:val="btLr"/>
          </w:tcPr>
          <w:p w:rsidR="00690B40" w:rsidRDefault="00690B40" w:rsidP="00AE21F4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  <w:textDirection w:val="btLr"/>
          </w:tcPr>
          <w:p w:rsidR="00690B40" w:rsidRDefault="00690B40" w:rsidP="00AE21F4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567" w:type="dxa"/>
            <w:vMerge/>
            <w:shd w:val="clear" w:color="auto" w:fill="B6DDE8" w:themeFill="accent5" w:themeFillTint="66"/>
            <w:textDirection w:val="btLr"/>
          </w:tcPr>
          <w:p w:rsidR="00690B40" w:rsidRDefault="00690B40" w:rsidP="00AE21F4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567" w:type="dxa"/>
            <w:vMerge/>
            <w:shd w:val="clear" w:color="auto" w:fill="B6DDE8" w:themeFill="accent5" w:themeFillTint="66"/>
            <w:textDirection w:val="btLr"/>
          </w:tcPr>
          <w:p w:rsidR="00690B40" w:rsidRDefault="00690B40" w:rsidP="00AE21F4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textDirection w:val="btLr"/>
          </w:tcPr>
          <w:p w:rsidR="00690B40" w:rsidRDefault="00690B40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 xml:space="preserve">Условное </w:t>
            </w:r>
          </w:p>
        </w:tc>
        <w:tc>
          <w:tcPr>
            <w:tcW w:w="408" w:type="dxa"/>
            <w:shd w:val="clear" w:color="auto" w:fill="B6DDE8" w:themeFill="accent5" w:themeFillTint="66"/>
            <w:textDirection w:val="btLr"/>
          </w:tcPr>
          <w:p w:rsidR="00690B40" w:rsidRDefault="00690B40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>Ограничение свободы</w:t>
            </w:r>
          </w:p>
        </w:tc>
        <w:tc>
          <w:tcPr>
            <w:tcW w:w="442" w:type="dxa"/>
            <w:shd w:val="clear" w:color="auto" w:fill="B6DDE8" w:themeFill="accent5" w:themeFillTint="66"/>
            <w:textDirection w:val="btLr"/>
          </w:tcPr>
          <w:p w:rsidR="00690B40" w:rsidRDefault="00690B40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 xml:space="preserve">Примирение </w:t>
            </w:r>
          </w:p>
        </w:tc>
        <w:tc>
          <w:tcPr>
            <w:tcW w:w="510" w:type="dxa"/>
            <w:shd w:val="clear" w:color="auto" w:fill="B6DDE8" w:themeFill="accent5" w:themeFillTint="66"/>
            <w:textDirection w:val="btLr"/>
          </w:tcPr>
          <w:p w:rsidR="00690B40" w:rsidRPr="00AE21F4" w:rsidRDefault="00690B40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>Специальные учреждения</w:t>
            </w:r>
          </w:p>
        </w:tc>
        <w:tc>
          <w:tcPr>
            <w:tcW w:w="624" w:type="dxa"/>
            <w:shd w:val="clear" w:color="auto" w:fill="B6DDE8" w:themeFill="accent5" w:themeFillTint="66"/>
            <w:textDirection w:val="btLr"/>
          </w:tcPr>
          <w:p w:rsidR="00690B40" w:rsidRPr="00AE21F4" w:rsidRDefault="00690B40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>Лишение свободы</w:t>
            </w:r>
          </w:p>
        </w:tc>
        <w:tc>
          <w:tcPr>
            <w:tcW w:w="709" w:type="dxa"/>
            <w:shd w:val="clear" w:color="auto" w:fill="B6DDE8" w:themeFill="accent5" w:themeFillTint="66"/>
            <w:textDirection w:val="btLr"/>
          </w:tcPr>
          <w:p w:rsidR="00690B40" w:rsidRPr="00AE21F4" w:rsidRDefault="00690B40" w:rsidP="00231F32">
            <w:pPr>
              <w:ind w:left="113" w:right="113"/>
              <w:rPr>
                <w:i/>
              </w:rPr>
            </w:pPr>
            <w:r>
              <w:rPr>
                <w:i/>
              </w:rPr>
              <w:t>Обязательные работы</w:t>
            </w:r>
          </w:p>
        </w:tc>
        <w:tc>
          <w:tcPr>
            <w:tcW w:w="680" w:type="dxa"/>
            <w:vMerge/>
            <w:shd w:val="clear" w:color="auto" w:fill="B6DDE8" w:themeFill="accent5" w:themeFillTint="66"/>
            <w:textDirection w:val="btLr"/>
          </w:tcPr>
          <w:p w:rsidR="00690B40" w:rsidRPr="00AE21F4" w:rsidRDefault="00690B40" w:rsidP="00AE21F4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738" w:type="dxa"/>
            <w:vMerge/>
            <w:shd w:val="clear" w:color="auto" w:fill="B6DDE8" w:themeFill="accent5" w:themeFillTint="66"/>
            <w:textDirection w:val="btLr"/>
          </w:tcPr>
          <w:p w:rsidR="00690B40" w:rsidRPr="00AE21F4" w:rsidRDefault="00690B40" w:rsidP="00AE21F4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660" w:type="dxa"/>
            <w:vMerge/>
            <w:shd w:val="clear" w:color="auto" w:fill="B6DDE8" w:themeFill="accent5" w:themeFillTint="66"/>
            <w:textDirection w:val="btLr"/>
          </w:tcPr>
          <w:p w:rsidR="00690B40" w:rsidRPr="00AE21F4" w:rsidRDefault="00690B40" w:rsidP="00AE21F4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1856" w:type="dxa"/>
            <w:vMerge/>
            <w:shd w:val="clear" w:color="auto" w:fill="B6DDE8" w:themeFill="accent5" w:themeFillTint="66"/>
            <w:textDirection w:val="btLr"/>
          </w:tcPr>
          <w:p w:rsidR="00690B40" w:rsidRPr="00AE21F4" w:rsidRDefault="00690B40" w:rsidP="00AE21F4">
            <w:pPr>
              <w:ind w:left="113" w:right="113"/>
              <w:jc w:val="center"/>
              <w:rPr>
                <w:i/>
              </w:rPr>
            </w:pPr>
          </w:p>
        </w:tc>
      </w:tr>
      <w:tr w:rsidR="00690B40" w:rsidRPr="00542A21" w:rsidTr="00690B40">
        <w:tc>
          <w:tcPr>
            <w:tcW w:w="709" w:type="dxa"/>
          </w:tcPr>
          <w:p w:rsidR="00690B40" w:rsidRPr="00542A21" w:rsidRDefault="003B4311" w:rsidP="009542E2">
            <w:r>
              <w:t xml:space="preserve"> </w:t>
            </w:r>
            <w:r w:rsidR="00690B40" w:rsidRPr="00542A21">
              <w:t>2018</w:t>
            </w:r>
          </w:p>
        </w:tc>
        <w:tc>
          <w:tcPr>
            <w:tcW w:w="709" w:type="dxa"/>
          </w:tcPr>
          <w:p w:rsidR="00690B40" w:rsidRPr="00542A21" w:rsidRDefault="00690B40" w:rsidP="009542E2">
            <w:r>
              <w:t>21</w:t>
            </w:r>
          </w:p>
        </w:tc>
        <w:tc>
          <w:tcPr>
            <w:tcW w:w="567" w:type="dxa"/>
          </w:tcPr>
          <w:p w:rsidR="00690B40" w:rsidRPr="00542A21" w:rsidRDefault="00690B40" w:rsidP="009542E2">
            <w:r>
              <w:t>22</w:t>
            </w:r>
          </w:p>
        </w:tc>
        <w:tc>
          <w:tcPr>
            <w:tcW w:w="709" w:type="dxa"/>
          </w:tcPr>
          <w:p w:rsidR="00690B40" w:rsidRPr="00542A21" w:rsidRDefault="00690B40" w:rsidP="009542E2">
            <w:r>
              <w:t>1</w:t>
            </w:r>
          </w:p>
        </w:tc>
        <w:tc>
          <w:tcPr>
            <w:tcW w:w="567" w:type="dxa"/>
          </w:tcPr>
          <w:p w:rsidR="00690B40" w:rsidRPr="00542A21" w:rsidRDefault="00690B40" w:rsidP="009542E2">
            <w:r>
              <w:t>17</w:t>
            </w:r>
          </w:p>
        </w:tc>
        <w:tc>
          <w:tcPr>
            <w:tcW w:w="567" w:type="dxa"/>
          </w:tcPr>
          <w:p w:rsidR="00690B40" w:rsidRPr="00542A21" w:rsidRDefault="00690B40" w:rsidP="009542E2">
            <w:r>
              <w:t>3</w:t>
            </w:r>
          </w:p>
        </w:tc>
        <w:tc>
          <w:tcPr>
            <w:tcW w:w="567" w:type="dxa"/>
          </w:tcPr>
          <w:p w:rsidR="00690B40" w:rsidRPr="00542A21" w:rsidRDefault="00690B40" w:rsidP="009542E2">
            <w:r>
              <w:t>11</w:t>
            </w:r>
          </w:p>
        </w:tc>
        <w:tc>
          <w:tcPr>
            <w:tcW w:w="408" w:type="dxa"/>
          </w:tcPr>
          <w:p w:rsidR="00690B40" w:rsidRPr="00542A21" w:rsidRDefault="00690B40" w:rsidP="008F25F3"/>
        </w:tc>
        <w:tc>
          <w:tcPr>
            <w:tcW w:w="442" w:type="dxa"/>
          </w:tcPr>
          <w:p w:rsidR="00690B40" w:rsidRPr="00542A21" w:rsidRDefault="00690B40" w:rsidP="008F25F3"/>
        </w:tc>
        <w:tc>
          <w:tcPr>
            <w:tcW w:w="510" w:type="dxa"/>
          </w:tcPr>
          <w:p w:rsidR="00690B40" w:rsidRPr="00542A21" w:rsidRDefault="00690B40" w:rsidP="009542E2">
            <w:r>
              <w:t>1</w:t>
            </w:r>
          </w:p>
        </w:tc>
        <w:tc>
          <w:tcPr>
            <w:tcW w:w="624" w:type="dxa"/>
          </w:tcPr>
          <w:p w:rsidR="00690B40" w:rsidRPr="00542A21" w:rsidRDefault="00690B40" w:rsidP="00690B40"/>
        </w:tc>
        <w:tc>
          <w:tcPr>
            <w:tcW w:w="709" w:type="dxa"/>
          </w:tcPr>
          <w:p w:rsidR="00690B40" w:rsidRPr="00542A21" w:rsidRDefault="00690B40" w:rsidP="009542E2">
            <w:r>
              <w:t>2</w:t>
            </w:r>
          </w:p>
        </w:tc>
        <w:tc>
          <w:tcPr>
            <w:tcW w:w="680" w:type="dxa"/>
          </w:tcPr>
          <w:p w:rsidR="00690B40" w:rsidRPr="00542A21" w:rsidRDefault="00690B40" w:rsidP="009542E2">
            <w:r>
              <w:t>2</w:t>
            </w:r>
          </w:p>
        </w:tc>
        <w:tc>
          <w:tcPr>
            <w:tcW w:w="738" w:type="dxa"/>
          </w:tcPr>
          <w:p w:rsidR="00690B40" w:rsidRPr="00542A21" w:rsidRDefault="00690B40" w:rsidP="009542E2">
            <w:r>
              <w:t>1</w:t>
            </w:r>
          </w:p>
        </w:tc>
        <w:tc>
          <w:tcPr>
            <w:tcW w:w="660" w:type="dxa"/>
          </w:tcPr>
          <w:p w:rsidR="00690B40" w:rsidRPr="00542A21" w:rsidRDefault="00690B40" w:rsidP="009542E2">
            <w:r>
              <w:t>5</w:t>
            </w:r>
          </w:p>
        </w:tc>
        <w:tc>
          <w:tcPr>
            <w:tcW w:w="1856" w:type="dxa"/>
          </w:tcPr>
          <w:p w:rsidR="00690B40" w:rsidRDefault="00690B40" w:rsidP="004D0979">
            <w:r>
              <w:t>Ст. 158</w:t>
            </w:r>
            <w:r w:rsidR="00750226">
              <w:t xml:space="preserve"> ч.2</w:t>
            </w:r>
            <w:r>
              <w:t>, ч.3</w:t>
            </w:r>
          </w:p>
          <w:p w:rsidR="00750226" w:rsidRDefault="00750226" w:rsidP="004D0979">
            <w:r>
              <w:t>Ст. 162</w:t>
            </w:r>
          </w:p>
          <w:p w:rsidR="00690B40" w:rsidRDefault="00690B40" w:rsidP="004D0979">
            <w:r>
              <w:t>Ст. 163 ч.2</w:t>
            </w:r>
          </w:p>
          <w:p w:rsidR="00690B40" w:rsidRDefault="00690B40" w:rsidP="004D0979">
            <w:r>
              <w:t>Ст. 228 ч.1, ч.2 (большое кол-во)</w:t>
            </w:r>
          </w:p>
          <w:p w:rsidR="00690B40" w:rsidRPr="00542A21" w:rsidRDefault="00690B40" w:rsidP="004D0979">
            <w:r>
              <w:t>Ст. 318 ч.1</w:t>
            </w:r>
          </w:p>
        </w:tc>
      </w:tr>
      <w:tr w:rsidR="00690B40" w:rsidRPr="00542A21" w:rsidTr="00690B40">
        <w:tc>
          <w:tcPr>
            <w:tcW w:w="709" w:type="dxa"/>
          </w:tcPr>
          <w:p w:rsidR="00690B40" w:rsidRPr="00542A21" w:rsidRDefault="00690B40" w:rsidP="009542E2">
            <w:r w:rsidRPr="00542A21">
              <w:t>2019</w:t>
            </w:r>
          </w:p>
        </w:tc>
        <w:tc>
          <w:tcPr>
            <w:tcW w:w="709" w:type="dxa"/>
          </w:tcPr>
          <w:p w:rsidR="00690B40" w:rsidRPr="00542A21" w:rsidRDefault="00690B40" w:rsidP="009542E2">
            <w:r>
              <w:t>19</w:t>
            </w:r>
          </w:p>
        </w:tc>
        <w:tc>
          <w:tcPr>
            <w:tcW w:w="567" w:type="dxa"/>
          </w:tcPr>
          <w:p w:rsidR="00690B40" w:rsidRPr="00542A21" w:rsidRDefault="00690B40" w:rsidP="009542E2">
            <w:r>
              <w:t>25</w:t>
            </w:r>
          </w:p>
        </w:tc>
        <w:tc>
          <w:tcPr>
            <w:tcW w:w="709" w:type="dxa"/>
          </w:tcPr>
          <w:p w:rsidR="00690B40" w:rsidRPr="00542A21" w:rsidRDefault="00690B40" w:rsidP="009542E2">
            <w:r>
              <w:t>-</w:t>
            </w:r>
          </w:p>
        </w:tc>
        <w:tc>
          <w:tcPr>
            <w:tcW w:w="567" w:type="dxa"/>
          </w:tcPr>
          <w:p w:rsidR="00690B40" w:rsidRPr="00542A21" w:rsidRDefault="00690B40" w:rsidP="009542E2">
            <w:r>
              <w:t>14</w:t>
            </w:r>
          </w:p>
        </w:tc>
        <w:tc>
          <w:tcPr>
            <w:tcW w:w="567" w:type="dxa"/>
          </w:tcPr>
          <w:p w:rsidR="00690B40" w:rsidRPr="00542A21" w:rsidRDefault="00690B40" w:rsidP="009542E2">
            <w:r>
              <w:t>5</w:t>
            </w:r>
          </w:p>
        </w:tc>
        <w:tc>
          <w:tcPr>
            <w:tcW w:w="567" w:type="dxa"/>
          </w:tcPr>
          <w:p w:rsidR="00690B40" w:rsidRPr="00542A21" w:rsidRDefault="00690B40" w:rsidP="009542E2">
            <w:r>
              <w:t>9</w:t>
            </w:r>
          </w:p>
        </w:tc>
        <w:tc>
          <w:tcPr>
            <w:tcW w:w="408" w:type="dxa"/>
          </w:tcPr>
          <w:p w:rsidR="00690B40" w:rsidRPr="00542A21" w:rsidRDefault="00690B40" w:rsidP="008F25F3">
            <w:r>
              <w:t>1</w:t>
            </w:r>
          </w:p>
        </w:tc>
        <w:tc>
          <w:tcPr>
            <w:tcW w:w="442" w:type="dxa"/>
          </w:tcPr>
          <w:p w:rsidR="00690B40" w:rsidRPr="00542A21" w:rsidRDefault="00690B40" w:rsidP="008F25F3">
            <w:r>
              <w:t>4</w:t>
            </w:r>
          </w:p>
        </w:tc>
        <w:tc>
          <w:tcPr>
            <w:tcW w:w="510" w:type="dxa"/>
          </w:tcPr>
          <w:p w:rsidR="00690B40" w:rsidRPr="00542A21" w:rsidRDefault="00690B40" w:rsidP="009542E2">
            <w:r>
              <w:t>2</w:t>
            </w:r>
          </w:p>
        </w:tc>
        <w:tc>
          <w:tcPr>
            <w:tcW w:w="624" w:type="dxa"/>
          </w:tcPr>
          <w:p w:rsidR="00690B40" w:rsidRPr="00542A21" w:rsidRDefault="00690B40" w:rsidP="00690B40">
            <w:r>
              <w:t>1</w:t>
            </w:r>
          </w:p>
        </w:tc>
        <w:tc>
          <w:tcPr>
            <w:tcW w:w="709" w:type="dxa"/>
          </w:tcPr>
          <w:p w:rsidR="00690B40" w:rsidRPr="00542A21" w:rsidRDefault="00690B40" w:rsidP="009542E2">
            <w:r>
              <w:t>1</w:t>
            </w:r>
          </w:p>
        </w:tc>
        <w:tc>
          <w:tcPr>
            <w:tcW w:w="680" w:type="dxa"/>
          </w:tcPr>
          <w:p w:rsidR="00690B40" w:rsidRPr="00542A21" w:rsidRDefault="00690B40" w:rsidP="009542E2">
            <w:r>
              <w:t>10</w:t>
            </w:r>
          </w:p>
        </w:tc>
        <w:tc>
          <w:tcPr>
            <w:tcW w:w="738" w:type="dxa"/>
          </w:tcPr>
          <w:p w:rsidR="00690B40" w:rsidRPr="00542A21" w:rsidRDefault="00690B40" w:rsidP="009542E2">
            <w:r>
              <w:t>1</w:t>
            </w:r>
          </w:p>
        </w:tc>
        <w:tc>
          <w:tcPr>
            <w:tcW w:w="660" w:type="dxa"/>
          </w:tcPr>
          <w:p w:rsidR="00690B40" w:rsidRPr="00542A21" w:rsidRDefault="00690B40" w:rsidP="009542E2">
            <w:r>
              <w:t>3</w:t>
            </w:r>
          </w:p>
        </w:tc>
        <w:tc>
          <w:tcPr>
            <w:tcW w:w="1856" w:type="dxa"/>
          </w:tcPr>
          <w:p w:rsidR="00750226" w:rsidRDefault="00750226" w:rsidP="00750226">
            <w:r>
              <w:t>Ст. 105 ч.1</w:t>
            </w:r>
          </w:p>
          <w:p w:rsidR="00750226" w:rsidRDefault="00750226" w:rsidP="009542E2">
            <w:r>
              <w:t>Ст. 113</w:t>
            </w:r>
          </w:p>
          <w:p w:rsidR="00750226" w:rsidRDefault="00750226" w:rsidP="009542E2">
            <w:r>
              <w:t>Ст. 158 ч.2</w:t>
            </w:r>
          </w:p>
          <w:p w:rsidR="00690B40" w:rsidRDefault="00750226" w:rsidP="009542E2">
            <w:r>
              <w:t>(большое кол-во)</w:t>
            </w:r>
          </w:p>
          <w:p w:rsidR="00750226" w:rsidRDefault="00750226" w:rsidP="009542E2">
            <w:r>
              <w:t>Ст. 161 ч.2</w:t>
            </w:r>
          </w:p>
          <w:p w:rsidR="00750226" w:rsidRPr="00542A21" w:rsidRDefault="00750226" w:rsidP="00750226">
            <w:r>
              <w:t>Ст. 228 ч.1</w:t>
            </w:r>
          </w:p>
        </w:tc>
      </w:tr>
      <w:tr w:rsidR="00690B40" w:rsidRPr="00542A21" w:rsidTr="00690B40">
        <w:tc>
          <w:tcPr>
            <w:tcW w:w="709" w:type="dxa"/>
          </w:tcPr>
          <w:p w:rsidR="00690B40" w:rsidRPr="00542A21" w:rsidRDefault="00690B40" w:rsidP="009542E2">
            <w:r w:rsidRPr="00542A21">
              <w:t>2020</w:t>
            </w:r>
          </w:p>
        </w:tc>
        <w:tc>
          <w:tcPr>
            <w:tcW w:w="709" w:type="dxa"/>
          </w:tcPr>
          <w:p w:rsidR="00690B40" w:rsidRPr="00542A21" w:rsidRDefault="00690B40" w:rsidP="009542E2">
            <w:r>
              <w:t>21</w:t>
            </w:r>
          </w:p>
        </w:tc>
        <w:tc>
          <w:tcPr>
            <w:tcW w:w="567" w:type="dxa"/>
          </w:tcPr>
          <w:p w:rsidR="00690B40" w:rsidRPr="00542A21" w:rsidRDefault="00690B40" w:rsidP="009542E2">
            <w:r>
              <w:t>32</w:t>
            </w:r>
          </w:p>
        </w:tc>
        <w:tc>
          <w:tcPr>
            <w:tcW w:w="709" w:type="dxa"/>
          </w:tcPr>
          <w:p w:rsidR="00690B40" w:rsidRPr="00542A21" w:rsidRDefault="009D2012" w:rsidP="009542E2">
            <w:r>
              <w:t>-</w:t>
            </w:r>
          </w:p>
        </w:tc>
        <w:tc>
          <w:tcPr>
            <w:tcW w:w="567" w:type="dxa"/>
          </w:tcPr>
          <w:p w:rsidR="00690B40" w:rsidRPr="00542A21" w:rsidRDefault="00690B40" w:rsidP="009542E2">
            <w:r>
              <w:t>16</w:t>
            </w:r>
          </w:p>
        </w:tc>
        <w:tc>
          <w:tcPr>
            <w:tcW w:w="567" w:type="dxa"/>
          </w:tcPr>
          <w:p w:rsidR="00690B40" w:rsidRPr="00542A21" w:rsidRDefault="00690B40" w:rsidP="009542E2"/>
        </w:tc>
        <w:tc>
          <w:tcPr>
            <w:tcW w:w="567" w:type="dxa"/>
          </w:tcPr>
          <w:p w:rsidR="00690B40" w:rsidRPr="00542A21" w:rsidRDefault="00690B40" w:rsidP="009542E2">
            <w:r>
              <w:t>10</w:t>
            </w:r>
          </w:p>
        </w:tc>
        <w:tc>
          <w:tcPr>
            <w:tcW w:w="408" w:type="dxa"/>
          </w:tcPr>
          <w:p w:rsidR="00690B40" w:rsidRPr="00542A21" w:rsidRDefault="00690B40" w:rsidP="009542E2">
            <w:r>
              <w:t>2</w:t>
            </w:r>
          </w:p>
        </w:tc>
        <w:tc>
          <w:tcPr>
            <w:tcW w:w="442" w:type="dxa"/>
          </w:tcPr>
          <w:p w:rsidR="00690B40" w:rsidRPr="00542A21" w:rsidRDefault="009D2012" w:rsidP="009542E2">
            <w:r>
              <w:t>-</w:t>
            </w:r>
          </w:p>
        </w:tc>
        <w:tc>
          <w:tcPr>
            <w:tcW w:w="510" w:type="dxa"/>
          </w:tcPr>
          <w:p w:rsidR="00690B40" w:rsidRPr="00542A21" w:rsidRDefault="009D2012" w:rsidP="009542E2">
            <w:r>
              <w:t>-</w:t>
            </w:r>
          </w:p>
        </w:tc>
        <w:tc>
          <w:tcPr>
            <w:tcW w:w="624" w:type="dxa"/>
          </w:tcPr>
          <w:p w:rsidR="00690B40" w:rsidRPr="00542A21" w:rsidRDefault="00690B40" w:rsidP="009542E2">
            <w:r>
              <w:t>2</w:t>
            </w:r>
          </w:p>
        </w:tc>
        <w:tc>
          <w:tcPr>
            <w:tcW w:w="709" w:type="dxa"/>
          </w:tcPr>
          <w:p w:rsidR="00690B40" w:rsidRPr="00542A21" w:rsidRDefault="00690B40" w:rsidP="009542E2">
            <w:r>
              <w:t>1</w:t>
            </w:r>
          </w:p>
        </w:tc>
        <w:tc>
          <w:tcPr>
            <w:tcW w:w="680" w:type="dxa"/>
          </w:tcPr>
          <w:p w:rsidR="00690B40" w:rsidRPr="00542A21" w:rsidRDefault="00690B40" w:rsidP="009542E2">
            <w:r>
              <w:t>8</w:t>
            </w:r>
          </w:p>
        </w:tc>
        <w:tc>
          <w:tcPr>
            <w:tcW w:w="738" w:type="dxa"/>
          </w:tcPr>
          <w:p w:rsidR="00690B40" w:rsidRPr="00542A21" w:rsidRDefault="00690B40" w:rsidP="009542E2">
            <w:r>
              <w:t>1</w:t>
            </w:r>
          </w:p>
        </w:tc>
        <w:tc>
          <w:tcPr>
            <w:tcW w:w="660" w:type="dxa"/>
          </w:tcPr>
          <w:p w:rsidR="00690B40" w:rsidRPr="00542A21" w:rsidRDefault="00690B40" w:rsidP="009542E2">
            <w:r>
              <w:t>4</w:t>
            </w:r>
          </w:p>
        </w:tc>
        <w:tc>
          <w:tcPr>
            <w:tcW w:w="1856" w:type="dxa"/>
          </w:tcPr>
          <w:p w:rsidR="00690B40" w:rsidRDefault="00690B40" w:rsidP="00690B40">
            <w:r>
              <w:t>Ст. 112 ч.1</w:t>
            </w:r>
          </w:p>
          <w:p w:rsidR="00690B40" w:rsidRDefault="00690B40" w:rsidP="00690B40">
            <w:r>
              <w:t>Ст. 163 ч.1</w:t>
            </w:r>
          </w:p>
          <w:p w:rsidR="00690B40" w:rsidRDefault="00690B40" w:rsidP="00690B40">
            <w:r>
              <w:t>Ст. 158 ч.2 (большое кол-во)</w:t>
            </w:r>
          </w:p>
          <w:p w:rsidR="00690B40" w:rsidRDefault="00690B40" w:rsidP="00690B40">
            <w:r>
              <w:t>Ст. 30 ч.3</w:t>
            </w:r>
          </w:p>
          <w:p w:rsidR="00690B40" w:rsidRDefault="00690B40" w:rsidP="00690B40">
            <w:r>
              <w:t>Ст. 105 ч.1</w:t>
            </w:r>
          </w:p>
          <w:p w:rsidR="00690B40" w:rsidRDefault="00690B40" w:rsidP="00690B40">
            <w:r>
              <w:t>Ст. 161 ч.2</w:t>
            </w:r>
          </w:p>
          <w:p w:rsidR="00690B40" w:rsidRPr="00542A21" w:rsidRDefault="00690B40" w:rsidP="00690B40">
            <w:r>
              <w:t>Ст. 228 ч.1</w:t>
            </w:r>
          </w:p>
        </w:tc>
      </w:tr>
    </w:tbl>
    <w:p w:rsidR="00512013" w:rsidRPr="00542A21" w:rsidRDefault="00512013" w:rsidP="00512013">
      <w:pPr>
        <w:jc w:val="both"/>
        <w:rPr>
          <w:color w:val="333333"/>
        </w:rPr>
      </w:pPr>
    </w:p>
    <w:p w:rsidR="00512013" w:rsidRDefault="00512013" w:rsidP="00512013">
      <w:pPr>
        <w:jc w:val="both"/>
        <w:rPr>
          <w:color w:val="000000"/>
        </w:rPr>
      </w:pPr>
    </w:p>
    <w:p w:rsidR="009542E2" w:rsidRDefault="009542E2" w:rsidP="00512013">
      <w:pPr>
        <w:jc w:val="both"/>
        <w:rPr>
          <w:color w:val="000000"/>
        </w:rPr>
      </w:pPr>
    </w:p>
    <w:p w:rsidR="009542E2" w:rsidRDefault="009542E2" w:rsidP="00512013">
      <w:pPr>
        <w:jc w:val="both"/>
        <w:rPr>
          <w:color w:val="000000"/>
        </w:rPr>
      </w:pPr>
    </w:p>
    <w:p w:rsidR="009542E2" w:rsidRDefault="009542E2" w:rsidP="00512013">
      <w:pPr>
        <w:jc w:val="both"/>
        <w:rPr>
          <w:color w:val="000000"/>
        </w:rPr>
      </w:pPr>
    </w:p>
    <w:p w:rsidR="009542E2" w:rsidRDefault="009542E2" w:rsidP="00512013">
      <w:pPr>
        <w:jc w:val="both"/>
        <w:rPr>
          <w:color w:val="000000"/>
        </w:rPr>
      </w:pPr>
    </w:p>
    <w:p w:rsidR="009542E2" w:rsidRDefault="009542E2" w:rsidP="00512013">
      <w:pPr>
        <w:jc w:val="both"/>
        <w:rPr>
          <w:color w:val="000000"/>
        </w:rPr>
      </w:pPr>
    </w:p>
    <w:p w:rsidR="009542E2" w:rsidRDefault="009542E2" w:rsidP="00512013">
      <w:pPr>
        <w:jc w:val="both"/>
        <w:rPr>
          <w:color w:val="000000"/>
        </w:rPr>
      </w:pPr>
    </w:p>
    <w:p w:rsidR="009542E2" w:rsidRDefault="009542E2" w:rsidP="00512013">
      <w:pPr>
        <w:jc w:val="both"/>
        <w:rPr>
          <w:color w:val="000000"/>
        </w:rPr>
      </w:pPr>
    </w:p>
    <w:p w:rsidR="00430499" w:rsidRPr="00430499" w:rsidRDefault="00430499" w:rsidP="00430499">
      <w:pPr>
        <w:jc w:val="right"/>
      </w:pPr>
      <w:r w:rsidRPr="00430499">
        <w:lastRenderedPageBreak/>
        <w:t>Таблица 12.</w:t>
      </w:r>
    </w:p>
    <w:p w:rsidR="00690B40" w:rsidRDefault="00690B40" w:rsidP="00690B40">
      <w:pPr>
        <w:jc w:val="center"/>
        <w:rPr>
          <w:b/>
        </w:rPr>
      </w:pPr>
      <w:r w:rsidRPr="00690B40">
        <w:rPr>
          <w:b/>
        </w:rPr>
        <w:t xml:space="preserve">Сводная таблица данных по преступлениям несовершеннолетних </w:t>
      </w:r>
    </w:p>
    <w:p w:rsidR="00690B40" w:rsidRDefault="00690B40" w:rsidP="00690B40">
      <w:pPr>
        <w:jc w:val="center"/>
      </w:pPr>
      <w:r w:rsidRPr="00690B40">
        <w:rPr>
          <w:b/>
        </w:rPr>
        <w:t>в разрезе статей УК РФ (202</w:t>
      </w:r>
      <w:r>
        <w:rPr>
          <w:b/>
        </w:rPr>
        <w:t>0</w:t>
      </w:r>
      <w:r w:rsidRPr="00690B40">
        <w:rPr>
          <w:b/>
        </w:rPr>
        <w:t xml:space="preserve"> год</w:t>
      </w:r>
      <w:r>
        <w:t>)</w:t>
      </w:r>
    </w:p>
    <w:p w:rsidR="00690B40" w:rsidRDefault="00690B40" w:rsidP="00690B40">
      <w:pPr>
        <w:jc w:val="center"/>
      </w:pPr>
    </w:p>
    <w:tbl>
      <w:tblPr>
        <w:tblStyle w:val="a9"/>
        <w:tblW w:w="11341" w:type="dxa"/>
        <w:tblInd w:w="-601" w:type="dxa"/>
        <w:tblLayout w:type="fixed"/>
        <w:tblLook w:val="04A0"/>
      </w:tblPr>
      <w:tblGrid>
        <w:gridCol w:w="1702"/>
        <w:gridCol w:w="708"/>
        <w:gridCol w:w="1417"/>
        <w:gridCol w:w="1418"/>
        <w:gridCol w:w="567"/>
        <w:gridCol w:w="709"/>
        <w:gridCol w:w="1276"/>
        <w:gridCol w:w="992"/>
        <w:gridCol w:w="1418"/>
        <w:gridCol w:w="1134"/>
      </w:tblGrid>
      <w:tr w:rsidR="004E53D4" w:rsidRPr="004B604F" w:rsidTr="00750226">
        <w:trPr>
          <w:trHeight w:val="595"/>
        </w:trPr>
        <w:tc>
          <w:tcPr>
            <w:tcW w:w="1702" w:type="dxa"/>
            <w:vMerge w:val="restart"/>
            <w:shd w:val="clear" w:color="auto" w:fill="B6DDE8" w:themeFill="accent5" w:themeFillTint="66"/>
            <w:textDirection w:val="btLr"/>
          </w:tcPr>
          <w:p w:rsidR="004E53D4" w:rsidRPr="004B604F" w:rsidRDefault="004E53D4" w:rsidP="00750226">
            <w:pPr>
              <w:ind w:left="113" w:right="113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 xml:space="preserve">Статья </w:t>
            </w:r>
          </w:p>
          <w:p w:rsidR="004E53D4" w:rsidRPr="004B604F" w:rsidRDefault="004E53D4" w:rsidP="00750226">
            <w:pPr>
              <w:ind w:left="113" w:right="113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>УК РФ</w:t>
            </w:r>
          </w:p>
        </w:tc>
        <w:tc>
          <w:tcPr>
            <w:tcW w:w="708" w:type="dxa"/>
            <w:vMerge w:val="restart"/>
            <w:shd w:val="clear" w:color="auto" w:fill="B6DDE8" w:themeFill="accent5" w:themeFillTint="66"/>
            <w:textDirection w:val="btLr"/>
          </w:tcPr>
          <w:p w:rsidR="00750226" w:rsidRDefault="004E53D4" w:rsidP="00750226">
            <w:pPr>
              <w:ind w:left="113" w:right="113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 xml:space="preserve">Возраст </w:t>
            </w:r>
          </w:p>
          <w:p w:rsidR="004E53D4" w:rsidRPr="004B604F" w:rsidRDefault="004E53D4" w:rsidP="00750226">
            <w:pPr>
              <w:ind w:left="113" w:right="113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>правонарушителя</w:t>
            </w:r>
          </w:p>
        </w:tc>
        <w:tc>
          <w:tcPr>
            <w:tcW w:w="1417" w:type="dxa"/>
            <w:vMerge w:val="restart"/>
            <w:shd w:val="clear" w:color="auto" w:fill="B6DDE8" w:themeFill="accent5" w:themeFillTint="66"/>
            <w:textDirection w:val="btLr"/>
          </w:tcPr>
          <w:p w:rsidR="004E53D4" w:rsidRPr="004B604F" w:rsidRDefault="004E53D4" w:rsidP="00750226">
            <w:pPr>
              <w:ind w:left="113" w:right="113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 xml:space="preserve">Образование 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  <w:textDirection w:val="btLr"/>
          </w:tcPr>
          <w:p w:rsidR="004E53D4" w:rsidRPr="004B604F" w:rsidRDefault="004E53D4" w:rsidP="00750226">
            <w:pPr>
              <w:ind w:left="113" w:right="113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>Преступление совершенно: Первично/рецидив</w:t>
            </w:r>
          </w:p>
        </w:tc>
        <w:tc>
          <w:tcPr>
            <w:tcW w:w="567" w:type="dxa"/>
            <w:vMerge w:val="restart"/>
            <w:shd w:val="clear" w:color="auto" w:fill="B6DDE8" w:themeFill="accent5" w:themeFillTint="66"/>
            <w:textDirection w:val="btLr"/>
          </w:tcPr>
          <w:p w:rsidR="004E53D4" w:rsidRPr="004B604F" w:rsidRDefault="004E53D4" w:rsidP="00750226">
            <w:pPr>
              <w:ind w:left="113" w:right="113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 xml:space="preserve">В группе лиц </w:t>
            </w:r>
          </w:p>
        </w:tc>
        <w:tc>
          <w:tcPr>
            <w:tcW w:w="709" w:type="dxa"/>
            <w:vMerge w:val="restart"/>
            <w:shd w:val="clear" w:color="auto" w:fill="B6DDE8" w:themeFill="accent5" w:themeFillTint="66"/>
            <w:textDirection w:val="btLr"/>
          </w:tcPr>
          <w:p w:rsidR="004E53D4" w:rsidRPr="004B604F" w:rsidRDefault="004E53D4" w:rsidP="00750226">
            <w:pPr>
              <w:ind w:left="113" w:right="113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>Правонарушитель состоит в органах ПДН</w:t>
            </w:r>
          </w:p>
        </w:tc>
        <w:tc>
          <w:tcPr>
            <w:tcW w:w="2268" w:type="dxa"/>
            <w:gridSpan w:val="2"/>
            <w:shd w:val="clear" w:color="auto" w:fill="B6DDE8" w:themeFill="accent5" w:themeFillTint="66"/>
          </w:tcPr>
          <w:p w:rsidR="004E53D4" w:rsidRPr="004B604F" w:rsidRDefault="004E53D4" w:rsidP="00750226">
            <w:pPr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>Субъективная сторона преступления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  <w:textDirection w:val="btLr"/>
          </w:tcPr>
          <w:p w:rsidR="004E53D4" w:rsidRPr="004B604F" w:rsidRDefault="004E53D4" w:rsidP="00750226">
            <w:pPr>
              <w:ind w:left="113" w:right="113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>Примененное наказание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textDirection w:val="btLr"/>
          </w:tcPr>
          <w:p w:rsidR="004E53D4" w:rsidRPr="004B604F" w:rsidRDefault="004E53D4" w:rsidP="00750226">
            <w:pPr>
              <w:ind w:left="113" w:right="113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>Суд, в открытом, закрытом заседании, с участием присяжных</w:t>
            </w:r>
          </w:p>
        </w:tc>
      </w:tr>
      <w:tr w:rsidR="00926693" w:rsidRPr="004B604F" w:rsidTr="00750226">
        <w:trPr>
          <w:trHeight w:val="1837"/>
        </w:trPr>
        <w:tc>
          <w:tcPr>
            <w:tcW w:w="1702" w:type="dxa"/>
            <w:vMerge/>
            <w:shd w:val="clear" w:color="auto" w:fill="B6DDE8" w:themeFill="accent5" w:themeFillTint="66"/>
            <w:textDirection w:val="btLr"/>
          </w:tcPr>
          <w:p w:rsidR="004E53D4" w:rsidRPr="004B604F" w:rsidRDefault="004E53D4" w:rsidP="009542E2">
            <w:pPr>
              <w:ind w:left="113" w:right="113"/>
              <w:jc w:val="center"/>
              <w:rPr>
                <w:i/>
                <w:sz w:val="20"/>
                <w:szCs w:val="22"/>
              </w:rPr>
            </w:pPr>
          </w:p>
        </w:tc>
        <w:tc>
          <w:tcPr>
            <w:tcW w:w="708" w:type="dxa"/>
            <w:vMerge/>
            <w:shd w:val="clear" w:color="auto" w:fill="B6DDE8" w:themeFill="accent5" w:themeFillTint="66"/>
            <w:textDirection w:val="btLr"/>
          </w:tcPr>
          <w:p w:rsidR="004E53D4" w:rsidRPr="004B604F" w:rsidRDefault="004E53D4" w:rsidP="009542E2">
            <w:pPr>
              <w:ind w:left="113" w:right="113"/>
              <w:jc w:val="center"/>
              <w:rPr>
                <w:i/>
                <w:sz w:val="20"/>
                <w:szCs w:val="22"/>
              </w:rPr>
            </w:pPr>
          </w:p>
        </w:tc>
        <w:tc>
          <w:tcPr>
            <w:tcW w:w="1417" w:type="dxa"/>
            <w:vMerge/>
            <w:shd w:val="clear" w:color="auto" w:fill="B6DDE8" w:themeFill="accent5" w:themeFillTint="66"/>
            <w:textDirection w:val="btLr"/>
          </w:tcPr>
          <w:p w:rsidR="004E53D4" w:rsidRPr="004B604F" w:rsidRDefault="004E53D4" w:rsidP="009542E2">
            <w:pPr>
              <w:ind w:left="113" w:right="113"/>
              <w:jc w:val="center"/>
              <w:rPr>
                <w:i/>
                <w:sz w:val="20"/>
                <w:szCs w:val="2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  <w:textDirection w:val="btLr"/>
          </w:tcPr>
          <w:p w:rsidR="004E53D4" w:rsidRPr="004B604F" w:rsidRDefault="004E53D4" w:rsidP="009542E2">
            <w:pPr>
              <w:ind w:left="113" w:right="113"/>
              <w:jc w:val="center"/>
              <w:rPr>
                <w:i/>
                <w:sz w:val="20"/>
                <w:szCs w:val="22"/>
              </w:rPr>
            </w:pPr>
          </w:p>
        </w:tc>
        <w:tc>
          <w:tcPr>
            <w:tcW w:w="567" w:type="dxa"/>
            <w:vMerge/>
            <w:shd w:val="clear" w:color="auto" w:fill="B6DDE8" w:themeFill="accent5" w:themeFillTint="66"/>
            <w:textDirection w:val="btLr"/>
          </w:tcPr>
          <w:p w:rsidR="004E53D4" w:rsidRPr="004B604F" w:rsidRDefault="004E53D4" w:rsidP="009542E2">
            <w:pPr>
              <w:ind w:left="113" w:right="113"/>
              <w:jc w:val="center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vMerge/>
            <w:shd w:val="clear" w:color="auto" w:fill="B6DDE8" w:themeFill="accent5" w:themeFillTint="66"/>
            <w:textDirection w:val="btLr"/>
          </w:tcPr>
          <w:p w:rsidR="004E53D4" w:rsidRPr="004B604F" w:rsidRDefault="004E53D4" w:rsidP="009542E2">
            <w:pPr>
              <w:ind w:left="113" w:right="113"/>
              <w:jc w:val="center"/>
              <w:rPr>
                <w:i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textDirection w:val="btLr"/>
          </w:tcPr>
          <w:p w:rsidR="004E53D4" w:rsidRPr="004B604F" w:rsidRDefault="004E53D4" w:rsidP="009542E2">
            <w:pPr>
              <w:ind w:left="113" w:right="113"/>
              <w:jc w:val="center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>Мотив</w:t>
            </w:r>
          </w:p>
        </w:tc>
        <w:tc>
          <w:tcPr>
            <w:tcW w:w="992" w:type="dxa"/>
            <w:shd w:val="clear" w:color="auto" w:fill="B6DDE8" w:themeFill="accent5" w:themeFillTint="66"/>
            <w:textDirection w:val="btLr"/>
          </w:tcPr>
          <w:p w:rsidR="004E53D4" w:rsidRPr="004B604F" w:rsidRDefault="004E53D4" w:rsidP="009542E2">
            <w:pPr>
              <w:ind w:left="113" w:right="113"/>
              <w:jc w:val="center"/>
              <w:rPr>
                <w:i/>
                <w:sz w:val="20"/>
                <w:szCs w:val="22"/>
              </w:rPr>
            </w:pPr>
            <w:r w:rsidRPr="004B604F">
              <w:rPr>
                <w:i/>
                <w:sz w:val="20"/>
                <w:szCs w:val="22"/>
              </w:rPr>
              <w:t>Цель</w:t>
            </w:r>
          </w:p>
        </w:tc>
        <w:tc>
          <w:tcPr>
            <w:tcW w:w="1418" w:type="dxa"/>
            <w:vMerge/>
            <w:shd w:val="clear" w:color="auto" w:fill="B6DDE8" w:themeFill="accent5" w:themeFillTint="66"/>
            <w:textDirection w:val="btLr"/>
          </w:tcPr>
          <w:p w:rsidR="004E53D4" w:rsidRPr="004B604F" w:rsidRDefault="004E53D4" w:rsidP="009542E2">
            <w:pPr>
              <w:ind w:left="113" w:right="113"/>
              <w:jc w:val="center"/>
              <w:rPr>
                <w:i/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  <w:textDirection w:val="btLr"/>
          </w:tcPr>
          <w:p w:rsidR="004E53D4" w:rsidRPr="004B604F" w:rsidRDefault="004E53D4" w:rsidP="009542E2">
            <w:pPr>
              <w:ind w:left="113" w:right="113"/>
              <w:jc w:val="center"/>
              <w:rPr>
                <w:i/>
                <w:sz w:val="20"/>
                <w:szCs w:val="22"/>
              </w:rPr>
            </w:pPr>
          </w:p>
        </w:tc>
      </w:tr>
      <w:tr w:rsidR="00926693" w:rsidRPr="004B604F" w:rsidTr="00926693">
        <w:trPr>
          <w:trHeight w:val="145"/>
        </w:trPr>
        <w:tc>
          <w:tcPr>
            <w:tcW w:w="1702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 xml:space="preserve">161 ч.2 </w:t>
            </w:r>
          </w:p>
          <w:p w:rsidR="004E53D4" w:rsidRPr="004B604F" w:rsidRDefault="004E53D4" w:rsidP="004D04B4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(грабеж с применением насилия)</w:t>
            </w:r>
          </w:p>
        </w:tc>
        <w:tc>
          <w:tcPr>
            <w:tcW w:w="708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 xml:space="preserve">2003 </w:t>
            </w:r>
          </w:p>
        </w:tc>
        <w:tc>
          <w:tcPr>
            <w:tcW w:w="1417" w:type="dxa"/>
          </w:tcPr>
          <w:p w:rsidR="004E53D4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</w:t>
            </w:r>
            <w:r w:rsidR="004E53D4" w:rsidRPr="004B604F">
              <w:rPr>
                <w:sz w:val="20"/>
                <w:szCs w:val="22"/>
              </w:rPr>
              <w:t>чащийся, шк. № 12</w:t>
            </w:r>
          </w:p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 xml:space="preserve"> кл. 6</w:t>
            </w:r>
          </w:p>
        </w:tc>
        <w:tc>
          <w:tcPr>
            <w:tcW w:w="1418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первично</w:t>
            </w:r>
          </w:p>
        </w:tc>
        <w:tc>
          <w:tcPr>
            <w:tcW w:w="567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нет</w:t>
            </w:r>
          </w:p>
        </w:tc>
        <w:tc>
          <w:tcPr>
            <w:tcW w:w="709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нет</w:t>
            </w:r>
          </w:p>
        </w:tc>
        <w:tc>
          <w:tcPr>
            <w:tcW w:w="1276" w:type="dxa"/>
          </w:tcPr>
          <w:p w:rsidR="004E53D4" w:rsidRDefault="004E53D4" w:rsidP="004E53D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сотовый </w:t>
            </w:r>
          </w:p>
          <w:p w:rsidR="004E53D4" w:rsidRPr="004B604F" w:rsidRDefault="004E53D4" w:rsidP="004E53D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телефон</w:t>
            </w:r>
            <w:r w:rsidRPr="004B604F">
              <w:rPr>
                <w:sz w:val="20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4E53D4" w:rsidRPr="004B604F" w:rsidRDefault="004E53D4" w:rsidP="004E53D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Pr="004B604F">
              <w:rPr>
                <w:sz w:val="20"/>
                <w:szCs w:val="22"/>
              </w:rPr>
              <w:t>родажа</w:t>
            </w:r>
          </w:p>
        </w:tc>
        <w:tc>
          <w:tcPr>
            <w:tcW w:w="1418" w:type="dxa"/>
          </w:tcPr>
          <w:p w:rsidR="004E53D4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 xml:space="preserve">виновен, </w:t>
            </w:r>
          </w:p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2 года условно</w:t>
            </w:r>
          </w:p>
        </w:tc>
        <w:tc>
          <w:tcPr>
            <w:tcW w:w="1134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закрытый</w:t>
            </w:r>
          </w:p>
        </w:tc>
      </w:tr>
      <w:tr w:rsidR="00926693" w:rsidRPr="004B604F" w:rsidTr="00750226">
        <w:trPr>
          <w:trHeight w:val="1218"/>
        </w:trPr>
        <w:tc>
          <w:tcPr>
            <w:tcW w:w="1702" w:type="dxa"/>
          </w:tcPr>
          <w:p w:rsidR="004E53D4" w:rsidRPr="004B604F" w:rsidRDefault="004E53D4" w:rsidP="004D04B4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 xml:space="preserve">161 ч.2 </w:t>
            </w:r>
          </w:p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(грабеж с применением насилия в группе лиц)</w:t>
            </w:r>
          </w:p>
        </w:tc>
        <w:tc>
          <w:tcPr>
            <w:tcW w:w="708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2005</w:t>
            </w:r>
          </w:p>
        </w:tc>
        <w:tc>
          <w:tcPr>
            <w:tcW w:w="1417" w:type="dxa"/>
          </w:tcPr>
          <w:p w:rsidR="004E53D4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</w:t>
            </w:r>
            <w:r w:rsidR="004E53D4" w:rsidRPr="004B604F">
              <w:rPr>
                <w:sz w:val="20"/>
                <w:szCs w:val="22"/>
              </w:rPr>
              <w:t xml:space="preserve">чащийся,  кл. 8 </w:t>
            </w:r>
          </w:p>
        </w:tc>
        <w:tc>
          <w:tcPr>
            <w:tcW w:w="1418" w:type="dxa"/>
          </w:tcPr>
          <w:p w:rsidR="004E53D4" w:rsidRPr="004B604F" w:rsidRDefault="004E53D4" w:rsidP="004D04B4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рецидив, ранее судим (реальный срок)</w:t>
            </w:r>
          </w:p>
        </w:tc>
        <w:tc>
          <w:tcPr>
            <w:tcW w:w="567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да</w:t>
            </w:r>
          </w:p>
        </w:tc>
        <w:tc>
          <w:tcPr>
            <w:tcW w:w="709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 xml:space="preserve">ПДН </w:t>
            </w:r>
          </w:p>
        </w:tc>
        <w:tc>
          <w:tcPr>
            <w:tcW w:w="1276" w:type="dxa"/>
          </w:tcPr>
          <w:p w:rsidR="004E53D4" w:rsidRDefault="004E53D4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сотовый </w:t>
            </w:r>
          </w:p>
          <w:p w:rsidR="004E53D4" w:rsidRPr="004B604F" w:rsidRDefault="004E53D4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телефон</w:t>
            </w:r>
          </w:p>
        </w:tc>
        <w:tc>
          <w:tcPr>
            <w:tcW w:w="992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продажа </w:t>
            </w:r>
          </w:p>
        </w:tc>
        <w:tc>
          <w:tcPr>
            <w:tcW w:w="1418" w:type="dxa"/>
          </w:tcPr>
          <w:p w:rsidR="00BC03CD" w:rsidRDefault="004E53D4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виновен, </w:t>
            </w:r>
          </w:p>
          <w:p w:rsidR="004E53D4" w:rsidRPr="004B604F" w:rsidRDefault="004E53D4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 года условно</w:t>
            </w:r>
          </w:p>
        </w:tc>
        <w:tc>
          <w:tcPr>
            <w:tcW w:w="1134" w:type="dxa"/>
          </w:tcPr>
          <w:p w:rsidR="004E53D4" w:rsidRPr="004B604F" w:rsidRDefault="004E53D4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закрытый</w:t>
            </w:r>
          </w:p>
        </w:tc>
      </w:tr>
      <w:tr w:rsidR="00926693" w:rsidRPr="004B604F" w:rsidTr="00926693">
        <w:trPr>
          <w:trHeight w:val="145"/>
        </w:trPr>
        <w:tc>
          <w:tcPr>
            <w:tcW w:w="170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158 ч.3</w:t>
            </w:r>
          </w:p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(кража в крупном размере)</w:t>
            </w:r>
          </w:p>
        </w:tc>
        <w:tc>
          <w:tcPr>
            <w:tcW w:w="70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2002</w:t>
            </w:r>
          </w:p>
        </w:tc>
        <w:tc>
          <w:tcPr>
            <w:tcW w:w="1417" w:type="dxa"/>
          </w:tcPr>
          <w:p w:rsidR="00BC03CD" w:rsidRPr="004B604F" w:rsidRDefault="00BC03CD" w:rsidP="004D04B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</w:t>
            </w:r>
            <w:r w:rsidRPr="004B604F">
              <w:rPr>
                <w:sz w:val="20"/>
                <w:szCs w:val="22"/>
              </w:rPr>
              <w:t>чащийся,  кл. 10</w:t>
            </w:r>
          </w:p>
        </w:tc>
        <w:tc>
          <w:tcPr>
            <w:tcW w:w="141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рецидив, ранее судим (условное наказание)</w:t>
            </w:r>
          </w:p>
        </w:tc>
        <w:tc>
          <w:tcPr>
            <w:tcW w:w="567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нет</w:t>
            </w:r>
          </w:p>
        </w:tc>
        <w:tc>
          <w:tcPr>
            <w:tcW w:w="709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ПДН</w:t>
            </w:r>
          </w:p>
        </w:tc>
        <w:tc>
          <w:tcPr>
            <w:tcW w:w="1276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телевизор</w:t>
            </w:r>
          </w:p>
        </w:tc>
        <w:tc>
          <w:tcPr>
            <w:tcW w:w="99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деньги</w:t>
            </w:r>
          </w:p>
        </w:tc>
        <w:tc>
          <w:tcPr>
            <w:tcW w:w="1418" w:type="dxa"/>
          </w:tcPr>
          <w:p w:rsidR="00BC03CD" w:rsidRDefault="00BC03CD" w:rsidP="00BC03C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виновен,</w:t>
            </w:r>
          </w:p>
          <w:p w:rsidR="00BC03CD" w:rsidRPr="004B604F" w:rsidRDefault="00BC03CD" w:rsidP="00BC03C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1год лишения свободы</w:t>
            </w:r>
          </w:p>
        </w:tc>
        <w:tc>
          <w:tcPr>
            <w:tcW w:w="1134" w:type="dxa"/>
          </w:tcPr>
          <w:p w:rsidR="00BC03CD" w:rsidRPr="004B604F" w:rsidRDefault="00BC03CD" w:rsidP="00231F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закрытый</w:t>
            </w:r>
          </w:p>
        </w:tc>
      </w:tr>
      <w:tr w:rsidR="00926693" w:rsidRPr="004B604F" w:rsidTr="00926693">
        <w:trPr>
          <w:trHeight w:val="145"/>
        </w:trPr>
        <w:tc>
          <w:tcPr>
            <w:tcW w:w="170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 xml:space="preserve">158 ч.2 </w:t>
            </w:r>
          </w:p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(кража с причинением значительного ущерба)</w:t>
            </w:r>
          </w:p>
        </w:tc>
        <w:tc>
          <w:tcPr>
            <w:tcW w:w="70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2001</w:t>
            </w:r>
          </w:p>
        </w:tc>
        <w:tc>
          <w:tcPr>
            <w:tcW w:w="1417" w:type="dxa"/>
          </w:tcPr>
          <w:p w:rsidR="00BC03CD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учащийся,</w:t>
            </w:r>
          </w:p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ПТУ</w:t>
            </w:r>
          </w:p>
        </w:tc>
        <w:tc>
          <w:tcPr>
            <w:tcW w:w="141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первично</w:t>
            </w:r>
          </w:p>
        </w:tc>
        <w:tc>
          <w:tcPr>
            <w:tcW w:w="567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нет</w:t>
            </w:r>
          </w:p>
        </w:tc>
        <w:tc>
          <w:tcPr>
            <w:tcW w:w="709" w:type="dxa"/>
          </w:tcPr>
          <w:p w:rsidR="00BC03CD" w:rsidRPr="004B604F" w:rsidRDefault="00BC03CD" w:rsidP="008E3FA7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нет</w:t>
            </w:r>
          </w:p>
        </w:tc>
        <w:tc>
          <w:tcPr>
            <w:tcW w:w="1276" w:type="dxa"/>
          </w:tcPr>
          <w:p w:rsidR="00BC03CD" w:rsidRDefault="00BC03CD" w:rsidP="004E53D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сотовый </w:t>
            </w:r>
          </w:p>
          <w:p w:rsidR="00BC03CD" w:rsidRPr="004B604F" w:rsidRDefault="00BC03CD" w:rsidP="004E53D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телефон</w:t>
            </w:r>
          </w:p>
        </w:tc>
        <w:tc>
          <w:tcPr>
            <w:tcW w:w="992" w:type="dxa"/>
          </w:tcPr>
          <w:p w:rsidR="00BC03CD" w:rsidRPr="004B604F" w:rsidRDefault="00BC03CD" w:rsidP="00231F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деньги</w:t>
            </w:r>
          </w:p>
        </w:tc>
        <w:tc>
          <w:tcPr>
            <w:tcW w:w="141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прекращено, примирение сторон</w:t>
            </w:r>
          </w:p>
        </w:tc>
        <w:tc>
          <w:tcPr>
            <w:tcW w:w="1134" w:type="dxa"/>
          </w:tcPr>
          <w:p w:rsidR="00BC03CD" w:rsidRPr="004B604F" w:rsidRDefault="00BC03CD" w:rsidP="00926693">
            <w:pPr>
              <w:ind w:right="-108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был обжалован</w:t>
            </w:r>
          </w:p>
        </w:tc>
      </w:tr>
      <w:tr w:rsidR="00926693" w:rsidRPr="004B604F" w:rsidTr="00750226">
        <w:trPr>
          <w:trHeight w:val="881"/>
        </w:trPr>
        <w:tc>
          <w:tcPr>
            <w:tcW w:w="170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158 ч.1</w:t>
            </w:r>
          </w:p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(кража)</w:t>
            </w:r>
          </w:p>
        </w:tc>
        <w:tc>
          <w:tcPr>
            <w:tcW w:w="70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2001</w:t>
            </w:r>
          </w:p>
        </w:tc>
        <w:tc>
          <w:tcPr>
            <w:tcW w:w="1417" w:type="dxa"/>
          </w:tcPr>
          <w:p w:rsidR="00BC03CD" w:rsidRPr="004B604F" w:rsidRDefault="00BC03CD" w:rsidP="008E3FA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</w:t>
            </w:r>
            <w:r w:rsidRPr="004B604F">
              <w:rPr>
                <w:sz w:val="20"/>
                <w:szCs w:val="22"/>
              </w:rPr>
              <w:t>бразование 9 классов, не работает, не учится</w:t>
            </w:r>
          </w:p>
        </w:tc>
        <w:tc>
          <w:tcPr>
            <w:tcW w:w="141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первично</w:t>
            </w:r>
          </w:p>
        </w:tc>
        <w:tc>
          <w:tcPr>
            <w:tcW w:w="567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нет</w:t>
            </w:r>
          </w:p>
        </w:tc>
        <w:tc>
          <w:tcPr>
            <w:tcW w:w="709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нет</w:t>
            </w:r>
          </w:p>
        </w:tc>
        <w:tc>
          <w:tcPr>
            <w:tcW w:w="1276" w:type="dxa"/>
          </w:tcPr>
          <w:p w:rsidR="00BC03CD" w:rsidRPr="004B604F" w:rsidRDefault="00BC03CD" w:rsidP="00231F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магнитолаавточехлы</w:t>
            </w:r>
          </w:p>
        </w:tc>
        <w:tc>
          <w:tcPr>
            <w:tcW w:w="992" w:type="dxa"/>
          </w:tcPr>
          <w:p w:rsidR="00BC03CD" w:rsidRPr="004B604F" w:rsidRDefault="00BC03CD" w:rsidP="00231F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деньги</w:t>
            </w:r>
          </w:p>
        </w:tc>
        <w:tc>
          <w:tcPr>
            <w:tcW w:w="1418" w:type="dxa"/>
          </w:tcPr>
          <w:p w:rsidR="00BC03CD" w:rsidRPr="004B604F" w:rsidRDefault="00BC03CD" w:rsidP="00231F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прекращено, примирение сторон</w:t>
            </w:r>
          </w:p>
        </w:tc>
        <w:tc>
          <w:tcPr>
            <w:tcW w:w="1134" w:type="dxa"/>
          </w:tcPr>
          <w:p w:rsidR="00BC03CD" w:rsidRPr="004B604F" w:rsidRDefault="00BC03CD" w:rsidP="00231F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закрытый</w:t>
            </w:r>
          </w:p>
        </w:tc>
      </w:tr>
      <w:tr w:rsidR="00926693" w:rsidRPr="004B604F" w:rsidTr="00750226">
        <w:trPr>
          <w:trHeight w:val="1611"/>
        </w:trPr>
        <w:tc>
          <w:tcPr>
            <w:tcW w:w="170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166 ч.1</w:t>
            </w:r>
          </w:p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(угон ТС)</w:t>
            </w:r>
          </w:p>
        </w:tc>
        <w:tc>
          <w:tcPr>
            <w:tcW w:w="70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2003</w:t>
            </w:r>
          </w:p>
        </w:tc>
        <w:tc>
          <w:tcPr>
            <w:tcW w:w="1417" w:type="dxa"/>
          </w:tcPr>
          <w:p w:rsidR="00BC03CD" w:rsidRPr="004B604F" w:rsidRDefault="00BC03CD" w:rsidP="008E3FA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</w:t>
            </w:r>
            <w:r w:rsidRPr="004B604F">
              <w:rPr>
                <w:sz w:val="20"/>
                <w:szCs w:val="22"/>
              </w:rPr>
              <w:t>чащийся, шк. № 9 кл. 10</w:t>
            </w:r>
          </w:p>
        </w:tc>
        <w:tc>
          <w:tcPr>
            <w:tcW w:w="141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Pr="004B604F">
              <w:rPr>
                <w:sz w:val="20"/>
                <w:szCs w:val="22"/>
              </w:rPr>
              <w:t>ервично, привлекался к административной ответственности</w:t>
            </w:r>
          </w:p>
        </w:tc>
        <w:tc>
          <w:tcPr>
            <w:tcW w:w="567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нет</w:t>
            </w:r>
          </w:p>
        </w:tc>
        <w:tc>
          <w:tcPr>
            <w:tcW w:w="709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ПДН</w:t>
            </w:r>
          </w:p>
        </w:tc>
        <w:tc>
          <w:tcPr>
            <w:tcW w:w="1276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авто</w:t>
            </w:r>
          </w:p>
        </w:tc>
        <w:tc>
          <w:tcPr>
            <w:tcW w:w="99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без цели</w:t>
            </w:r>
          </w:p>
        </w:tc>
        <w:tc>
          <w:tcPr>
            <w:tcW w:w="141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прекращено, примирение сторон</w:t>
            </w:r>
          </w:p>
        </w:tc>
        <w:tc>
          <w:tcPr>
            <w:tcW w:w="1134" w:type="dxa"/>
          </w:tcPr>
          <w:p w:rsidR="00BC03CD" w:rsidRPr="004B604F" w:rsidRDefault="00BC03CD" w:rsidP="00231F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закрытый</w:t>
            </w:r>
          </w:p>
        </w:tc>
      </w:tr>
      <w:tr w:rsidR="00926693" w:rsidRPr="004B604F" w:rsidTr="00926693">
        <w:trPr>
          <w:trHeight w:val="757"/>
        </w:trPr>
        <w:tc>
          <w:tcPr>
            <w:tcW w:w="170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166 ч.1</w:t>
            </w:r>
          </w:p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(угон ТС)</w:t>
            </w:r>
          </w:p>
          <w:p w:rsidR="00BC03CD" w:rsidRPr="004B604F" w:rsidRDefault="00BC03CD" w:rsidP="00C33D62">
            <w:pPr>
              <w:rPr>
                <w:sz w:val="20"/>
                <w:szCs w:val="22"/>
              </w:rPr>
            </w:pPr>
          </w:p>
        </w:tc>
        <w:tc>
          <w:tcPr>
            <w:tcW w:w="70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2004</w:t>
            </w:r>
          </w:p>
        </w:tc>
        <w:tc>
          <w:tcPr>
            <w:tcW w:w="1417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</w:t>
            </w:r>
            <w:r w:rsidRPr="004B604F">
              <w:rPr>
                <w:sz w:val="20"/>
                <w:szCs w:val="22"/>
              </w:rPr>
              <w:t xml:space="preserve">чащийся </w:t>
            </w:r>
          </w:p>
        </w:tc>
        <w:tc>
          <w:tcPr>
            <w:tcW w:w="141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Pr="004B604F">
              <w:rPr>
                <w:sz w:val="20"/>
                <w:szCs w:val="22"/>
              </w:rPr>
              <w:t xml:space="preserve">ервично </w:t>
            </w:r>
          </w:p>
        </w:tc>
        <w:tc>
          <w:tcPr>
            <w:tcW w:w="567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да</w:t>
            </w:r>
          </w:p>
        </w:tc>
        <w:tc>
          <w:tcPr>
            <w:tcW w:w="709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 xml:space="preserve">нет </w:t>
            </w:r>
          </w:p>
        </w:tc>
        <w:tc>
          <w:tcPr>
            <w:tcW w:w="1276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авто</w:t>
            </w:r>
          </w:p>
        </w:tc>
        <w:tc>
          <w:tcPr>
            <w:tcW w:w="99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без цели</w:t>
            </w:r>
          </w:p>
        </w:tc>
        <w:tc>
          <w:tcPr>
            <w:tcW w:w="141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виновен, ограничение свободы на 1 год</w:t>
            </w:r>
          </w:p>
        </w:tc>
        <w:tc>
          <w:tcPr>
            <w:tcW w:w="1134" w:type="dxa"/>
          </w:tcPr>
          <w:p w:rsidR="00BC03CD" w:rsidRPr="004B604F" w:rsidRDefault="00BC03CD" w:rsidP="00231F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закрытый</w:t>
            </w:r>
          </w:p>
        </w:tc>
      </w:tr>
      <w:tr w:rsidR="00926693" w:rsidRPr="004B604F" w:rsidTr="00926693">
        <w:trPr>
          <w:trHeight w:val="1272"/>
        </w:trPr>
        <w:tc>
          <w:tcPr>
            <w:tcW w:w="170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158 ч. 3</w:t>
            </w:r>
          </w:p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(кража с незаконным проникновением в жилище)</w:t>
            </w:r>
          </w:p>
        </w:tc>
        <w:tc>
          <w:tcPr>
            <w:tcW w:w="70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2001</w:t>
            </w:r>
          </w:p>
        </w:tc>
        <w:tc>
          <w:tcPr>
            <w:tcW w:w="1417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</w:t>
            </w:r>
            <w:r w:rsidRPr="004B604F">
              <w:rPr>
                <w:sz w:val="20"/>
                <w:szCs w:val="22"/>
              </w:rPr>
              <w:t>бразование 9 классов, не работает, не учится</w:t>
            </w:r>
          </w:p>
        </w:tc>
        <w:tc>
          <w:tcPr>
            <w:tcW w:w="141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</w:t>
            </w:r>
            <w:r w:rsidRPr="004B604F">
              <w:rPr>
                <w:sz w:val="20"/>
                <w:szCs w:val="22"/>
              </w:rPr>
              <w:t>ецидив, неоднократно осужденный</w:t>
            </w:r>
          </w:p>
        </w:tc>
        <w:tc>
          <w:tcPr>
            <w:tcW w:w="567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нет</w:t>
            </w:r>
          </w:p>
        </w:tc>
        <w:tc>
          <w:tcPr>
            <w:tcW w:w="709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ПДН</w:t>
            </w:r>
          </w:p>
        </w:tc>
        <w:tc>
          <w:tcPr>
            <w:tcW w:w="1276" w:type="dxa"/>
          </w:tcPr>
          <w:p w:rsidR="00BC03CD" w:rsidRPr="004B604F" w:rsidRDefault="00926693" w:rsidP="004E53D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э</w:t>
            </w:r>
            <w:r w:rsidR="00BC03CD">
              <w:rPr>
                <w:sz w:val="20"/>
                <w:szCs w:val="22"/>
              </w:rPr>
              <w:t>л. кабель</w:t>
            </w:r>
          </w:p>
        </w:tc>
        <w:tc>
          <w:tcPr>
            <w:tcW w:w="99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продажа</w:t>
            </w:r>
          </w:p>
        </w:tc>
        <w:tc>
          <w:tcPr>
            <w:tcW w:w="1418" w:type="dxa"/>
          </w:tcPr>
          <w:p w:rsidR="00BC03CD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виновен, </w:t>
            </w:r>
          </w:p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 год условно</w:t>
            </w:r>
          </w:p>
        </w:tc>
        <w:tc>
          <w:tcPr>
            <w:tcW w:w="1134" w:type="dxa"/>
          </w:tcPr>
          <w:p w:rsidR="00BC03CD" w:rsidRPr="004B604F" w:rsidRDefault="00BC03CD" w:rsidP="00231F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закрытый</w:t>
            </w:r>
          </w:p>
        </w:tc>
      </w:tr>
      <w:tr w:rsidR="00926693" w:rsidRPr="004B604F" w:rsidTr="00926693">
        <w:trPr>
          <w:trHeight w:val="1030"/>
        </w:trPr>
        <w:tc>
          <w:tcPr>
            <w:tcW w:w="1702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162 ч.2</w:t>
            </w:r>
          </w:p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(разбой, совершенный группой лиц)</w:t>
            </w:r>
          </w:p>
        </w:tc>
        <w:tc>
          <w:tcPr>
            <w:tcW w:w="70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2004</w:t>
            </w:r>
          </w:p>
        </w:tc>
        <w:tc>
          <w:tcPr>
            <w:tcW w:w="1417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</w:t>
            </w:r>
            <w:r w:rsidRPr="004B604F">
              <w:rPr>
                <w:sz w:val="20"/>
                <w:szCs w:val="22"/>
              </w:rPr>
              <w:t>чащийся, надомное обучение</w:t>
            </w:r>
          </w:p>
        </w:tc>
        <w:tc>
          <w:tcPr>
            <w:tcW w:w="1418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первично</w:t>
            </w:r>
          </w:p>
        </w:tc>
        <w:tc>
          <w:tcPr>
            <w:tcW w:w="567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да</w:t>
            </w:r>
          </w:p>
        </w:tc>
        <w:tc>
          <w:tcPr>
            <w:tcW w:w="709" w:type="dxa"/>
          </w:tcPr>
          <w:p w:rsidR="00BC03CD" w:rsidRPr="004B604F" w:rsidRDefault="00BC03CD" w:rsidP="00C33D62">
            <w:pPr>
              <w:rPr>
                <w:sz w:val="20"/>
                <w:szCs w:val="22"/>
              </w:rPr>
            </w:pPr>
            <w:r w:rsidRPr="004B604F">
              <w:rPr>
                <w:sz w:val="20"/>
                <w:szCs w:val="22"/>
              </w:rPr>
              <w:t>ПДН</w:t>
            </w:r>
          </w:p>
        </w:tc>
        <w:tc>
          <w:tcPr>
            <w:tcW w:w="1276" w:type="dxa"/>
          </w:tcPr>
          <w:p w:rsidR="00BC03CD" w:rsidRPr="004B604F" w:rsidRDefault="00926693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деньги, личное имущество</w:t>
            </w:r>
          </w:p>
        </w:tc>
        <w:tc>
          <w:tcPr>
            <w:tcW w:w="992" w:type="dxa"/>
          </w:tcPr>
          <w:p w:rsidR="00BC03CD" w:rsidRPr="004B604F" w:rsidRDefault="00926693" w:rsidP="00C33D6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без цели</w:t>
            </w:r>
          </w:p>
        </w:tc>
        <w:tc>
          <w:tcPr>
            <w:tcW w:w="1418" w:type="dxa"/>
          </w:tcPr>
          <w:p w:rsidR="00BC03CD" w:rsidRDefault="00BC03CD" w:rsidP="004E53D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виновен, </w:t>
            </w:r>
          </w:p>
          <w:p w:rsidR="00BC03CD" w:rsidRPr="004B604F" w:rsidRDefault="00BC03CD" w:rsidP="004E53D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 год условно</w:t>
            </w:r>
          </w:p>
        </w:tc>
        <w:tc>
          <w:tcPr>
            <w:tcW w:w="1134" w:type="dxa"/>
          </w:tcPr>
          <w:p w:rsidR="00BC03CD" w:rsidRPr="004B604F" w:rsidRDefault="00BC03CD" w:rsidP="00231F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закрытый</w:t>
            </w:r>
          </w:p>
        </w:tc>
      </w:tr>
    </w:tbl>
    <w:p w:rsidR="00926693" w:rsidRDefault="009D2012" w:rsidP="00926693">
      <w:pPr>
        <w:ind w:firstLine="708"/>
        <w:jc w:val="both"/>
        <w:rPr>
          <w:sz w:val="28"/>
        </w:rPr>
      </w:pPr>
      <w:r w:rsidRPr="00BC03CD">
        <w:rPr>
          <w:sz w:val="28"/>
        </w:rPr>
        <w:lastRenderedPageBreak/>
        <w:t>В приведенных данных можно увидеть  классификацию преступлений совершенны</w:t>
      </w:r>
      <w:r w:rsidR="00BC03CD" w:rsidRPr="00BC03CD">
        <w:rPr>
          <w:sz w:val="28"/>
        </w:rPr>
        <w:t>х</w:t>
      </w:r>
      <w:r w:rsidRPr="00BC03CD">
        <w:rPr>
          <w:sz w:val="28"/>
        </w:rPr>
        <w:t xml:space="preserve"> подростками.  Из года в год расширяется круг статей, по которым привлекаются несовершеннолетние, а также количество преступлений. </w:t>
      </w:r>
    </w:p>
    <w:p w:rsidR="00F90732" w:rsidRDefault="009D2012" w:rsidP="00926693">
      <w:pPr>
        <w:ind w:firstLine="708"/>
        <w:jc w:val="both"/>
        <w:rPr>
          <w:sz w:val="28"/>
        </w:rPr>
      </w:pPr>
      <w:r w:rsidRPr="00BC03CD">
        <w:rPr>
          <w:sz w:val="28"/>
        </w:rPr>
        <w:t>Из 9 представленных уголовных дел, в составе группы лиц совершенно 3  преступления</w:t>
      </w:r>
      <w:r w:rsidR="00BC03CD" w:rsidRPr="00BC03CD">
        <w:rPr>
          <w:sz w:val="28"/>
        </w:rPr>
        <w:t xml:space="preserve">. </w:t>
      </w:r>
    </w:p>
    <w:p w:rsidR="00F90732" w:rsidRDefault="00BC03CD" w:rsidP="00926693">
      <w:pPr>
        <w:ind w:firstLine="708"/>
        <w:jc w:val="both"/>
        <w:rPr>
          <w:sz w:val="28"/>
        </w:rPr>
      </w:pPr>
      <w:r w:rsidRPr="00BC03CD">
        <w:rPr>
          <w:sz w:val="28"/>
        </w:rPr>
        <w:t>По трем представленным делам семьи подростков находятся на учете в органах соц. защиты (как неблагополучные).</w:t>
      </w:r>
      <w:r w:rsidR="00926693">
        <w:rPr>
          <w:sz w:val="28"/>
        </w:rPr>
        <w:t xml:space="preserve"> </w:t>
      </w:r>
    </w:p>
    <w:p w:rsidR="00F90732" w:rsidRDefault="00F90732" w:rsidP="00926693">
      <w:pPr>
        <w:ind w:firstLine="708"/>
        <w:jc w:val="both"/>
        <w:rPr>
          <w:sz w:val="28"/>
        </w:rPr>
      </w:pPr>
      <w:r>
        <w:rPr>
          <w:sz w:val="28"/>
        </w:rPr>
        <w:t>В трех рассмотренных уголовных делах несовершеннолетние уже имели судимость ранее, один из которых лишен свободы и один ограничен в свободе передвижения.</w:t>
      </w:r>
    </w:p>
    <w:p w:rsidR="00AE21F4" w:rsidRPr="00BC03CD" w:rsidRDefault="00926693" w:rsidP="00926693">
      <w:pPr>
        <w:ind w:firstLine="708"/>
        <w:jc w:val="both"/>
        <w:rPr>
          <w:sz w:val="28"/>
        </w:rPr>
      </w:pPr>
      <w:r>
        <w:rPr>
          <w:sz w:val="28"/>
        </w:rPr>
        <w:t xml:space="preserve">Два </w:t>
      </w:r>
      <w:r w:rsidR="00BC03CD">
        <w:rPr>
          <w:sz w:val="28"/>
        </w:rPr>
        <w:t>преступления совершили п</w:t>
      </w:r>
      <w:r>
        <w:rPr>
          <w:sz w:val="28"/>
        </w:rPr>
        <w:t>одростки из благополучных семей, без определенной цели сбыта угнанных транспортных средств</w:t>
      </w:r>
      <w:r w:rsidR="00F90732">
        <w:rPr>
          <w:sz w:val="28"/>
        </w:rPr>
        <w:t xml:space="preserve">. Причинами данных преступлений выступили: </w:t>
      </w:r>
      <w:r w:rsidR="00F90732" w:rsidRPr="00723845">
        <w:rPr>
          <w:sz w:val="28"/>
        </w:rPr>
        <w:t>желание острых ощущений</w:t>
      </w:r>
      <w:r w:rsidR="00F90732">
        <w:rPr>
          <w:sz w:val="28"/>
        </w:rPr>
        <w:t>, любопытство и безнаказанность.</w:t>
      </w:r>
      <w:r w:rsidR="00BC03CD">
        <w:rPr>
          <w:sz w:val="28"/>
        </w:rPr>
        <w:t xml:space="preserve"> </w:t>
      </w:r>
    </w:p>
    <w:p w:rsidR="00926693" w:rsidRDefault="00512013" w:rsidP="00926693">
      <w:pPr>
        <w:pStyle w:val="ac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pacing w:val="3"/>
        </w:rPr>
      </w:pPr>
      <w:r w:rsidRPr="00926693">
        <w:rPr>
          <w:color w:val="000000"/>
          <w:spacing w:val="3"/>
          <w:sz w:val="28"/>
        </w:rPr>
        <w:t>А</w:t>
      </w:r>
      <w:r w:rsidR="00E64C88" w:rsidRPr="00926693">
        <w:rPr>
          <w:color w:val="000000"/>
          <w:spacing w:val="3"/>
          <w:sz w:val="28"/>
        </w:rPr>
        <w:t>нализируя</w:t>
      </w:r>
      <w:r w:rsidR="00CA355B" w:rsidRPr="00926693">
        <w:rPr>
          <w:color w:val="000000"/>
          <w:spacing w:val="3"/>
          <w:sz w:val="28"/>
        </w:rPr>
        <w:t xml:space="preserve"> криминальную статистику, </w:t>
      </w:r>
      <w:r w:rsidRPr="00926693">
        <w:rPr>
          <w:color w:val="000000"/>
          <w:spacing w:val="3"/>
          <w:sz w:val="28"/>
        </w:rPr>
        <w:t>можно создать</w:t>
      </w:r>
      <w:r w:rsidR="00CA355B" w:rsidRPr="00926693">
        <w:rPr>
          <w:color w:val="000000"/>
          <w:spacing w:val="3"/>
          <w:sz w:val="28"/>
        </w:rPr>
        <w:t xml:space="preserve"> психологический портрет личности малолетнего преступника, который по многим параметрам существенно отличается от взрослых "коллег". Особенности их возраста - это недостаток жизненного опыта, повышенная внушаемость, сочетающаяся с оппозиционным отношением к запретам и предписаниям. А также максимализм, преимущественная ориентация на неформальную группу, стремление к самостоятельности и самоутверждению, неустойчивость самооценки.</w:t>
      </w:r>
      <w:r w:rsidR="00E64C88">
        <w:rPr>
          <w:rFonts w:ascii="Arial" w:hAnsi="Arial" w:cs="Arial"/>
          <w:color w:val="000000"/>
          <w:spacing w:val="3"/>
        </w:rPr>
        <w:t xml:space="preserve"> </w:t>
      </w:r>
    </w:p>
    <w:p w:rsidR="00926693" w:rsidRPr="00F90732" w:rsidRDefault="00F90732" w:rsidP="00F90732">
      <w:pPr>
        <w:pStyle w:val="ac"/>
        <w:spacing w:before="0" w:beforeAutospacing="0" w:after="0" w:afterAutospacing="0"/>
        <w:ind w:firstLine="708"/>
        <w:jc w:val="both"/>
        <w:rPr>
          <w:color w:val="000000"/>
          <w:spacing w:val="3"/>
          <w:sz w:val="28"/>
        </w:rPr>
      </w:pPr>
      <w:r w:rsidRPr="00F90732">
        <w:rPr>
          <w:color w:val="000000"/>
          <w:spacing w:val="3"/>
          <w:sz w:val="28"/>
        </w:rPr>
        <w:t>Хочется отметить работу органов внутренних дел, работу общеобразовательных учреждений  для профилактики  правонарушений среди несовершеннолетних.</w:t>
      </w:r>
    </w:p>
    <w:p w:rsidR="00926693" w:rsidRPr="00F90732" w:rsidRDefault="00F90732" w:rsidP="00F90732">
      <w:pPr>
        <w:pStyle w:val="ac"/>
        <w:spacing w:before="0" w:beforeAutospacing="0" w:after="0" w:afterAutospacing="0"/>
        <w:ind w:firstLine="708"/>
        <w:jc w:val="both"/>
        <w:rPr>
          <w:color w:val="000000"/>
          <w:spacing w:val="3"/>
          <w:sz w:val="28"/>
        </w:rPr>
      </w:pPr>
      <w:r w:rsidRPr="00F90732">
        <w:rPr>
          <w:sz w:val="28"/>
        </w:rPr>
        <w:t>В 2019</w:t>
      </w:r>
      <w:r w:rsidRPr="00F90732">
        <w:rPr>
          <w:color w:val="000000"/>
          <w:sz w:val="28"/>
        </w:rPr>
        <w:t xml:space="preserve"> реализовывался комплекс оперативно-профилактических мероприятий, направленных на предупреждение подростковой преступности, проведена работа в образовательных учреждениях. Данные мероприятия послужили снижением преступлений, совершенных несовершеннолетними.</w:t>
      </w:r>
    </w:p>
    <w:p w:rsidR="00F90732" w:rsidRPr="00F90732" w:rsidRDefault="00F90732" w:rsidP="00F90732">
      <w:pPr>
        <w:ind w:firstLine="708"/>
        <w:jc w:val="both"/>
        <w:rPr>
          <w:sz w:val="28"/>
          <w:szCs w:val="28"/>
        </w:rPr>
      </w:pPr>
      <w:r w:rsidRPr="00F90732">
        <w:rPr>
          <w:sz w:val="28"/>
          <w:szCs w:val="28"/>
        </w:rPr>
        <w:t xml:space="preserve">В 2020 году из-за нестабильности экономики и социальной сферы города, </w:t>
      </w:r>
      <w:r w:rsidRPr="00F90732">
        <w:rPr>
          <w:color w:val="000000"/>
          <w:sz w:val="28"/>
          <w:szCs w:val="28"/>
        </w:rPr>
        <w:t>влияние телекоммуникаций и интернета</w:t>
      </w:r>
      <w:r w:rsidRPr="00F90732">
        <w:rPr>
          <w:sz w:val="28"/>
          <w:szCs w:val="28"/>
        </w:rPr>
        <w:t xml:space="preserve">, </w:t>
      </w:r>
      <w:r w:rsidRPr="00F90732">
        <w:rPr>
          <w:color w:val="000000"/>
          <w:sz w:val="28"/>
          <w:szCs w:val="28"/>
        </w:rPr>
        <w:t xml:space="preserve">отсутствие положительного влияния родителей, </w:t>
      </w:r>
      <w:r w:rsidRPr="00F90732">
        <w:rPr>
          <w:sz w:val="28"/>
          <w:szCs w:val="28"/>
        </w:rPr>
        <w:t>а также ограничительные меры, связанные с предупреждением распространения новой коронавирусной инфекции, способствовали росту совершенных преступлений несовершеннолетними. Поэтому для б</w:t>
      </w:r>
      <w:r w:rsidRPr="00F90732">
        <w:rPr>
          <w:color w:val="000000"/>
          <w:sz w:val="28"/>
          <w:szCs w:val="28"/>
        </w:rPr>
        <w:t>ольшей эффективности потребует профилактическая работа в подростковой среде по созданию условий для недопущения роста противоправных проявлений среди несовершеннолетних. А также  п</w:t>
      </w:r>
      <w:r w:rsidRPr="00F90732">
        <w:rPr>
          <w:sz w:val="28"/>
          <w:szCs w:val="28"/>
        </w:rPr>
        <w:t>о  профилактике и противодействию незаконному обороту наркотиков.</w:t>
      </w:r>
    </w:p>
    <w:p w:rsidR="00926693" w:rsidRDefault="00926693" w:rsidP="00926693">
      <w:pPr>
        <w:pStyle w:val="ac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pacing w:val="3"/>
        </w:rPr>
      </w:pPr>
    </w:p>
    <w:p w:rsidR="00AD63A2" w:rsidRDefault="00AD63A2" w:rsidP="00926693">
      <w:pPr>
        <w:pStyle w:val="ac"/>
        <w:spacing w:before="0" w:beforeAutospacing="0" w:after="0" w:afterAutospacing="0"/>
        <w:rPr>
          <w:rFonts w:ascii="Arial" w:hAnsi="Arial" w:cs="Arial"/>
          <w:color w:val="000000"/>
          <w:spacing w:val="3"/>
        </w:rPr>
      </w:pPr>
    </w:p>
    <w:p w:rsidR="00EE4B7E" w:rsidRDefault="00EE4B7E" w:rsidP="00926693">
      <w:pPr>
        <w:pStyle w:val="ac"/>
        <w:spacing w:before="0" w:beforeAutospacing="0" w:after="0" w:afterAutospacing="0"/>
        <w:rPr>
          <w:rFonts w:ascii="Arial" w:hAnsi="Arial" w:cs="Arial"/>
          <w:color w:val="000000"/>
          <w:spacing w:val="3"/>
        </w:rPr>
      </w:pPr>
    </w:p>
    <w:p w:rsidR="00EE4B7E" w:rsidRDefault="00EE4B7E" w:rsidP="00926693">
      <w:pPr>
        <w:pStyle w:val="ac"/>
        <w:spacing w:before="0" w:beforeAutospacing="0" w:after="0" w:afterAutospacing="0"/>
        <w:rPr>
          <w:rFonts w:ascii="Arial" w:hAnsi="Arial" w:cs="Arial"/>
          <w:color w:val="000000"/>
          <w:spacing w:val="3"/>
        </w:rPr>
      </w:pPr>
    </w:p>
    <w:p w:rsidR="00AD63A2" w:rsidRDefault="00AD63A2" w:rsidP="00926693">
      <w:pPr>
        <w:pStyle w:val="ac"/>
        <w:spacing w:before="0" w:beforeAutospacing="0" w:after="0" w:afterAutospacing="0"/>
        <w:rPr>
          <w:rFonts w:ascii="Arial" w:hAnsi="Arial" w:cs="Arial"/>
          <w:color w:val="000000"/>
          <w:spacing w:val="3"/>
        </w:rPr>
      </w:pPr>
    </w:p>
    <w:p w:rsidR="00AD63A2" w:rsidRDefault="00AD63A2" w:rsidP="00926693">
      <w:pPr>
        <w:pStyle w:val="ac"/>
        <w:spacing w:before="0" w:beforeAutospacing="0" w:after="0" w:afterAutospacing="0"/>
        <w:rPr>
          <w:rFonts w:ascii="Arial" w:hAnsi="Arial" w:cs="Arial"/>
          <w:color w:val="000000"/>
          <w:spacing w:val="3"/>
        </w:rPr>
      </w:pPr>
    </w:p>
    <w:p w:rsidR="00B521EA" w:rsidRDefault="00430499" w:rsidP="001C246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Заключение</w:t>
      </w:r>
    </w:p>
    <w:p w:rsidR="00430499" w:rsidRPr="00B521EA" w:rsidRDefault="00430499" w:rsidP="001C246C">
      <w:pPr>
        <w:jc w:val="center"/>
        <w:rPr>
          <w:b/>
          <w:sz w:val="28"/>
        </w:rPr>
      </w:pPr>
    </w:p>
    <w:p w:rsidR="00EE4B7E" w:rsidRPr="0018127F" w:rsidRDefault="00EE4B7E" w:rsidP="00EE4B7E">
      <w:pPr>
        <w:ind w:firstLine="708"/>
        <w:jc w:val="both"/>
        <w:rPr>
          <w:color w:val="000000"/>
          <w:sz w:val="32"/>
          <w:szCs w:val="28"/>
        </w:rPr>
      </w:pPr>
      <w:r w:rsidRPr="0018127F">
        <w:rPr>
          <w:sz w:val="28"/>
        </w:rPr>
        <w:t>Кон И. С. говорил, что «…поведение в подростковый период определяется несколькими факторами: половым созреванием подростка и соответствующими быстрыми изменениями, происходящими в его организме, маргинальным социальным положением подростка, а также сформировавшимися к тому времени у него индивидуальными особенностями».</w:t>
      </w:r>
    </w:p>
    <w:p w:rsidR="0018127F" w:rsidRDefault="0018127F" w:rsidP="0018127F">
      <w:pPr>
        <w:ind w:firstLine="708"/>
        <w:jc w:val="both"/>
        <w:rPr>
          <w:sz w:val="28"/>
        </w:rPr>
      </w:pPr>
      <w:r w:rsidRPr="0018127F">
        <w:rPr>
          <w:sz w:val="28"/>
        </w:rPr>
        <w:t xml:space="preserve">Проанализировав официальные статистические данные преступности несовершеннолетних с учетом отдельных составляющих ее характеристик, я выделила субъекты профилактики преступности несовершеннолетних. </w:t>
      </w:r>
    </w:p>
    <w:p w:rsidR="0018127F" w:rsidRPr="00EE4B7E" w:rsidRDefault="0018127F" w:rsidP="0018127F">
      <w:pPr>
        <w:ind w:firstLine="708"/>
        <w:jc w:val="both"/>
        <w:rPr>
          <w:sz w:val="32"/>
        </w:rPr>
      </w:pPr>
      <w:r w:rsidRPr="00EE4B7E">
        <w:rPr>
          <w:sz w:val="28"/>
        </w:rPr>
        <w:t>Подростковый возраст – это период, когда подросток начинает ценить свои отношения со сверстниками.</w:t>
      </w:r>
    </w:p>
    <w:p w:rsidR="0018127F" w:rsidRPr="00EE4B7E" w:rsidRDefault="0018127F" w:rsidP="0018127F">
      <w:pPr>
        <w:ind w:firstLine="708"/>
        <w:jc w:val="both"/>
        <w:rPr>
          <w:sz w:val="32"/>
        </w:rPr>
      </w:pPr>
      <w:r w:rsidRPr="00EE4B7E">
        <w:rPr>
          <w:sz w:val="28"/>
        </w:rPr>
        <w:t>Стремление идентифицироваться с себе подобными порождает столь ценимую в общечеловеческой культуре потребность в друге.</w:t>
      </w:r>
    </w:p>
    <w:p w:rsidR="0018127F" w:rsidRPr="00EE4B7E" w:rsidRDefault="0018127F" w:rsidP="00EE4B7E">
      <w:pPr>
        <w:pStyle w:val="ac"/>
        <w:spacing w:before="0" w:beforeAutospacing="0" w:after="0" w:afterAutospacing="0"/>
        <w:ind w:firstLine="708"/>
        <w:jc w:val="both"/>
        <w:rPr>
          <w:sz w:val="28"/>
        </w:rPr>
      </w:pPr>
      <w:r w:rsidRPr="00EE4B7E">
        <w:rPr>
          <w:sz w:val="28"/>
        </w:rPr>
        <w:t>Подростковый период – это возраст, когда подросток начинает</w:t>
      </w:r>
      <w:r w:rsidR="00EE4B7E">
        <w:rPr>
          <w:sz w:val="28"/>
        </w:rPr>
        <w:t xml:space="preserve"> </w:t>
      </w:r>
      <w:r w:rsidRPr="00EE4B7E">
        <w:rPr>
          <w:sz w:val="28"/>
        </w:rPr>
        <w:t>по-новому оценивать свои отношения с семьей.</w:t>
      </w:r>
    </w:p>
    <w:p w:rsidR="0018127F" w:rsidRDefault="0018127F" w:rsidP="0018127F">
      <w:pPr>
        <w:ind w:firstLine="708"/>
        <w:jc w:val="both"/>
        <w:rPr>
          <w:sz w:val="28"/>
        </w:rPr>
      </w:pPr>
      <w:r w:rsidRPr="0018127F">
        <w:rPr>
          <w:sz w:val="28"/>
        </w:rPr>
        <w:t xml:space="preserve">Особо выделяется один из факторов преступности несовершеннолетних – семейное неблагополучие, в разных его проявлениях. </w:t>
      </w:r>
    </w:p>
    <w:p w:rsidR="00CB5C8D" w:rsidRPr="00CB5C8D" w:rsidRDefault="0018127F" w:rsidP="00CB5C8D">
      <w:pPr>
        <w:ind w:firstLine="708"/>
        <w:jc w:val="both"/>
        <w:rPr>
          <w:sz w:val="28"/>
        </w:rPr>
      </w:pPr>
      <w:r>
        <w:rPr>
          <w:sz w:val="28"/>
        </w:rPr>
        <w:t>Э</w:t>
      </w:r>
      <w:r w:rsidRPr="0018127F">
        <w:rPr>
          <w:sz w:val="28"/>
        </w:rPr>
        <w:t>то не только, семьи с явной (открытой) формой неблагополучия: конфликтные семьи, проблемные семьи, асоциальные семьи, аморально-криминальные семьи, семьи с недостатком воспитательных ресурсов (неполные семьи)</w:t>
      </w:r>
      <w:r>
        <w:rPr>
          <w:sz w:val="28"/>
        </w:rPr>
        <w:t>, н</w:t>
      </w:r>
      <w:r w:rsidRPr="0018127F">
        <w:rPr>
          <w:sz w:val="28"/>
        </w:rPr>
        <w:t>о и семьи со скрытой формой неблагополучия (внутренне неблагополучные): внешне респектабельные семьи, однако в них ценностные установки и поведение родителей расходятся с общечеловеческими моральными требованиями, что сказывается на воспитании детей.</w:t>
      </w:r>
      <w:r w:rsidR="00CB5C8D" w:rsidRPr="00CB5C8D">
        <w:t xml:space="preserve"> </w:t>
      </w:r>
      <w:r w:rsidR="00EE4B7E">
        <w:t xml:space="preserve"> </w:t>
      </w:r>
      <w:r w:rsidR="00CB5C8D">
        <w:t>В</w:t>
      </w:r>
      <w:r w:rsidR="00CB5C8D" w:rsidRPr="00CB5C8D">
        <w:rPr>
          <w:sz w:val="28"/>
        </w:rPr>
        <w:t xml:space="preserve"> благополучных семьях стала отсутствовать духовная близость между родителями и детьми.</w:t>
      </w:r>
    </w:p>
    <w:p w:rsidR="00CB5C8D" w:rsidRPr="00EE4B7E" w:rsidRDefault="00CB5C8D" w:rsidP="00EE4B7E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EE4B7E">
        <w:rPr>
          <w:sz w:val="28"/>
          <w:szCs w:val="28"/>
        </w:rPr>
        <w:t xml:space="preserve">В подростковом возрасте происходит дальнейшее активное развитие личности, и мы видим, что вне социума она развиваться не может. Становление личности есть ее социализация. </w:t>
      </w:r>
    </w:p>
    <w:p w:rsidR="00EE4B7E" w:rsidRDefault="00CB5C8D" w:rsidP="00CB5C8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E4B7E">
        <w:rPr>
          <w:color w:val="000000"/>
          <w:sz w:val="28"/>
          <w:szCs w:val="28"/>
          <w:shd w:val="clear" w:color="auto" w:fill="FFFFFF"/>
        </w:rPr>
        <w:t>Дети и подростки наиболее восприимчивы к информации, особенно если она звучит из уст популярного ведущего в модной телепередаче. При этом важно понимать, что несовершеннолетние, в ряде случаев не могут адекватно оценить и отграничить плохое и хорошее, при</w:t>
      </w:r>
      <w:r w:rsidRPr="00EE4B7E">
        <w:rPr>
          <w:color w:val="000000"/>
          <w:sz w:val="28"/>
          <w:szCs w:val="28"/>
          <w:shd w:val="clear" w:color="auto" w:fill="FFFFFF"/>
        </w:rPr>
        <w:softHyphen/>
        <w:t xml:space="preserve">нимая образцы преступного поведения. </w:t>
      </w:r>
    </w:p>
    <w:p w:rsidR="00CB5C8D" w:rsidRPr="00EE4B7E" w:rsidRDefault="00CB5C8D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EE4B7E">
        <w:rPr>
          <w:color w:val="000000"/>
          <w:sz w:val="28"/>
          <w:szCs w:val="28"/>
          <w:shd w:val="clear" w:color="auto" w:fill="FFFFFF"/>
        </w:rPr>
        <w:t>Средства массовой информации, прежде всего телевидение, систематиче</w:t>
      </w:r>
      <w:r w:rsidRPr="00EE4B7E">
        <w:rPr>
          <w:color w:val="000000"/>
          <w:sz w:val="28"/>
          <w:szCs w:val="28"/>
          <w:shd w:val="clear" w:color="auto" w:fill="FFFFFF"/>
        </w:rPr>
        <w:softHyphen/>
        <w:t>ски культивируют среди молодежи преступную идеологию. С одной стороны на</w:t>
      </w:r>
      <w:r w:rsidRPr="00EE4B7E">
        <w:rPr>
          <w:color w:val="000000"/>
          <w:sz w:val="28"/>
          <w:szCs w:val="28"/>
          <w:shd w:val="clear" w:color="auto" w:fill="FFFFFF"/>
        </w:rPr>
        <w:softHyphen/>
        <w:t xml:space="preserve">гнетается страх перед преступностью. Ежедневно десятки передач сообщают нам о количестве совершенных преступлений разных видов, демонстрируют кадры криминальной хроники. </w:t>
      </w:r>
      <w:r w:rsidR="00EE4B7E" w:rsidRPr="00EE4B7E">
        <w:rPr>
          <w:color w:val="000000"/>
          <w:sz w:val="28"/>
          <w:shd w:val="clear" w:color="auto" w:fill="FFFFFF"/>
        </w:rPr>
        <w:t>С другой стороны не меньший вред средства массовой информации причи</w:t>
      </w:r>
      <w:r w:rsidR="00EE4B7E" w:rsidRPr="00EE4B7E">
        <w:rPr>
          <w:color w:val="000000"/>
          <w:sz w:val="28"/>
          <w:shd w:val="clear" w:color="auto" w:fill="FFFFFF"/>
        </w:rPr>
        <w:softHyphen/>
        <w:t>няют, популяризируя и романтизируя преступный образ жизни.</w:t>
      </w:r>
      <w:r w:rsidR="00EE4B7E">
        <w:rPr>
          <w:color w:val="000000"/>
          <w:sz w:val="28"/>
          <w:shd w:val="clear" w:color="auto" w:fill="FFFFFF"/>
        </w:rPr>
        <w:t xml:space="preserve"> </w:t>
      </w:r>
      <w:r w:rsidRPr="00EE4B7E">
        <w:rPr>
          <w:color w:val="000000"/>
          <w:sz w:val="28"/>
          <w:szCs w:val="28"/>
          <w:shd w:val="clear" w:color="auto" w:fill="FFFFFF"/>
        </w:rPr>
        <w:t>Значительная часть сериалов в той или иной форме пропагандирует кри</w:t>
      </w:r>
      <w:r w:rsidRPr="00EE4B7E">
        <w:rPr>
          <w:color w:val="000000"/>
          <w:sz w:val="28"/>
          <w:szCs w:val="28"/>
          <w:shd w:val="clear" w:color="auto" w:fill="FFFFFF"/>
        </w:rPr>
        <w:softHyphen/>
        <w:t xml:space="preserve">минал. В результате у юного гражданина формируется мнение о том, что полиция все равно бездействует и занята только получением взяток, а преступность - это не так и </w:t>
      </w:r>
      <w:r w:rsidRPr="00EE4B7E">
        <w:rPr>
          <w:color w:val="000000"/>
          <w:sz w:val="28"/>
          <w:szCs w:val="28"/>
          <w:shd w:val="clear" w:color="auto" w:fill="FFFFFF"/>
        </w:rPr>
        <w:lastRenderedPageBreak/>
        <w:t>плохо, а может и хорошо. В результате подросток</w:t>
      </w:r>
      <w:r w:rsidR="00EE4B7E">
        <w:rPr>
          <w:color w:val="000000"/>
          <w:sz w:val="28"/>
          <w:szCs w:val="28"/>
          <w:shd w:val="clear" w:color="auto" w:fill="FFFFFF"/>
        </w:rPr>
        <w:t xml:space="preserve">, </w:t>
      </w:r>
      <w:r w:rsidRPr="00EE4B7E">
        <w:rPr>
          <w:color w:val="000000"/>
          <w:sz w:val="28"/>
          <w:szCs w:val="28"/>
          <w:shd w:val="clear" w:color="auto" w:fill="FFFFFF"/>
        </w:rPr>
        <w:t xml:space="preserve"> избирает для себя преступный путь</w:t>
      </w:r>
      <w:r w:rsidR="00A67673">
        <w:rPr>
          <w:rStyle w:val="af0"/>
          <w:color w:val="000000"/>
          <w:sz w:val="28"/>
          <w:szCs w:val="28"/>
          <w:shd w:val="clear" w:color="auto" w:fill="FFFFFF"/>
        </w:rPr>
        <w:footnoteReference w:id="4"/>
      </w:r>
      <w:r w:rsidRPr="00EE4B7E">
        <w:rPr>
          <w:color w:val="000000"/>
          <w:sz w:val="28"/>
          <w:szCs w:val="28"/>
          <w:shd w:val="clear" w:color="auto" w:fill="FFFFFF"/>
        </w:rPr>
        <w:t>.</w:t>
      </w:r>
    </w:p>
    <w:p w:rsidR="00EE4B7E" w:rsidRPr="006A5C43" w:rsidRDefault="00EE4B7E" w:rsidP="006A5C43">
      <w:pPr>
        <w:ind w:firstLine="708"/>
        <w:jc w:val="both"/>
        <w:rPr>
          <w:sz w:val="28"/>
        </w:rPr>
      </w:pPr>
      <w:r w:rsidRPr="006A5C43">
        <w:rPr>
          <w:sz w:val="28"/>
        </w:rPr>
        <w:t>Интернет является универсальным источником информации, так как соединяет в себе возможности всех типов СМИ. Интернет дает большие возможности, что делает его на сегодняшний день самым используемым и самым перспективным источником информации.</w:t>
      </w:r>
    </w:p>
    <w:p w:rsidR="00020E4F" w:rsidRPr="00020E4F" w:rsidRDefault="00020E4F" w:rsidP="00020E4F">
      <w:pPr>
        <w:ind w:firstLine="709"/>
        <w:jc w:val="both"/>
        <w:rPr>
          <w:color w:val="000000"/>
          <w:sz w:val="28"/>
          <w:szCs w:val="21"/>
        </w:rPr>
      </w:pPr>
      <w:r w:rsidRPr="00020E4F">
        <w:rPr>
          <w:color w:val="000000"/>
          <w:sz w:val="28"/>
          <w:szCs w:val="21"/>
        </w:rPr>
        <w:t>Выделен ряд факторов, воздействующих на пользователей сети Интернет.</w:t>
      </w:r>
      <w:r w:rsidRPr="00020E4F">
        <w:rPr>
          <w:color w:val="000000"/>
          <w:sz w:val="28"/>
          <w:szCs w:val="21"/>
        </w:rPr>
        <w:br/>
        <w:t xml:space="preserve">- </w:t>
      </w:r>
      <w:r w:rsidR="006A5C43" w:rsidRPr="00020E4F">
        <w:rPr>
          <w:i/>
          <w:color w:val="000000"/>
          <w:sz w:val="28"/>
          <w:szCs w:val="21"/>
        </w:rPr>
        <w:t>Воздействие компьютерных игр</w:t>
      </w:r>
      <w:r w:rsidR="006A5C43" w:rsidRPr="00020E4F">
        <w:rPr>
          <w:color w:val="000000"/>
          <w:sz w:val="28"/>
          <w:szCs w:val="21"/>
        </w:rPr>
        <w:t>. Неоднозначны примеры, демонстрирующие эффект воздействия групповых игр, опосредствованных Интернетом на формирование личности</w:t>
      </w:r>
      <w:r>
        <w:rPr>
          <w:color w:val="000000"/>
          <w:sz w:val="28"/>
          <w:szCs w:val="21"/>
        </w:rPr>
        <w:t>.</w:t>
      </w:r>
    </w:p>
    <w:p w:rsidR="00020E4F" w:rsidRPr="00020E4F" w:rsidRDefault="00020E4F" w:rsidP="00020E4F">
      <w:pPr>
        <w:jc w:val="both"/>
        <w:rPr>
          <w:color w:val="000000"/>
          <w:sz w:val="28"/>
          <w:szCs w:val="21"/>
        </w:rPr>
      </w:pPr>
      <w:r w:rsidRPr="00020E4F">
        <w:rPr>
          <w:color w:val="000000"/>
          <w:sz w:val="28"/>
          <w:szCs w:val="21"/>
        </w:rPr>
        <w:t xml:space="preserve">- </w:t>
      </w:r>
      <w:r w:rsidR="006A5C43" w:rsidRPr="00020E4F">
        <w:rPr>
          <w:i/>
          <w:color w:val="000000"/>
          <w:sz w:val="28"/>
          <w:szCs w:val="21"/>
        </w:rPr>
        <w:t>Проблема сетевой активности и коммуникации</w:t>
      </w:r>
      <w:r w:rsidRPr="00020E4F">
        <w:rPr>
          <w:color w:val="000000"/>
          <w:sz w:val="28"/>
          <w:szCs w:val="21"/>
        </w:rPr>
        <w:t xml:space="preserve">. </w:t>
      </w:r>
      <w:r w:rsidR="006A5C43" w:rsidRPr="00020E4F">
        <w:rPr>
          <w:color w:val="000000"/>
          <w:sz w:val="28"/>
          <w:szCs w:val="21"/>
        </w:rPr>
        <w:t>Наибольшую опасность сеть Интернет представляет для несовершеннолетних, как для лиц, не обладающих сформированными идеалами и ценностями.</w:t>
      </w:r>
    </w:p>
    <w:p w:rsidR="00020E4F" w:rsidRDefault="00020E4F" w:rsidP="00020E4F">
      <w:pPr>
        <w:jc w:val="both"/>
        <w:rPr>
          <w:color w:val="000000"/>
          <w:sz w:val="28"/>
          <w:szCs w:val="21"/>
        </w:rPr>
      </w:pPr>
      <w:r w:rsidRPr="00020E4F">
        <w:rPr>
          <w:color w:val="000000"/>
          <w:sz w:val="28"/>
          <w:szCs w:val="21"/>
        </w:rPr>
        <w:t xml:space="preserve">- </w:t>
      </w:r>
      <w:r w:rsidRPr="00020E4F">
        <w:rPr>
          <w:i/>
          <w:color w:val="000000"/>
          <w:sz w:val="28"/>
          <w:szCs w:val="21"/>
        </w:rPr>
        <w:t>Проблема организации информационной безопасности</w:t>
      </w:r>
      <w:r w:rsidRPr="00020E4F">
        <w:rPr>
          <w:color w:val="000000"/>
          <w:sz w:val="28"/>
          <w:szCs w:val="21"/>
        </w:rPr>
        <w:t>. Существенное упрощение подачи информации потребителю посредством сети Интернет способствовало увеличению числа случаев распространения материалов, направленных на поощрение противоправного поведения</w:t>
      </w:r>
      <w:r>
        <w:rPr>
          <w:color w:val="000000"/>
          <w:sz w:val="28"/>
          <w:szCs w:val="21"/>
        </w:rPr>
        <w:t>.</w:t>
      </w:r>
    </w:p>
    <w:p w:rsidR="00EE4B7E" w:rsidRDefault="00020E4F" w:rsidP="00020E4F">
      <w:pPr>
        <w:ind w:left="708"/>
        <w:jc w:val="both"/>
        <w:rPr>
          <w:sz w:val="28"/>
          <w:szCs w:val="28"/>
        </w:rPr>
      </w:pPr>
      <w:r w:rsidRPr="00020E4F">
        <w:rPr>
          <w:color w:val="000000"/>
          <w:sz w:val="28"/>
          <w:szCs w:val="21"/>
        </w:rPr>
        <w:br/>
      </w:r>
      <w:r>
        <w:rPr>
          <w:sz w:val="28"/>
          <w:szCs w:val="28"/>
        </w:rPr>
        <w:t>Таким образом, в</w:t>
      </w:r>
      <w:r w:rsidR="00EE4B7E" w:rsidRPr="00EE4B7E">
        <w:rPr>
          <w:sz w:val="28"/>
          <w:szCs w:val="28"/>
        </w:rPr>
        <w:t xml:space="preserve">ыдвинутая нами гипотеза </w:t>
      </w:r>
      <w:r w:rsidR="00EE4B7E">
        <w:rPr>
          <w:sz w:val="28"/>
          <w:szCs w:val="28"/>
        </w:rPr>
        <w:t>подтверждена:</w:t>
      </w:r>
    </w:p>
    <w:p w:rsidR="006A5C43" w:rsidRDefault="00EE4B7E" w:rsidP="006A5C4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A5C43">
        <w:rPr>
          <w:sz w:val="28"/>
          <w:szCs w:val="28"/>
        </w:rPr>
        <w:t xml:space="preserve">определено </w:t>
      </w:r>
      <w:r w:rsidR="006A5C43">
        <w:rPr>
          <w:color w:val="000000"/>
          <w:sz w:val="28"/>
          <w:szCs w:val="28"/>
        </w:rPr>
        <w:t xml:space="preserve">влияние </w:t>
      </w:r>
      <w:r w:rsidR="006A5C43" w:rsidRPr="000550B4">
        <w:rPr>
          <w:color w:val="000000"/>
          <w:sz w:val="28"/>
          <w:szCs w:val="28"/>
        </w:rPr>
        <w:t>телекомму</w:t>
      </w:r>
      <w:r w:rsidR="006A5C43">
        <w:rPr>
          <w:color w:val="000000"/>
          <w:sz w:val="28"/>
          <w:szCs w:val="28"/>
        </w:rPr>
        <w:t>никаций и интернета на формирование  у подростка иллюзорного преступного мира;</w:t>
      </w:r>
    </w:p>
    <w:p w:rsidR="006A5C43" w:rsidRPr="00020E4F" w:rsidRDefault="006A5C43" w:rsidP="006A5C43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- выявлена зависимость  от мнения других, что </w:t>
      </w:r>
      <w:r w:rsidR="00020E4F">
        <w:rPr>
          <w:color w:val="000000"/>
          <w:sz w:val="28"/>
          <w:szCs w:val="28"/>
        </w:rPr>
        <w:t xml:space="preserve">приводит </w:t>
      </w:r>
      <w:r w:rsidR="00020E4F" w:rsidRPr="00020E4F">
        <w:rPr>
          <w:sz w:val="28"/>
        </w:rPr>
        <w:t>подростков   к необдуманным поступкам и рискованному поведению в компании своих сверстников</w:t>
      </w:r>
      <w:r w:rsidR="00020E4F">
        <w:rPr>
          <w:sz w:val="28"/>
        </w:rPr>
        <w:t>;</w:t>
      </w:r>
    </w:p>
    <w:p w:rsidR="006A5C43" w:rsidRDefault="006A5C43" w:rsidP="006A5C4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подтверждено, отсутствие</w:t>
      </w:r>
      <w:r w:rsidRPr="000550B4">
        <w:rPr>
          <w:color w:val="000000"/>
          <w:sz w:val="28"/>
          <w:szCs w:val="28"/>
        </w:rPr>
        <w:t xml:space="preserve"> положительного влияния родителей</w:t>
      </w:r>
      <w:r>
        <w:rPr>
          <w:color w:val="000000"/>
          <w:sz w:val="28"/>
          <w:szCs w:val="28"/>
        </w:rPr>
        <w:t xml:space="preserve"> на  подростков, совершающих правонарушения.</w:t>
      </w:r>
    </w:p>
    <w:p w:rsidR="00EE4B7E" w:rsidRPr="00EE4B7E" w:rsidRDefault="00EE4B7E" w:rsidP="00EE4B7E">
      <w:pPr>
        <w:ind w:firstLine="708"/>
        <w:jc w:val="both"/>
        <w:rPr>
          <w:sz w:val="28"/>
          <w:szCs w:val="28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020E4F" w:rsidRDefault="00020E4F" w:rsidP="00CB5C8D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CB5C8D" w:rsidRPr="00020E4F" w:rsidRDefault="006A5C43" w:rsidP="001C246C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020E4F">
        <w:rPr>
          <w:b/>
          <w:color w:val="333333"/>
          <w:sz w:val="28"/>
          <w:szCs w:val="28"/>
          <w:shd w:val="clear" w:color="auto" w:fill="FFFFFF"/>
        </w:rPr>
        <w:lastRenderedPageBreak/>
        <w:t>Список литературы:</w:t>
      </w:r>
    </w:p>
    <w:p w:rsidR="006A5C43" w:rsidRPr="00020E4F" w:rsidRDefault="006A5C43" w:rsidP="00020E4F">
      <w:pPr>
        <w:ind w:firstLine="708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11075C" w:rsidRDefault="00020E4F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>Алферов А.Д. Психология развития школьников.- Ростов н/</w:t>
      </w:r>
      <w:r w:rsidR="0011075C" w:rsidRPr="002A35E5">
        <w:rPr>
          <w:sz w:val="28"/>
          <w:szCs w:val="28"/>
        </w:rPr>
        <w:t>Д</w:t>
      </w:r>
      <w:r w:rsidRPr="002A35E5">
        <w:rPr>
          <w:sz w:val="28"/>
          <w:szCs w:val="28"/>
        </w:rPr>
        <w:t>, 2000.- 416</w:t>
      </w:r>
      <w:r w:rsidR="002A35E5">
        <w:rPr>
          <w:sz w:val="28"/>
          <w:szCs w:val="28"/>
        </w:rPr>
        <w:t xml:space="preserve"> </w:t>
      </w:r>
      <w:r w:rsidRPr="002A35E5">
        <w:rPr>
          <w:sz w:val="28"/>
          <w:szCs w:val="28"/>
        </w:rPr>
        <w:t>с</w:t>
      </w:r>
      <w:r w:rsidR="002A35E5">
        <w:rPr>
          <w:sz w:val="28"/>
          <w:szCs w:val="28"/>
        </w:rPr>
        <w:t>.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>Антонян, Ю.М. Криминология [Текст]</w:t>
      </w:r>
      <w:r>
        <w:rPr>
          <w:sz w:val="28"/>
          <w:szCs w:val="28"/>
        </w:rPr>
        <w:t>: учебник</w:t>
      </w:r>
      <w:r w:rsidRPr="002A35E5">
        <w:rPr>
          <w:sz w:val="28"/>
          <w:szCs w:val="28"/>
        </w:rPr>
        <w:t>/Ю.М. Антонян; Всероссийский научно-исследовательский институт МВД России. - 2-е изд., перераб. и доп. - М.: Юрайт, 2012. - 523 с</w:t>
      </w:r>
      <w:r>
        <w:rPr>
          <w:sz w:val="28"/>
          <w:szCs w:val="28"/>
        </w:rPr>
        <w:t>.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 xml:space="preserve">Беляева Л.И. Организационно-правовые проблемы предупреждения преступности несовершеннолетних. М.: Норма, 2012. 127 с. 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 xml:space="preserve">Егоров И. Особо опасные дети // интернет-портал «Российской газеты» 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>Информационно-аналитические материалы к отчету начальника главного управления МВД России по Алтайскому краю генерал-майора полиции Подоляна Андрея Анатольевича перед депутатами Алтайского краевого законодательного собрания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 xml:space="preserve">Кодекс Российской Федерации об административных правонарушениях: федер. закон </w:t>
      </w:r>
      <w:r>
        <w:rPr>
          <w:sz w:val="28"/>
          <w:szCs w:val="28"/>
        </w:rPr>
        <w:t xml:space="preserve"> </w:t>
      </w:r>
      <w:r w:rsidRPr="002A35E5">
        <w:rPr>
          <w:sz w:val="28"/>
          <w:szCs w:val="28"/>
        </w:rPr>
        <w:t xml:space="preserve">Рос. Федерации от 30.12.2001 года № 195-ФЗ: ред. от 28.07.2012 // Консультант Плюс: комп. справ. правовая система [Электронный ресурс] 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>Конституция Российской Федерации: принята всенародным голосованием 12 дек. 1993 г.: ред. от 05.02.2014 // Консультант Плюс: комп. справ. правовая система [Электронный ресурс</w:t>
      </w:r>
      <w:r>
        <w:rPr>
          <w:sz w:val="28"/>
          <w:szCs w:val="28"/>
        </w:rPr>
        <w:t>]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>Орлов Г.А. Интернет как средство формирования преступности среди несовершеннолетних // международный студенческий на</w:t>
      </w:r>
      <w:r>
        <w:rPr>
          <w:sz w:val="28"/>
          <w:szCs w:val="28"/>
        </w:rPr>
        <w:t>учный вестник. – 2018. – № 4-6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 xml:space="preserve">Открытая библиотека научных сборников по гуманитарным дисциплинам [электронный ресурс] - </w:t>
      </w:r>
      <w:hyperlink r:id="rId9" w:history="1">
        <w:r w:rsidRPr="002A35E5">
          <w:rPr>
            <w:rStyle w:val="ad"/>
            <w:sz w:val="28"/>
            <w:szCs w:val="28"/>
          </w:rPr>
          <w:t>http://ms-solutions.ru</w:t>
        </w:r>
      </w:hyperlink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>Рыжова О. А. Особенности преступности несовершеннолетних и меры профил</w:t>
      </w:r>
      <w:r>
        <w:rPr>
          <w:sz w:val="28"/>
          <w:szCs w:val="28"/>
        </w:rPr>
        <w:t>актики в современных условиях /</w:t>
      </w:r>
      <w:r w:rsidRPr="002A35E5">
        <w:rPr>
          <w:sz w:val="28"/>
          <w:szCs w:val="28"/>
        </w:rPr>
        <w:t>О. А. Рыжова // электронный научный журнал «Наука. Общество. Государство». — 2020. — т. 8, № 2 (30)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>Свободная энциклопедия [электронный ресурс] - ru.wikipedia.org/</w:t>
      </w:r>
    </w:p>
    <w:p w:rsid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>Уголовный кодекс Российской Федерации: федер. закон Рос. Федерации от 13 июня 1996 г. № 64-ФЗ: ред. от 05.05.2014 // Консультант Плюс: комп. справ. правовая система [Электронный ресурс].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r w:rsidRPr="002A35E5">
        <w:rPr>
          <w:sz w:val="28"/>
          <w:szCs w:val="28"/>
        </w:rPr>
        <w:t xml:space="preserve">Яковчук В.Н. Инновационные технологии профилактической деятельности негативных явлений среди детей и подростков /В. Н. Яковчук // скиф. вопросы студенческой науки. </w:t>
      </w:r>
      <w:r>
        <w:rPr>
          <w:sz w:val="28"/>
          <w:szCs w:val="28"/>
        </w:rPr>
        <w:t>-</w:t>
      </w:r>
      <w:r w:rsidRPr="002A35E5">
        <w:rPr>
          <w:sz w:val="28"/>
          <w:szCs w:val="28"/>
        </w:rPr>
        <w:t xml:space="preserve"> 2017.</w:t>
      </w:r>
      <w:r>
        <w:rPr>
          <w:sz w:val="28"/>
          <w:szCs w:val="28"/>
        </w:rPr>
        <w:t>-</w:t>
      </w:r>
      <w:r w:rsidRPr="002A35E5">
        <w:rPr>
          <w:sz w:val="28"/>
          <w:szCs w:val="28"/>
        </w:rPr>
        <w:t xml:space="preserve"> № 10 (10).</w:t>
      </w:r>
      <w:r>
        <w:rPr>
          <w:sz w:val="28"/>
          <w:szCs w:val="28"/>
        </w:rPr>
        <w:t>-</w:t>
      </w:r>
      <w:r w:rsidRPr="002A35E5">
        <w:rPr>
          <w:sz w:val="28"/>
          <w:szCs w:val="28"/>
        </w:rPr>
        <w:t xml:space="preserve"> с. 54–60</w:t>
      </w:r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hyperlink r:id="rId10" w:history="1">
        <w:r w:rsidRPr="002A35E5">
          <w:rPr>
            <w:rStyle w:val="ad"/>
            <w:sz w:val="28"/>
            <w:szCs w:val="28"/>
          </w:rPr>
          <w:t>https://www.alt.kp.ru/daily/26274/3152095/</w:t>
        </w:r>
      </w:hyperlink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hyperlink r:id="rId11" w:history="1">
        <w:r w:rsidRPr="002A35E5">
          <w:rPr>
            <w:rStyle w:val="ad"/>
            <w:sz w:val="28"/>
            <w:szCs w:val="28"/>
            <w:lang w:val="en-US"/>
          </w:rPr>
          <w:t>https</w:t>
        </w:r>
        <w:r w:rsidRPr="002A35E5">
          <w:rPr>
            <w:rStyle w:val="ad"/>
            <w:sz w:val="28"/>
            <w:szCs w:val="28"/>
          </w:rPr>
          <w:t>://</w:t>
        </w:r>
        <w:r w:rsidRPr="002A35E5">
          <w:rPr>
            <w:rStyle w:val="ad"/>
            <w:sz w:val="28"/>
            <w:szCs w:val="28"/>
            <w:lang w:val="en-US"/>
          </w:rPr>
          <w:t>idaten</w:t>
        </w:r>
        <w:r w:rsidRPr="002A35E5">
          <w:rPr>
            <w:rStyle w:val="ad"/>
            <w:sz w:val="28"/>
            <w:szCs w:val="28"/>
          </w:rPr>
          <w:t>.</w:t>
        </w:r>
        <w:r w:rsidRPr="002A35E5">
          <w:rPr>
            <w:rStyle w:val="ad"/>
            <w:sz w:val="28"/>
            <w:szCs w:val="28"/>
            <w:lang w:val="en-US"/>
          </w:rPr>
          <w:t>ru</w:t>
        </w:r>
        <w:r w:rsidRPr="002A35E5">
          <w:rPr>
            <w:rStyle w:val="ad"/>
            <w:sz w:val="28"/>
            <w:szCs w:val="28"/>
          </w:rPr>
          <w:t>/</w:t>
        </w:r>
        <w:r w:rsidRPr="002A35E5">
          <w:rPr>
            <w:rStyle w:val="ad"/>
            <w:sz w:val="28"/>
            <w:szCs w:val="28"/>
            <w:lang w:val="en-US"/>
          </w:rPr>
          <w:t>law</w:t>
        </w:r>
        <w:r w:rsidRPr="002A35E5">
          <w:rPr>
            <w:rStyle w:val="ad"/>
            <w:sz w:val="28"/>
            <w:szCs w:val="28"/>
          </w:rPr>
          <w:t>/</w:t>
        </w:r>
        <w:r w:rsidRPr="002A35E5">
          <w:rPr>
            <w:rStyle w:val="ad"/>
            <w:sz w:val="28"/>
            <w:szCs w:val="28"/>
            <w:lang w:val="en-US"/>
          </w:rPr>
          <w:t>criminal</w:t>
        </w:r>
        <w:r w:rsidRPr="002A35E5">
          <w:rPr>
            <w:rStyle w:val="ad"/>
            <w:sz w:val="28"/>
            <w:szCs w:val="28"/>
          </w:rPr>
          <w:t>-</w:t>
        </w:r>
        <w:r w:rsidRPr="002A35E5">
          <w:rPr>
            <w:rStyle w:val="ad"/>
            <w:sz w:val="28"/>
            <w:szCs w:val="28"/>
            <w:lang w:val="en-US"/>
          </w:rPr>
          <w:t>law</w:t>
        </w:r>
        <w:r w:rsidRPr="002A35E5">
          <w:rPr>
            <w:rStyle w:val="ad"/>
            <w:sz w:val="28"/>
            <w:szCs w:val="28"/>
          </w:rPr>
          <w:t>/</w:t>
        </w:r>
        <w:r w:rsidRPr="002A35E5">
          <w:rPr>
            <w:rStyle w:val="ad"/>
            <w:sz w:val="28"/>
            <w:szCs w:val="28"/>
            <w:lang w:val="en-US"/>
          </w:rPr>
          <w:t>vliyanie</w:t>
        </w:r>
        <w:r w:rsidRPr="002A35E5">
          <w:rPr>
            <w:rStyle w:val="ad"/>
            <w:sz w:val="28"/>
            <w:szCs w:val="28"/>
          </w:rPr>
          <w:t>-</w:t>
        </w:r>
        <w:r w:rsidRPr="002A35E5">
          <w:rPr>
            <w:rStyle w:val="ad"/>
            <w:sz w:val="28"/>
            <w:szCs w:val="28"/>
            <w:lang w:val="en-US"/>
          </w:rPr>
          <w:t>seti</w:t>
        </w:r>
        <w:r w:rsidRPr="002A35E5">
          <w:rPr>
            <w:rStyle w:val="ad"/>
            <w:sz w:val="28"/>
            <w:szCs w:val="28"/>
          </w:rPr>
          <w:t>-</w:t>
        </w:r>
        <w:r w:rsidRPr="002A35E5">
          <w:rPr>
            <w:rStyle w:val="ad"/>
            <w:sz w:val="28"/>
            <w:szCs w:val="28"/>
            <w:lang w:val="en-US"/>
          </w:rPr>
          <w:t>internet</w:t>
        </w:r>
        <w:r w:rsidRPr="002A35E5">
          <w:rPr>
            <w:rStyle w:val="ad"/>
            <w:sz w:val="28"/>
            <w:szCs w:val="28"/>
          </w:rPr>
          <w:t>-</w:t>
        </w:r>
        <w:r w:rsidRPr="002A35E5">
          <w:rPr>
            <w:rStyle w:val="ad"/>
            <w:sz w:val="28"/>
            <w:szCs w:val="28"/>
            <w:lang w:val="en-US"/>
          </w:rPr>
          <w:t>na</w:t>
        </w:r>
        <w:r w:rsidRPr="002A35E5">
          <w:rPr>
            <w:rStyle w:val="ad"/>
            <w:sz w:val="28"/>
            <w:szCs w:val="28"/>
          </w:rPr>
          <w:t>-</w:t>
        </w:r>
        <w:r w:rsidRPr="002A35E5">
          <w:rPr>
            <w:rStyle w:val="ad"/>
            <w:sz w:val="28"/>
            <w:szCs w:val="28"/>
            <w:lang w:val="en-US"/>
          </w:rPr>
          <w:t>formirovanie</w:t>
        </w:r>
        <w:r w:rsidRPr="002A35E5">
          <w:rPr>
            <w:rStyle w:val="ad"/>
            <w:sz w:val="28"/>
            <w:szCs w:val="28"/>
          </w:rPr>
          <w:t>-</w:t>
        </w:r>
        <w:r w:rsidRPr="002A35E5">
          <w:rPr>
            <w:rStyle w:val="ad"/>
            <w:sz w:val="28"/>
            <w:szCs w:val="28"/>
            <w:lang w:val="en-US"/>
          </w:rPr>
          <w:t>prestupnogo</w:t>
        </w:r>
        <w:r w:rsidRPr="002A35E5">
          <w:rPr>
            <w:rStyle w:val="ad"/>
            <w:sz w:val="28"/>
            <w:szCs w:val="28"/>
          </w:rPr>
          <w:t>-</w:t>
        </w:r>
        <w:r w:rsidRPr="002A35E5">
          <w:rPr>
            <w:rStyle w:val="ad"/>
            <w:sz w:val="28"/>
            <w:szCs w:val="28"/>
            <w:lang w:val="en-US"/>
          </w:rPr>
          <w:t>povedenia</w:t>
        </w:r>
      </w:hyperlink>
    </w:p>
    <w:p w:rsidR="002A35E5" w:rsidRPr="002A35E5" w:rsidRDefault="002A35E5" w:rsidP="002A35E5">
      <w:pPr>
        <w:pStyle w:val="af3"/>
        <w:numPr>
          <w:ilvl w:val="0"/>
          <w:numId w:val="45"/>
        </w:numPr>
        <w:jc w:val="both"/>
        <w:rPr>
          <w:sz w:val="28"/>
          <w:szCs w:val="28"/>
        </w:rPr>
      </w:pPr>
      <w:hyperlink r:id="rId12" w:history="1">
        <w:r w:rsidRPr="002A35E5">
          <w:rPr>
            <w:rStyle w:val="ad"/>
            <w:sz w:val="28"/>
            <w:szCs w:val="28"/>
          </w:rPr>
          <w:t>https://openmedia.io/news/n4/za-vremya-pandemii-i-samoizolyacii-v-rossii-vyroslo-chislo-iznasilovanij-ubijstv-i-pyanyx-prestuplenij/</w:t>
        </w:r>
      </w:hyperlink>
    </w:p>
    <w:sectPr w:rsidR="002A35E5" w:rsidRPr="002A35E5" w:rsidSect="00FA4D2B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B2B" w:rsidRDefault="002D0B2B">
      <w:r>
        <w:separator/>
      </w:r>
    </w:p>
  </w:endnote>
  <w:endnote w:type="continuationSeparator" w:id="0">
    <w:p w:rsidR="002D0B2B" w:rsidRDefault="002D0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F32" w:rsidRDefault="00231F32" w:rsidP="001B77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F32" w:rsidRDefault="00231F3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F32" w:rsidRDefault="00231F32">
    <w:pPr>
      <w:pStyle w:val="a3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Островская А. Исследовательский проект «</w:t>
    </w:r>
    <w:r w:rsidRPr="00542A21">
      <w:rPr>
        <w:b/>
      </w:rPr>
      <w:t>Динамика правонарушений, совершенных несовершеннолетними, в разрезе криминологической характеристики преступлений</w:t>
    </w:r>
    <w:r>
      <w:rPr>
        <w:b/>
      </w:rPr>
      <w:t>»</w:t>
    </w:r>
    <w:r w:rsidR="00A67673">
      <w:rPr>
        <w:b/>
      </w:rPr>
      <w:t>, Новоалтайск 2021 г.</w:t>
    </w:r>
    <w:r>
      <w:rPr>
        <w:b/>
      </w:rPr>
      <w:t xml:space="preserve"> </w:t>
    </w:r>
  </w:p>
  <w:p w:rsidR="00231F32" w:rsidRDefault="00231F3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F32" w:rsidRDefault="00231F32">
    <w:pPr>
      <w:pStyle w:val="a3"/>
      <w:jc w:val="center"/>
    </w:pPr>
  </w:p>
  <w:p w:rsidR="00231F32" w:rsidRDefault="00231F3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B2B" w:rsidRDefault="002D0B2B">
      <w:r>
        <w:separator/>
      </w:r>
    </w:p>
  </w:footnote>
  <w:footnote w:type="continuationSeparator" w:id="0">
    <w:p w:rsidR="002D0B2B" w:rsidRDefault="002D0B2B">
      <w:r>
        <w:continuationSeparator/>
      </w:r>
    </w:p>
  </w:footnote>
  <w:footnote w:id="1">
    <w:p w:rsidR="00231F32" w:rsidRPr="00C21336" w:rsidRDefault="00231F32">
      <w:pPr>
        <w:pStyle w:val="ae"/>
      </w:pPr>
      <w:r w:rsidRPr="00C21336">
        <w:rPr>
          <w:rStyle w:val="af0"/>
        </w:rPr>
        <w:footnoteRef/>
      </w:r>
      <w:r w:rsidRPr="00C21336">
        <w:t xml:space="preserve"> </w:t>
      </w:r>
      <w:r w:rsidRPr="00C21336">
        <w:rPr>
          <w:b/>
          <w:bCs/>
          <w:color w:val="333333"/>
          <w:bdr w:val="none" w:sz="0" w:space="0" w:color="auto" w:frame="1"/>
          <w:shd w:val="clear" w:color="auto" w:fill="FFFFFF"/>
        </w:rPr>
        <w:t>Деликтоспособное</w:t>
      </w:r>
      <w:r w:rsidRPr="00C21336">
        <w:rPr>
          <w:color w:val="333333"/>
          <w:shd w:val="clear" w:color="auto" w:fill="FFFFFF"/>
        </w:rPr>
        <w:t> </w:t>
      </w:r>
      <w:r w:rsidRPr="00C21336">
        <w:rPr>
          <w:b/>
          <w:bCs/>
          <w:color w:val="333333"/>
          <w:bdr w:val="none" w:sz="0" w:space="0" w:color="auto" w:frame="1"/>
          <w:shd w:val="clear" w:color="auto" w:fill="FFFFFF"/>
        </w:rPr>
        <w:t>лицо</w:t>
      </w:r>
      <w:r w:rsidRPr="00C21336">
        <w:rPr>
          <w:color w:val="333333"/>
          <w:shd w:val="clear" w:color="auto" w:fill="FFFFFF"/>
        </w:rPr>
        <w:t> - </w:t>
      </w:r>
      <w:r w:rsidRPr="00C21336">
        <w:rPr>
          <w:b/>
          <w:bCs/>
          <w:color w:val="333333"/>
          <w:bdr w:val="none" w:sz="0" w:space="0" w:color="auto" w:frame="1"/>
          <w:shd w:val="clear" w:color="auto" w:fill="FFFFFF"/>
        </w:rPr>
        <w:t>лицо</w:t>
      </w:r>
      <w:r w:rsidRPr="00C21336">
        <w:rPr>
          <w:color w:val="333333"/>
          <w:shd w:val="clear" w:color="auto" w:fill="FFFFFF"/>
        </w:rPr>
        <w:t>, способное нести юридическую ответственность</w:t>
      </w:r>
    </w:p>
  </w:footnote>
  <w:footnote w:id="2">
    <w:p w:rsidR="00231F32" w:rsidRDefault="00231F32" w:rsidP="00170CDF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>
        <w:rPr>
          <w:color w:val="000000"/>
        </w:rPr>
        <w:t>Криминология: Учебник для вузов / Под общ. ред. д. ю. н., проф. А.И. Долговой. - 2-е изд. - М.: НОРМА, 2003. – ст. 701</w:t>
      </w:r>
    </w:p>
  </w:footnote>
  <w:footnote w:id="3">
    <w:p w:rsidR="00231F32" w:rsidRDefault="00231F32" w:rsidP="00170CDF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>
        <w:rPr>
          <w:color w:val="000000"/>
        </w:rPr>
        <w:t xml:space="preserve">Криминология: Учебник / Под ред. Н.Ф. Кузнецовой, В.В. Лунеева. </w:t>
      </w:r>
      <w:r>
        <w:rPr>
          <w:iCs/>
          <w:color w:val="000000"/>
        </w:rPr>
        <w:t xml:space="preserve">- </w:t>
      </w:r>
      <w:r>
        <w:rPr>
          <w:color w:val="000000"/>
        </w:rPr>
        <w:t>2-е изд. - М.: Волтерс Клувер, 2004. – ст.415</w:t>
      </w:r>
    </w:p>
    <w:p w:rsidR="00231F32" w:rsidRDefault="00231F32" w:rsidP="00170CDF">
      <w:pPr>
        <w:pStyle w:val="ae"/>
        <w:ind w:firstLine="709"/>
        <w:jc w:val="both"/>
      </w:pPr>
    </w:p>
  </w:footnote>
  <w:footnote w:id="4">
    <w:p w:rsidR="00A67673" w:rsidRDefault="00A67673">
      <w:pPr>
        <w:pStyle w:val="ae"/>
      </w:pPr>
      <w:r>
        <w:rPr>
          <w:rStyle w:val="af0"/>
        </w:rPr>
        <w:footnoteRef/>
      </w:r>
      <w:r w:rsidRPr="00A67673">
        <w:rPr>
          <w:sz w:val="18"/>
        </w:rPr>
        <w:t xml:space="preserve"> </w:t>
      </w:r>
      <w:r w:rsidRPr="00A67673">
        <w:rPr>
          <w:szCs w:val="28"/>
        </w:rPr>
        <w:t>https://62.xn--b1aew.xn--p1ai/press_slujba/press_reliz/item/887615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87234"/>
      <w:docPartObj>
        <w:docPartGallery w:val="Page Numbers (Top of Page)"/>
        <w:docPartUnique/>
      </w:docPartObj>
    </w:sdtPr>
    <w:sdtContent>
      <w:p w:rsidR="00231F32" w:rsidRDefault="00231F32">
        <w:pPr>
          <w:pStyle w:val="a7"/>
          <w:jc w:val="right"/>
        </w:pPr>
        <w:fldSimple w:instr=" PAGE   \* MERGEFORMAT ">
          <w:r w:rsidR="00430499">
            <w:rPr>
              <w:noProof/>
            </w:rPr>
            <w:t>21</w:t>
          </w:r>
        </w:fldSimple>
      </w:p>
    </w:sdtContent>
  </w:sdt>
  <w:p w:rsidR="00231F32" w:rsidRDefault="00231F3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3C2"/>
    <w:multiLevelType w:val="multilevel"/>
    <w:tmpl w:val="9642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F1B0C"/>
    <w:multiLevelType w:val="multilevel"/>
    <w:tmpl w:val="5FEC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6981F85"/>
    <w:multiLevelType w:val="multilevel"/>
    <w:tmpl w:val="1A2E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0F0C5F87"/>
    <w:multiLevelType w:val="hybridMultilevel"/>
    <w:tmpl w:val="F394FE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1051CD8"/>
    <w:multiLevelType w:val="multilevel"/>
    <w:tmpl w:val="8744A5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11EC5103"/>
    <w:multiLevelType w:val="multilevel"/>
    <w:tmpl w:val="2FD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F33C4"/>
    <w:multiLevelType w:val="hybridMultilevel"/>
    <w:tmpl w:val="2FAE76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63107B1"/>
    <w:multiLevelType w:val="hybridMultilevel"/>
    <w:tmpl w:val="C646EC64"/>
    <w:lvl w:ilvl="0" w:tplc="47502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62AE0">
      <w:numFmt w:val="none"/>
      <w:lvlText w:val=""/>
      <w:lvlJc w:val="left"/>
      <w:pPr>
        <w:tabs>
          <w:tab w:val="num" w:pos="360"/>
        </w:tabs>
      </w:pPr>
    </w:lvl>
    <w:lvl w:ilvl="2" w:tplc="48987D1C">
      <w:numFmt w:val="none"/>
      <w:lvlText w:val=""/>
      <w:lvlJc w:val="left"/>
      <w:pPr>
        <w:tabs>
          <w:tab w:val="num" w:pos="360"/>
        </w:tabs>
      </w:pPr>
    </w:lvl>
    <w:lvl w:ilvl="3" w:tplc="0DA005AC">
      <w:numFmt w:val="none"/>
      <w:lvlText w:val=""/>
      <w:lvlJc w:val="left"/>
      <w:pPr>
        <w:tabs>
          <w:tab w:val="num" w:pos="360"/>
        </w:tabs>
      </w:pPr>
    </w:lvl>
    <w:lvl w:ilvl="4" w:tplc="1354DF56">
      <w:numFmt w:val="none"/>
      <w:lvlText w:val=""/>
      <w:lvlJc w:val="left"/>
      <w:pPr>
        <w:tabs>
          <w:tab w:val="num" w:pos="360"/>
        </w:tabs>
      </w:pPr>
    </w:lvl>
    <w:lvl w:ilvl="5" w:tplc="9C641A12">
      <w:numFmt w:val="none"/>
      <w:lvlText w:val=""/>
      <w:lvlJc w:val="left"/>
      <w:pPr>
        <w:tabs>
          <w:tab w:val="num" w:pos="360"/>
        </w:tabs>
      </w:pPr>
    </w:lvl>
    <w:lvl w:ilvl="6" w:tplc="6BD411F6">
      <w:numFmt w:val="none"/>
      <w:lvlText w:val=""/>
      <w:lvlJc w:val="left"/>
      <w:pPr>
        <w:tabs>
          <w:tab w:val="num" w:pos="360"/>
        </w:tabs>
      </w:pPr>
    </w:lvl>
    <w:lvl w:ilvl="7" w:tplc="6A0A7246">
      <w:numFmt w:val="none"/>
      <w:lvlText w:val=""/>
      <w:lvlJc w:val="left"/>
      <w:pPr>
        <w:tabs>
          <w:tab w:val="num" w:pos="360"/>
        </w:tabs>
      </w:pPr>
    </w:lvl>
    <w:lvl w:ilvl="8" w:tplc="88EC271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9ED52FF"/>
    <w:multiLevelType w:val="multilevel"/>
    <w:tmpl w:val="85D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53621"/>
    <w:multiLevelType w:val="hybridMultilevel"/>
    <w:tmpl w:val="91120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624A3"/>
    <w:multiLevelType w:val="multilevel"/>
    <w:tmpl w:val="8744A5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5D92DA1"/>
    <w:multiLevelType w:val="hybridMultilevel"/>
    <w:tmpl w:val="551C6D1C"/>
    <w:lvl w:ilvl="0" w:tplc="3F668B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CA5BDC"/>
    <w:multiLevelType w:val="hybridMultilevel"/>
    <w:tmpl w:val="E29C1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A3536"/>
    <w:multiLevelType w:val="multilevel"/>
    <w:tmpl w:val="E904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B57F4F"/>
    <w:multiLevelType w:val="hybridMultilevel"/>
    <w:tmpl w:val="DEA88618"/>
    <w:lvl w:ilvl="0" w:tplc="E062D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4AEC66">
      <w:numFmt w:val="none"/>
      <w:lvlText w:val=""/>
      <w:lvlJc w:val="left"/>
      <w:pPr>
        <w:tabs>
          <w:tab w:val="num" w:pos="360"/>
        </w:tabs>
      </w:pPr>
    </w:lvl>
    <w:lvl w:ilvl="2" w:tplc="BFC8ECF2">
      <w:numFmt w:val="none"/>
      <w:lvlText w:val=""/>
      <w:lvlJc w:val="left"/>
      <w:pPr>
        <w:tabs>
          <w:tab w:val="num" w:pos="360"/>
        </w:tabs>
      </w:pPr>
    </w:lvl>
    <w:lvl w:ilvl="3" w:tplc="C146168E">
      <w:numFmt w:val="none"/>
      <w:lvlText w:val=""/>
      <w:lvlJc w:val="left"/>
      <w:pPr>
        <w:tabs>
          <w:tab w:val="num" w:pos="360"/>
        </w:tabs>
      </w:pPr>
    </w:lvl>
    <w:lvl w:ilvl="4" w:tplc="CBEE22E0">
      <w:numFmt w:val="none"/>
      <w:lvlText w:val=""/>
      <w:lvlJc w:val="left"/>
      <w:pPr>
        <w:tabs>
          <w:tab w:val="num" w:pos="360"/>
        </w:tabs>
      </w:pPr>
    </w:lvl>
    <w:lvl w:ilvl="5" w:tplc="4E6E4724">
      <w:numFmt w:val="none"/>
      <w:lvlText w:val=""/>
      <w:lvlJc w:val="left"/>
      <w:pPr>
        <w:tabs>
          <w:tab w:val="num" w:pos="360"/>
        </w:tabs>
      </w:pPr>
    </w:lvl>
    <w:lvl w:ilvl="6" w:tplc="C19AD024">
      <w:numFmt w:val="none"/>
      <w:lvlText w:val=""/>
      <w:lvlJc w:val="left"/>
      <w:pPr>
        <w:tabs>
          <w:tab w:val="num" w:pos="360"/>
        </w:tabs>
      </w:pPr>
    </w:lvl>
    <w:lvl w:ilvl="7" w:tplc="B376224A">
      <w:numFmt w:val="none"/>
      <w:lvlText w:val=""/>
      <w:lvlJc w:val="left"/>
      <w:pPr>
        <w:tabs>
          <w:tab w:val="num" w:pos="360"/>
        </w:tabs>
      </w:pPr>
    </w:lvl>
    <w:lvl w:ilvl="8" w:tplc="F3F8F6A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FBB54C4"/>
    <w:multiLevelType w:val="hybridMultilevel"/>
    <w:tmpl w:val="6BA86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3919B3"/>
    <w:multiLevelType w:val="hybridMultilevel"/>
    <w:tmpl w:val="1CC8A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D406F16"/>
    <w:multiLevelType w:val="hybridMultilevel"/>
    <w:tmpl w:val="B8B45FF0"/>
    <w:lvl w:ilvl="0" w:tplc="0419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8">
    <w:nsid w:val="3DEE23FA"/>
    <w:multiLevelType w:val="hybridMultilevel"/>
    <w:tmpl w:val="3D64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C368E"/>
    <w:multiLevelType w:val="hybridMultilevel"/>
    <w:tmpl w:val="24928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4B0A68"/>
    <w:multiLevelType w:val="multilevel"/>
    <w:tmpl w:val="F90A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0E5356"/>
    <w:multiLevelType w:val="multilevel"/>
    <w:tmpl w:val="8744A5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4330475E"/>
    <w:multiLevelType w:val="hybridMultilevel"/>
    <w:tmpl w:val="6F987ADA"/>
    <w:lvl w:ilvl="0" w:tplc="B74A3FE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A6DBB"/>
    <w:multiLevelType w:val="hybridMultilevel"/>
    <w:tmpl w:val="C962467A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68B11C2"/>
    <w:multiLevelType w:val="multilevel"/>
    <w:tmpl w:val="C75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F20E35"/>
    <w:multiLevelType w:val="multilevel"/>
    <w:tmpl w:val="8A5E9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ED875B4"/>
    <w:multiLevelType w:val="multilevel"/>
    <w:tmpl w:val="B8B45F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2D33964"/>
    <w:multiLevelType w:val="multilevel"/>
    <w:tmpl w:val="CFC2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843F15"/>
    <w:multiLevelType w:val="multilevel"/>
    <w:tmpl w:val="8D54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B30854"/>
    <w:multiLevelType w:val="hybridMultilevel"/>
    <w:tmpl w:val="794836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9653EBD"/>
    <w:multiLevelType w:val="hybridMultilevel"/>
    <w:tmpl w:val="C58E562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5C7C8964">
      <w:start w:val="1"/>
      <w:numFmt w:val="decimal"/>
      <w:lvlText w:val="%2)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B6C1066"/>
    <w:multiLevelType w:val="multilevel"/>
    <w:tmpl w:val="9212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EE0C7A"/>
    <w:multiLevelType w:val="hybridMultilevel"/>
    <w:tmpl w:val="35709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276B7E"/>
    <w:multiLevelType w:val="hybridMultilevel"/>
    <w:tmpl w:val="4BD0EE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E2E3BF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0D6048"/>
    <w:multiLevelType w:val="multilevel"/>
    <w:tmpl w:val="C6D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917BFB"/>
    <w:multiLevelType w:val="hybridMultilevel"/>
    <w:tmpl w:val="4D7C069C"/>
    <w:lvl w:ilvl="0" w:tplc="D9FEA8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3BE8F70">
      <w:numFmt w:val="none"/>
      <w:lvlText w:val=""/>
      <w:lvlJc w:val="left"/>
      <w:pPr>
        <w:tabs>
          <w:tab w:val="num" w:pos="360"/>
        </w:tabs>
      </w:pPr>
    </w:lvl>
    <w:lvl w:ilvl="2" w:tplc="2BC47CB0">
      <w:numFmt w:val="none"/>
      <w:lvlText w:val=""/>
      <w:lvlJc w:val="left"/>
      <w:pPr>
        <w:tabs>
          <w:tab w:val="num" w:pos="360"/>
        </w:tabs>
      </w:pPr>
    </w:lvl>
    <w:lvl w:ilvl="3" w:tplc="E506DDD6">
      <w:numFmt w:val="none"/>
      <w:lvlText w:val=""/>
      <w:lvlJc w:val="left"/>
      <w:pPr>
        <w:tabs>
          <w:tab w:val="num" w:pos="360"/>
        </w:tabs>
      </w:pPr>
    </w:lvl>
    <w:lvl w:ilvl="4" w:tplc="D7F6B84C">
      <w:numFmt w:val="none"/>
      <w:lvlText w:val=""/>
      <w:lvlJc w:val="left"/>
      <w:pPr>
        <w:tabs>
          <w:tab w:val="num" w:pos="360"/>
        </w:tabs>
      </w:pPr>
    </w:lvl>
    <w:lvl w:ilvl="5" w:tplc="AD562CD6">
      <w:numFmt w:val="none"/>
      <w:lvlText w:val=""/>
      <w:lvlJc w:val="left"/>
      <w:pPr>
        <w:tabs>
          <w:tab w:val="num" w:pos="360"/>
        </w:tabs>
      </w:pPr>
    </w:lvl>
    <w:lvl w:ilvl="6" w:tplc="6A42DD08">
      <w:numFmt w:val="none"/>
      <w:lvlText w:val=""/>
      <w:lvlJc w:val="left"/>
      <w:pPr>
        <w:tabs>
          <w:tab w:val="num" w:pos="360"/>
        </w:tabs>
      </w:pPr>
    </w:lvl>
    <w:lvl w:ilvl="7" w:tplc="0CBC0CCA">
      <w:numFmt w:val="none"/>
      <w:lvlText w:val=""/>
      <w:lvlJc w:val="left"/>
      <w:pPr>
        <w:tabs>
          <w:tab w:val="num" w:pos="360"/>
        </w:tabs>
      </w:pPr>
    </w:lvl>
    <w:lvl w:ilvl="8" w:tplc="F390788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3BE4529"/>
    <w:multiLevelType w:val="multilevel"/>
    <w:tmpl w:val="1748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710D4E"/>
    <w:multiLevelType w:val="hybridMultilevel"/>
    <w:tmpl w:val="2F5414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B707579"/>
    <w:multiLevelType w:val="multilevel"/>
    <w:tmpl w:val="DAAC7B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08454EC"/>
    <w:multiLevelType w:val="multilevel"/>
    <w:tmpl w:val="5FEC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0">
    <w:nsid w:val="754D6CA3"/>
    <w:multiLevelType w:val="multilevel"/>
    <w:tmpl w:val="D70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984487"/>
    <w:multiLevelType w:val="hybridMultilevel"/>
    <w:tmpl w:val="7076B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B21B91"/>
    <w:multiLevelType w:val="hybridMultilevel"/>
    <w:tmpl w:val="9CBE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25A73"/>
    <w:multiLevelType w:val="hybridMultilevel"/>
    <w:tmpl w:val="8C948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E97301"/>
    <w:multiLevelType w:val="hybridMultilevel"/>
    <w:tmpl w:val="64848C3E"/>
    <w:lvl w:ilvl="0" w:tplc="90743D4E">
      <w:start w:val="2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1" w:tplc="31AE5606">
      <w:numFmt w:val="none"/>
      <w:lvlText w:val=""/>
      <w:lvlJc w:val="left"/>
      <w:pPr>
        <w:tabs>
          <w:tab w:val="num" w:pos="360"/>
        </w:tabs>
      </w:pPr>
    </w:lvl>
    <w:lvl w:ilvl="2" w:tplc="9EB87852">
      <w:numFmt w:val="none"/>
      <w:lvlText w:val=""/>
      <w:lvlJc w:val="left"/>
      <w:pPr>
        <w:tabs>
          <w:tab w:val="num" w:pos="360"/>
        </w:tabs>
      </w:pPr>
    </w:lvl>
    <w:lvl w:ilvl="3" w:tplc="50E84FFA">
      <w:numFmt w:val="none"/>
      <w:lvlText w:val=""/>
      <w:lvlJc w:val="left"/>
      <w:pPr>
        <w:tabs>
          <w:tab w:val="num" w:pos="360"/>
        </w:tabs>
      </w:pPr>
    </w:lvl>
    <w:lvl w:ilvl="4" w:tplc="AB5C9B24">
      <w:numFmt w:val="none"/>
      <w:lvlText w:val=""/>
      <w:lvlJc w:val="left"/>
      <w:pPr>
        <w:tabs>
          <w:tab w:val="num" w:pos="360"/>
        </w:tabs>
      </w:pPr>
    </w:lvl>
    <w:lvl w:ilvl="5" w:tplc="64D258E6">
      <w:numFmt w:val="none"/>
      <w:lvlText w:val=""/>
      <w:lvlJc w:val="left"/>
      <w:pPr>
        <w:tabs>
          <w:tab w:val="num" w:pos="360"/>
        </w:tabs>
      </w:pPr>
    </w:lvl>
    <w:lvl w:ilvl="6" w:tplc="DE982A66">
      <w:numFmt w:val="none"/>
      <w:lvlText w:val=""/>
      <w:lvlJc w:val="left"/>
      <w:pPr>
        <w:tabs>
          <w:tab w:val="num" w:pos="360"/>
        </w:tabs>
      </w:pPr>
    </w:lvl>
    <w:lvl w:ilvl="7" w:tplc="0F6E4CD8">
      <w:numFmt w:val="none"/>
      <w:lvlText w:val=""/>
      <w:lvlJc w:val="left"/>
      <w:pPr>
        <w:tabs>
          <w:tab w:val="num" w:pos="360"/>
        </w:tabs>
      </w:pPr>
    </w:lvl>
    <w:lvl w:ilvl="8" w:tplc="7B0CEE64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7EEB3F48"/>
    <w:multiLevelType w:val="multilevel"/>
    <w:tmpl w:val="5FEC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6">
    <w:nsid w:val="7F81483C"/>
    <w:multiLevelType w:val="multilevel"/>
    <w:tmpl w:val="E9D0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35"/>
  </w:num>
  <w:num w:numId="4">
    <w:abstractNumId w:val="33"/>
  </w:num>
  <w:num w:numId="5">
    <w:abstractNumId w:val="23"/>
  </w:num>
  <w:num w:numId="6">
    <w:abstractNumId w:val="39"/>
  </w:num>
  <w:num w:numId="7">
    <w:abstractNumId w:val="6"/>
  </w:num>
  <w:num w:numId="8">
    <w:abstractNumId w:val="16"/>
  </w:num>
  <w:num w:numId="9">
    <w:abstractNumId w:val="30"/>
  </w:num>
  <w:num w:numId="10">
    <w:abstractNumId w:val="44"/>
  </w:num>
  <w:num w:numId="11">
    <w:abstractNumId w:val="14"/>
  </w:num>
  <w:num w:numId="12">
    <w:abstractNumId w:val="11"/>
  </w:num>
  <w:num w:numId="13">
    <w:abstractNumId w:val="2"/>
  </w:num>
  <w:num w:numId="14">
    <w:abstractNumId w:val="10"/>
  </w:num>
  <w:num w:numId="15">
    <w:abstractNumId w:val="1"/>
  </w:num>
  <w:num w:numId="16">
    <w:abstractNumId w:val="45"/>
  </w:num>
  <w:num w:numId="17">
    <w:abstractNumId w:val="3"/>
  </w:num>
  <w:num w:numId="18">
    <w:abstractNumId w:val="21"/>
  </w:num>
  <w:num w:numId="19">
    <w:abstractNumId w:val="4"/>
  </w:num>
  <w:num w:numId="20">
    <w:abstractNumId w:val="46"/>
  </w:num>
  <w:num w:numId="21">
    <w:abstractNumId w:val="19"/>
  </w:num>
  <w:num w:numId="22">
    <w:abstractNumId w:val="37"/>
  </w:num>
  <w:num w:numId="23">
    <w:abstractNumId w:val="41"/>
  </w:num>
  <w:num w:numId="24">
    <w:abstractNumId w:val="43"/>
  </w:num>
  <w:num w:numId="25">
    <w:abstractNumId w:val="9"/>
  </w:num>
  <w:num w:numId="26">
    <w:abstractNumId w:val="32"/>
  </w:num>
  <w:num w:numId="27">
    <w:abstractNumId w:val="22"/>
  </w:num>
  <w:num w:numId="28">
    <w:abstractNumId w:val="38"/>
  </w:num>
  <w:num w:numId="29">
    <w:abstractNumId w:val="17"/>
  </w:num>
  <w:num w:numId="30">
    <w:abstractNumId w:val="26"/>
  </w:num>
  <w:num w:numId="31">
    <w:abstractNumId w:val="29"/>
  </w:num>
  <w:num w:numId="32">
    <w:abstractNumId w:val="13"/>
  </w:num>
  <w:num w:numId="33">
    <w:abstractNumId w:val="18"/>
  </w:num>
  <w:num w:numId="34">
    <w:abstractNumId w:val="24"/>
  </w:num>
  <w:num w:numId="35">
    <w:abstractNumId w:val="20"/>
  </w:num>
  <w:num w:numId="36">
    <w:abstractNumId w:val="40"/>
  </w:num>
  <w:num w:numId="37">
    <w:abstractNumId w:val="34"/>
  </w:num>
  <w:num w:numId="38">
    <w:abstractNumId w:val="0"/>
  </w:num>
  <w:num w:numId="39">
    <w:abstractNumId w:val="5"/>
  </w:num>
  <w:num w:numId="40">
    <w:abstractNumId w:val="25"/>
  </w:num>
  <w:num w:numId="41">
    <w:abstractNumId w:val="31"/>
  </w:num>
  <w:num w:numId="42">
    <w:abstractNumId w:val="36"/>
  </w:num>
  <w:num w:numId="43">
    <w:abstractNumId w:val="8"/>
  </w:num>
  <w:num w:numId="44">
    <w:abstractNumId w:val="28"/>
  </w:num>
  <w:num w:numId="45">
    <w:abstractNumId w:val="42"/>
  </w:num>
  <w:num w:numId="46">
    <w:abstractNumId w:val="12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00203"/>
    <w:rsid w:val="00001913"/>
    <w:rsid w:val="00005D9A"/>
    <w:rsid w:val="0001671D"/>
    <w:rsid w:val="00020E4F"/>
    <w:rsid w:val="00023F15"/>
    <w:rsid w:val="0004055F"/>
    <w:rsid w:val="00041F4F"/>
    <w:rsid w:val="00044AB7"/>
    <w:rsid w:val="0005318C"/>
    <w:rsid w:val="000550B4"/>
    <w:rsid w:val="000739C5"/>
    <w:rsid w:val="000814A4"/>
    <w:rsid w:val="00082EBF"/>
    <w:rsid w:val="00084444"/>
    <w:rsid w:val="00085A7B"/>
    <w:rsid w:val="00092592"/>
    <w:rsid w:val="00096C97"/>
    <w:rsid w:val="000A3283"/>
    <w:rsid w:val="000D3981"/>
    <w:rsid w:val="000D5BAE"/>
    <w:rsid w:val="000E6B8D"/>
    <w:rsid w:val="000F04D2"/>
    <w:rsid w:val="000F1B9E"/>
    <w:rsid w:val="000F788F"/>
    <w:rsid w:val="000F7B3B"/>
    <w:rsid w:val="00102623"/>
    <w:rsid w:val="0011075C"/>
    <w:rsid w:val="001135E0"/>
    <w:rsid w:val="00113CE4"/>
    <w:rsid w:val="001173B8"/>
    <w:rsid w:val="00121181"/>
    <w:rsid w:val="00134203"/>
    <w:rsid w:val="00134DBC"/>
    <w:rsid w:val="001359BA"/>
    <w:rsid w:val="00137AE7"/>
    <w:rsid w:val="0014099A"/>
    <w:rsid w:val="00143C25"/>
    <w:rsid w:val="00144B5B"/>
    <w:rsid w:val="00150178"/>
    <w:rsid w:val="00150585"/>
    <w:rsid w:val="00156480"/>
    <w:rsid w:val="00170CDF"/>
    <w:rsid w:val="001778BD"/>
    <w:rsid w:val="0018127F"/>
    <w:rsid w:val="00184810"/>
    <w:rsid w:val="00192238"/>
    <w:rsid w:val="001A3B34"/>
    <w:rsid w:val="001B77BF"/>
    <w:rsid w:val="001B7C1C"/>
    <w:rsid w:val="001C246C"/>
    <w:rsid w:val="001C5046"/>
    <w:rsid w:val="001C782F"/>
    <w:rsid w:val="001D49BF"/>
    <w:rsid w:val="001D4B6C"/>
    <w:rsid w:val="001D5A23"/>
    <w:rsid w:val="001D65EA"/>
    <w:rsid w:val="001E1F02"/>
    <w:rsid w:val="001E4B32"/>
    <w:rsid w:val="00202521"/>
    <w:rsid w:val="00204C58"/>
    <w:rsid w:val="00206631"/>
    <w:rsid w:val="00210D4B"/>
    <w:rsid w:val="002159F4"/>
    <w:rsid w:val="002178FE"/>
    <w:rsid w:val="00225814"/>
    <w:rsid w:val="00231F32"/>
    <w:rsid w:val="002441A5"/>
    <w:rsid w:val="00246E8F"/>
    <w:rsid w:val="002716E4"/>
    <w:rsid w:val="00277A4E"/>
    <w:rsid w:val="00281D56"/>
    <w:rsid w:val="00282654"/>
    <w:rsid w:val="00284780"/>
    <w:rsid w:val="002A0FA5"/>
    <w:rsid w:val="002A35E5"/>
    <w:rsid w:val="002A719F"/>
    <w:rsid w:val="002B2062"/>
    <w:rsid w:val="002B2108"/>
    <w:rsid w:val="002B63F4"/>
    <w:rsid w:val="002C1E48"/>
    <w:rsid w:val="002D0B2B"/>
    <w:rsid w:val="002E1378"/>
    <w:rsid w:val="002E253C"/>
    <w:rsid w:val="002F7B80"/>
    <w:rsid w:val="00302AC8"/>
    <w:rsid w:val="00304394"/>
    <w:rsid w:val="0031024F"/>
    <w:rsid w:val="00321F4B"/>
    <w:rsid w:val="003227F7"/>
    <w:rsid w:val="003231BA"/>
    <w:rsid w:val="00324D79"/>
    <w:rsid w:val="00331E1D"/>
    <w:rsid w:val="00337110"/>
    <w:rsid w:val="00340C4E"/>
    <w:rsid w:val="00342D1E"/>
    <w:rsid w:val="00344D89"/>
    <w:rsid w:val="00345EE4"/>
    <w:rsid w:val="00346B57"/>
    <w:rsid w:val="003641EA"/>
    <w:rsid w:val="00386FB3"/>
    <w:rsid w:val="00394E83"/>
    <w:rsid w:val="00395D9D"/>
    <w:rsid w:val="00396F01"/>
    <w:rsid w:val="003A42A2"/>
    <w:rsid w:val="003A527B"/>
    <w:rsid w:val="003B4311"/>
    <w:rsid w:val="003C786D"/>
    <w:rsid w:val="003D2A06"/>
    <w:rsid w:val="003D6360"/>
    <w:rsid w:val="003D7C05"/>
    <w:rsid w:val="003E0E2C"/>
    <w:rsid w:val="003E76C6"/>
    <w:rsid w:val="003F23AB"/>
    <w:rsid w:val="003F7C09"/>
    <w:rsid w:val="004005B1"/>
    <w:rsid w:val="0040400F"/>
    <w:rsid w:val="00412F69"/>
    <w:rsid w:val="00427942"/>
    <w:rsid w:val="00430499"/>
    <w:rsid w:val="00430BC9"/>
    <w:rsid w:val="00454D9D"/>
    <w:rsid w:val="00457B02"/>
    <w:rsid w:val="00464D36"/>
    <w:rsid w:val="0046638D"/>
    <w:rsid w:val="0048732D"/>
    <w:rsid w:val="004955FA"/>
    <w:rsid w:val="004B604F"/>
    <w:rsid w:val="004C44AC"/>
    <w:rsid w:val="004C5EFD"/>
    <w:rsid w:val="004D04B4"/>
    <w:rsid w:val="004D0979"/>
    <w:rsid w:val="004D7DA2"/>
    <w:rsid w:val="004E1135"/>
    <w:rsid w:val="004E18B8"/>
    <w:rsid w:val="004E38A1"/>
    <w:rsid w:val="004E4384"/>
    <w:rsid w:val="004E4EEF"/>
    <w:rsid w:val="004E53D4"/>
    <w:rsid w:val="004F4608"/>
    <w:rsid w:val="00512013"/>
    <w:rsid w:val="0051523E"/>
    <w:rsid w:val="00527249"/>
    <w:rsid w:val="0054010C"/>
    <w:rsid w:val="00542967"/>
    <w:rsid w:val="00543AE8"/>
    <w:rsid w:val="00544CD1"/>
    <w:rsid w:val="00554796"/>
    <w:rsid w:val="00565615"/>
    <w:rsid w:val="005736BC"/>
    <w:rsid w:val="005741DA"/>
    <w:rsid w:val="005750AB"/>
    <w:rsid w:val="00576999"/>
    <w:rsid w:val="0058791A"/>
    <w:rsid w:val="00592EE0"/>
    <w:rsid w:val="005B6FE3"/>
    <w:rsid w:val="005C4B83"/>
    <w:rsid w:val="005D18C9"/>
    <w:rsid w:val="005E06DA"/>
    <w:rsid w:val="005E28E7"/>
    <w:rsid w:val="005E6475"/>
    <w:rsid w:val="005F2609"/>
    <w:rsid w:val="00600203"/>
    <w:rsid w:val="0060033E"/>
    <w:rsid w:val="006024A3"/>
    <w:rsid w:val="00612B3F"/>
    <w:rsid w:val="0062088B"/>
    <w:rsid w:val="00624327"/>
    <w:rsid w:val="0063177F"/>
    <w:rsid w:val="006339D3"/>
    <w:rsid w:val="00644567"/>
    <w:rsid w:val="0065669E"/>
    <w:rsid w:val="00664D0D"/>
    <w:rsid w:val="00680451"/>
    <w:rsid w:val="006834D2"/>
    <w:rsid w:val="00690790"/>
    <w:rsid w:val="00690B40"/>
    <w:rsid w:val="0069160B"/>
    <w:rsid w:val="00691661"/>
    <w:rsid w:val="0069474C"/>
    <w:rsid w:val="00694FD6"/>
    <w:rsid w:val="0069793E"/>
    <w:rsid w:val="006A0188"/>
    <w:rsid w:val="006A5C43"/>
    <w:rsid w:val="006A7509"/>
    <w:rsid w:val="006D1CB1"/>
    <w:rsid w:val="006D6A1B"/>
    <w:rsid w:val="006E1BA3"/>
    <w:rsid w:val="006E3B44"/>
    <w:rsid w:val="006F4B7A"/>
    <w:rsid w:val="00707B75"/>
    <w:rsid w:val="007102F3"/>
    <w:rsid w:val="00713832"/>
    <w:rsid w:val="00717A9D"/>
    <w:rsid w:val="00723845"/>
    <w:rsid w:val="007252E8"/>
    <w:rsid w:val="00736D3B"/>
    <w:rsid w:val="00744F4D"/>
    <w:rsid w:val="00747FF4"/>
    <w:rsid w:val="00750226"/>
    <w:rsid w:val="00756198"/>
    <w:rsid w:val="00773048"/>
    <w:rsid w:val="00774436"/>
    <w:rsid w:val="0078296B"/>
    <w:rsid w:val="00782CD2"/>
    <w:rsid w:val="007C5F46"/>
    <w:rsid w:val="007D5F7B"/>
    <w:rsid w:val="007E3E85"/>
    <w:rsid w:val="007E42B0"/>
    <w:rsid w:val="007E611B"/>
    <w:rsid w:val="007F0F23"/>
    <w:rsid w:val="008021B9"/>
    <w:rsid w:val="00833C71"/>
    <w:rsid w:val="00834B39"/>
    <w:rsid w:val="00837EE1"/>
    <w:rsid w:val="00842C62"/>
    <w:rsid w:val="008711D9"/>
    <w:rsid w:val="00877C46"/>
    <w:rsid w:val="00885EFF"/>
    <w:rsid w:val="00893CBF"/>
    <w:rsid w:val="00896B65"/>
    <w:rsid w:val="008A57A2"/>
    <w:rsid w:val="008C2E7D"/>
    <w:rsid w:val="008D24BE"/>
    <w:rsid w:val="008E0738"/>
    <w:rsid w:val="008E3FA7"/>
    <w:rsid w:val="008F22B3"/>
    <w:rsid w:val="008F25F3"/>
    <w:rsid w:val="00901707"/>
    <w:rsid w:val="009039D6"/>
    <w:rsid w:val="00905EC6"/>
    <w:rsid w:val="00914FE8"/>
    <w:rsid w:val="0091661A"/>
    <w:rsid w:val="009230B7"/>
    <w:rsid w:val="0092397F"/>
    <w:rsid w:val="00926693"/>
    <w:rsid w:val="00945C93"/>
    <w:rsid w:val="009542E2"/>
    <w:rsid w:val="00961DE7"/>
    <w:rsid w:val="00964018"/>
    <w:rsid w:val="00973095"/>
    <w:rsid w:val="00987506"/>
    <w:rsid w:val="009944A3"/>
    <w:rsid w:val="00997351"/>
    <w:rsid w:val="009B1229"/>
    <w:rsid w:val="009D2012"/>
    <w:rsid w:val="009E7B8E"/>
    <w:rsid w:val="009F5ADC"/>
    <w:rsid w:val="00A00AA9"/>
    <w:rsid w:val="00A141C5"/>
    <w:rsid w:val="00A15AEE"/>
    <w:rsid w:val="00A26EF3"/>
    <w:rsid w:val="00A27D92"/>
    <w:rsid w:val="00A41CD8"/>
    <w:rsid w:val="00A44394"/>
    <w:rsid w:val="00A50305"/>
    <w:rsid w:val="00A54CF0"/>
    <w:rsid w:val="00A5699B"/>
    <w:rsid w:val="00A56E11"/>
    <w:rsid w:val="00A67673"/>
    <w:rsid w:val="00A761D3"/>
    <w:rsid w:val="00A77E14"/>
    <w:rsid w:val="00A902F4"/>
    <w:rsid w:val="00A90FDD"/>
    <w:rsid w:val="00AA0A09"/>
    <w:rsid w:val="00AA5E05"/>
    <w:rsid w:val="00AB22FC"/>
    <w:rsid w:val="00AD53B7"/>
    <w:rsid w:val="00AD63A2"/>
    <w:rsid w:val="00AE21F4"/>
    <w:rsid w:val="00AF10D0"/>
    <w:rsid w:val="00AF2288"/>
    <w:rsid w:val="00AF3E56"/>
    <w:rsid w:val="00AF41B8"/>
    <w:rsid w:val="00B019DB"/>
    <w:rsid w:val="00B03D33"/>
    <w:rsid w:val="00B04EBE"/>
    <w:rsid w:val="00B22C71"/>
    <w:rsid w:val="00B230DF"/>
    <w:rsid w:val="00B231BE"/>
    <w:rsid w:val="00B3095F"/>
    <w:rsid w:val="00B402EF"/>
    <w:rsid w:val="00B40F46"/>
    <w:rsid w:val="00B40F74"/>
    <w:rsid w:val="00B44ADA"/>
    <w:rsid w:val="00B521EA"/>
    <w:rsid w:val="00B63B01"/>
    <w:rsid w:val="00B723CE"/>
    <w:rsid w:val="00B745B1"/>
    <w:rsid w:val="00B87DC0"/>
    <w:rsid w:val="00B90E27"/>
    <w:rsid w:val="00BA68FB"/>
    <w:rsid w:val="00BB4C12"/>
    <w:rsid w:val="00BB5992"/>
    <w:rsid w:val="00BC03CD"/>
    <w:rsid w:val="00BC0501"/>
    <w:rsid w:val="00BC1F59"/>
    <w:rsid w:val="00BC3AD9"/>
    <w:rsid w:val="00BC6742"/>
    <w:rsid w:val="00BC7999"/>
    <w:rsid w:val="00BD0588"/>
    <w:rsid w:val="00BD18AC"/>
    <w:rsid w:val="00BD41B8"/>
    <w:rsid w:val="00BE107D"/>
    <w:rsid w:val="00BE5CA5"/>
    <w:rsid w:val="00BE6244"/>
    <w:rsid w:val="00BF4DA3"/>
    <w:rsid w:val="00C015AB"/>
    <w:rsid w:val="00C05E6C"/>
    <w:rsid w:val="00C11942"/>
    <w:rsid w:val="00C164E9"/>
    <w:rsid w:val="00C21336"/>
    <w:rsid w:val="00C23EAD"/>
    <w:rsid w:val="00C2678E"/>
    <w:rsid w:val="00C33D62"/>
    <w:rsid w:val="00C37869"/>
    <w:rsid w:val="00C4039F"/>
    <w:rsid w:val="00C41BCF"/>
    <w:rsid w:val="00C52E4A"/>
    <w:rsid w:val="00C56054"/>
    <w:rsid w:val="00C61393"/>
    <w:rsid w:val="00C66570"/>
    <w:rsid w:val="00C9343D"/>
    <w:rsid w:val="00CA355B"/>
    <w:rsid w:val="00CA47D7"/>
    <w:rsid w:val="00CB02AC"/>
    <w:rsid w:val="00CB5C8D"/>
    <w:rsid w:val="00CC6E40"/>
    <w:rsid w:val="00D06FE7"/>
    <w:rsid w:val="00D13368"/>
    <w:rsid w:val="00D33DFB"/>
    <w:rsid w:val="00D35439"/>
    <w:rsid w:val="00D36BE5"/>
    <w:rsid w:val="00D40D72"/>
    <w:rsid w:val="00D42E25"/>
    <w:rsid w:val="00D46F17"/>
    <w:rsid w:val="00D54D82"/>
    <w:rsid w:val="00D5519F"/>
    <w:rsid w:val="00D56FAC"/>
    <w:rsid w:val="00D6270A"/>
    <w:rsid w:val="00D664C9"/>
    <w:rsid w:val="00D722B9"/>
    <w:rsid w:val="00D94C68"/>
    <w:rsid w:val="00DA1A96"/>
    <w:rsid w:val="00DA4598"/>
    <w:rsid w:val="00DD2417"/>
    <w:rsid w:val="00DF463C"/>
    <w:rsid w:val="00DF7648"/>
    <w:rsid w:val="00E0374A"/>
    <w:rsid w:val="00E2567A"/>
    <w:rsid w:val="00E30965"/>
    <w:rsid w:val="00E359A6"/>
    <w:rsid w:val="00E35FBF"/>
    <w:rsid w:val="00E47F2F"/>
    <w:rsid w:val="00E54C3B"/>
    <w:rsid w:val="00E6015A"/>
    <w:rsid w:val="00E60C89"/>
    <w:rsid w:val="00E647AF"/>
    <w:rsid w:val="00E64C88"/>
    <w:rsid w:val="00E767C7"/>
    <w:rsid w:val="00E77999"/>
    <w:rsid w:val="00E81079"/>
    <w:rsid w:val="00E902D7"/>
    <w:rsid w:val="00E90AEC"/>
    <w:rsid w:val="00E978C2"/>
    <w:rsid w:val="00EA490F"/>
    <w:rsid w:val="00EA5267"/>
    <w:rsid w:val="00EC045F"/>
    <w:rsid w:val="00EC74C0"/>
    <w:rsid w:val="00EE2EA4"/>
    <w:rsid w:val="00EE4B7E"/>
    <w:rsid w:val="00EE52DE"/>
    <w:rsid w:val="00F05600"/>
    <w:rsid w:val="00F05D4E"/>
    <w:rsid w:val="00F06FFE"/>
    <w:rsid w:val="00F077D5"/>
    <w:rsid w:val="00F15E8E"/>
    <w:rsid w:val="00F2184B"/>
    <w:rsid w:val="00F33D27"/>
    <w:rsid w:val="00F37ED7"/>
    <w:rsid w:val="00F401DE"/>
    <w:rsid w:val="00F47BEB"/>
    <w:rsid w:val="00F524C7"/>
    <w:rsid w:val="00F6499E"/>
    <w:rsid w:val="00F6715F"/>
    <w:rsid w:val="00F724B8"/>
    <w:rsid w:val="00F819AA"/>
    <w:rsid w:val="00F90732"/>
    <w:rsid w:val="00F94BFF"/>
    <w:rsid w:val="00FA0FC3"/>
    <w:rsid w:val="00FA233E"/>
    <w:rsid w:val="00FA36CF"/>
    <w:rsid w:val="00FA4D2B"/>
    <w:rsid w:val="00FA6BDF"/>
    <w:rsid w:val="00FA793D"/>
    <w:rsid w:val="00FB04BF"/>
    <w:rsid w:val="00FB2170"/>
    <w:rsid w:val="00FB5A4E"/>
    <w:rsid w:val="00FC76CB"/>
    <w:rsid w:val="00FD0E6D"/>
    <w:rsid w:val="00FE6672"/>
    <w:rsid w:val="00FF0569"/>
    <w:rsid w:val="00FF4B4B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2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0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E43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44A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4ADA"/>
  </w:style>
  <w:style w:type="paragraph" w:styleId="a6">
    <w:name w:val="Document Map"/>
    <w:basedOn w:val="a"/>
    <w:semiHidden/>
    <w:rsid w:val="00AF3E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header"/>
    <w:basedOn w:val="a"/>
    <w:link w:val="a8"/>
    <w:uiPriority w:val="99"/>
    <w:rsid w:val="00C11942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FA6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ижний колонтитул Знак"/>
    <w:link w:val="a3"/>
    <w:uiPriority w:val="99"/>
    <w:rsid w:val="00987506"/>
    <w:rPr>
      <w:sz w:val="24"/>
      <w:szCs w:val="24"/>
    </w:rPr>
  </w:style>
  <w:style w:type="paragraph" w:styleId="aa">
    <w:name w:val="Balloon Text"/>
    <w:basedOn w:val="a"/>
    <w:link w:val="ab"/>
    <w:rsid w:val="00340C4E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340C4E"/>
    <w:rPr>
      <w:rFonts w:ascii="Segoe UI" w:hAnsi="Segoe UI" w:cs="Segoe UI"/>
      <w:sz w:val="18"/>
      <w:szCs w:val="18"/>
    </w:rPr>
  </w:style>
  <w:style w:type="paragraph" w:customStyle="1" w:styleId="c25">
    <w:name w:val="c25"/>
    <w:basedOn w:val="a"/>
    <w:rsid w:val="00F524C7"/>
    <w:pPr>
      <w:spacing w:before="90" w:after="90" w:line="360" w:lineRule="auto"/>
    </w:pPr>
  </w:style>
  <w:style w:type="character" w:customStyle="1" w:styleId="c3">
    <w:name w:val="c3"/>
    <w:rsid w:val="00F524C7"/>
  </w:style>
  <w:style w:type="paragraph" w:customStyle="1" w:styleId="c5">
    <w:name w:val="c5"/>
    <w:basedOn w:val="a"/>
    <w:rsid w:val="00F524C7"/>
    <w:pPr>
      <w:spacing w:before="90" w:after="90" w:line="360" w:lineRule="auto"/>
    </w:pPr>
  </w:style>
  <w:style w:type="character" w:customStyle="1" w:styleId="c2">
    <w:name w:val="c2"/>
    <w:rsid w:val="00F524C7"/>
  </w:style>
  <w:style w:type="paragraph" w:styleId="ac">
    <w:name w:val="Normal (Web)"/>
    <w:basedOn w:val="a"/>
    <w:uiPriority w:val="99"/>
    <w:unhideWhenUsed/>
    <w:rsid w:val="004E438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4E438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438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055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rsid w:val="000550B4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0550B4"/>
  </w:style>
  <w:style w:type="character" w:styleId="af0">
    <w:name w:val="footnote reference"/>
    <w:rsid w:val="000550B4"/>
    <w:rPr>
      <w:vertAlign w:val="superscript"/>
    </w:rPr>
  </w:style>
  <w:style w:type="character" w:styleId="af1">
    <w:name w:val="Emphasis"/>
    <w:basedOn w:val="a0"/>
    <w:uiPriority w:val="20"/>
    <w:qFormat/>
    <w:rsid w:val="001E1F02"/>
    <w:rPr>
      <w:i/>
      <w:iCs/>
    </w:rPr>
  </w:style>
  <w:style w:type="paragraph" w:customStyle="1" w:styleId="ad0">
    <w:name w:val="ad"/>
    <w:basedOn w:val="a"/>
    <w:rsid w:val="001E1F02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E54C3B"/>
    <w:rPr>
      <w:b/>
      <w:bCs/>
    </w:rPr>
  </w:style>
  <w:style w:type="paragraph" w:customStyle="1" w:styleId="31">
    <w:name w:val="31"/>
    <w:basedOn w:val="a"/>
    <w:rsid w:val="00206631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3F23AB"/>
    <w:pPr>
      <w:ind w:firstLine="720"/>
      <w:jc w:val="both"/>
    </w:pPr>
    <w:rPr>
      <w:color w:val="000000"/>
      <w:sz w:val="28"/>
      <w:szCs w:val="20"/>
    </w:rPr>
  </w:style>
  <w:style w:type="paragraph" w:customStyle="1" w:styleId="turbo-paragraph">
    <w:name w:val="turbo-paragraph"/>
    <w:basedOn w:val="a"/>
    <w:rsid w:val="00CA355B"/>
    <w:pPr>
      <w:spacing w:before="100" w:beforeAutospacing="1" w:after="100" w:afterAutospacing="1"/>
    </w:pPr>
  </w:style>
  <w:style w:type="character" w:customStyle="1" w:styleId="kb5fd0ff1">
    <w:name w:val="kb5fd0ff1"/>
    <w:basedOn w:val="a0"/>
    <w:rsid w:val="00CA355B"/>
  </w:style>
  <w:style w:type="paragraph" w:customStyle="1" w:styleId="xf0a9fb76">
    <w:name w:val="xf0a9fb76"/>
    <w:basedOn w:val="a"/>
    <w:rsid w:val="00CA355B"/>
    <w:pPr>
      <w:spacing w:before="100" w:beforeAutospacing="1" w:after="100" w:afterAutospacing="1"/>
    </w:pPr>
  </w:style>
  <w:style w:type="character" w:customStyle="1" w:styleId="p3c8808d3">
    <w:name w:val="p3c8808d3"/>
    <w:basedOn w:val="a0"/>
    <w:rsid w:val="00CA355B"/>
  </w:style>
  <w:style w:type="paragraph" w:styleId="af3">
    <w:name w:val="List Paragraph"/>
    <w:basedOn w:val="a"/>
    <w:uiPriority w:val="34"/>
    <w:qFormat/>
    <w:rsid w:val="00020E4F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F819AA"/>
    <w:rPr>
      <w:sz w:val="24"/>
      <w:szCs w:val="24"/>
    </w:rPr>
  </w:style>
  <w:style w:type="paragraph" w:styleId="af4">
    <w:name w:val="No Spacing"/>
    <w:link w:val="af5"/>
    <w:uiPriority w:val="1"/>
    <w:qFormat/>
    <w:rsid w:val="00F819A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819A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9979">
                      <w:marLeft w:val="7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18140">
                              <w:marLeft w:val="75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182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5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3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4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5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83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0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81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784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63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66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2730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26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70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17462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2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5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82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85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50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56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65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86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45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53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0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2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734794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05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63368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8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4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65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85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1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0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65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5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311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0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18709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enmedia.io/news/n4/za-vremya-pandemii-i-samoizolyacii-v-rossii-vyroslo-chislo-iznasilovanij-ubijstv-i-pyanyx-prestuplenij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aten.ru/law/criminal-law/vliyanie-seti-internet-na-formirovanie-prestupnogo-poveden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lt.kp.ru/daily/26274/3152095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s-solutions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/>
              <a:t>Процентное соотношения правонарушений по годам (к</a:t>
            </a:r>
            <a:r>
              <a:rPr lang="ru-RU" sz="1400" b="1" baseline="0"/>
              <a:t> общему количеству)</a:t>
            </a:r>
            <a:endParaRPr lang="ru-RU" sz="1400"/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11226618547681579"/>
          <c:y val="0.1162153689122196"/>
          <c:w val="0.37881627296588111"/>
          <c:h val="0.69019858772777609"/>
        </c:manualLayout>
      </c:layout>
      <c:bar3DChart>
        <c:barDir val="col"/>
        <c:grouping val="standard"/>
        <c:ser>
          <c:idx val="0"/>
          <c:order val="0"/>
          <c:tx>
            <c:strRef>
              <c:f>Лист1!$I$6</c:f>
              <c:strCache>
                <c:ptCount val="1"/>
                <c:pt idx="0">
                  <c:v>Административные правонарушения</c:v>
                </c:pt>
              </c:strCache>
            </c:strRef>
          </c:tx>
          <c:spPr>
            <a:solidFill>
              <a:srgbClr val="92D050"/>
            </a:solidFill>
          </c:spPr>
          <c:cat>
            <c:numRef>
              <c:f>Лист1!$G$7:$H$9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Лист1!$I$7:$I$9</c:f>
              <c:numCache>
                <c:formatCode>0</c:formatCode>
                <c:ptCount val="3"/>
                <c:pt idx="0">
                  <c:v>59.315016936394429</c:v>
                </c:pt>
                <c:pt idx="1">
                  <c:v>59.502446982055467</c:v>
                </c:pt>
                <c:pt idx="2">
                  <c:v>60.191518467852255</c:v>
                </c:pt>
              </c:numCache>
            </c:numRef>
          </c:val>
        </c:ser>
        <c:ser>
          <c:idx val="1"/>
          <c:order val="1"/>
          <c:tx>
            <c:strRef>
              <c:f>Лист1!$J$6</c:f>
              <c:strCache>
                <c:ptCount val="1"/>
                <c:pt idx="0">
                  <c:v>Уголовные правонарушения</c:v>
                </c:pt>
              </c:strCache>
            </c:strRef>
          </c:tx>
          <c:spPr>
            <a:solidFill>
              <a:srgbClr val="0070C0"/>
            </a:solidFill>
          </c:spPr>
          <c:cat>
            <c:numRef>
              <c:f>Лист1!$G$7:$H$9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Лист1!$J$7:$J$9</c:f>
              <c:numCache>
                <c:formatCode>0</c:formatCode>
                <c:ptCount val="3"/>
                <c:pt idx="0">
                  <c:v>40.684983063605458</c:v>
                </c:pt>
                <c:pt idx="1">
                  <c:v>40.497553017944526</c:v>
                </c:pt>
                <c:pt idx="2">
                  <c:v>39.808481532147745</c:v>
                </c:pt>
              </c:numCache>
            </c:numRef>
          </c:val>
        </c:ser>
        <c:shape val="cylinder"/>
        <c:axId val="129058688"/>
        <c:axId val="129290624"/>
        <c:axId val="95539648"/>
      </c:bar3DChart>
      <c:catAx>
        <c:axId val="129058688"/>
        <c:scaling>
          <c:orientation val="minMax"/>
        </c:scaling>
        <c:axPos val="b"/>
        <c:numFmt formatCode="General" sourceLinked="1"/>
        <c:tickLblPos val="nextTo"/>
        <c:crossAx val="129290624"/>
        <c:crosses val="autoZero"/>
        <c:auto val="1"/>
        <c:lblAlgn val="ctr"/>
        <c:lblOffset val="100"/>
      </c:catAx>
      <c:valAx>
        <c:axId val="129290624"/>
        <c:scaling>
          <c:orientation val="minMax"/>
        </c:scaling>
        <c:axPos val="l"/>
        <c:majorGridlines/>
        <c:numFmt formatCode="0" sourceLinked="1"/>
        <c:tickLblPos val="nextTo"/>
        <c:crossAx val="129058688"/>
        <c:crosses val="autoZero"/>
        <c:crossBetween val="between"/>
      </c:valAx>
      <c:serAx>
        <c:axId val="95539648"/>
        <c:scaling>
          <c:orientation val="minMax"/>
        </c:scaling>
        <c:axPos val="b"/>
        <c:tickLblPos val="nextTo"/>
        <c:crossAx val="129290624"/>
        <c:crosses val="autoZero"/>
      </c:serAx>
    </c:plotArea>
    <c:legend>
      <c:legendPos val="r"/>
      <c:layout>
        <c:manualLayout>
          <c:xMode val="edge"/>
          <c:yMode val="edge"/>
          <c:x val="0.69594575678040438"/>
          <c:y val="0.25196376494604888"/>
          <c:w val="0.27905424321959782"/>
          <c:h val="0.27931321084864463"/>
        </c:manualLayout>
      </c:layout>
    </c:legend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61D27"/>
    <w:rsid w:val="00F6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41A2EB6EBE48438CC39875AC91048E">
    <w:name w:val="9F41A2EB6EBE48438CC39875AC91048E"/>
    <w:rsid w:val="00F61D27"/>
  </w:style>
  <w:style w:type="paragraph" w:customStyle="1" w:styleId="2183113C1D344922AF5E5FA83BB2B20A">
    <w:name w:val="2183113C1D344922AF5E5FA83BB2B20A"/>
    <w:rsid w:val="00F61D27"/>
  </w:style>
  <w:style w:type="paragraph" w:customStyle="1" w:styleId="7782A8CF3C034A2B8FD0095F0DB49016">
    <w:name w:val="7782A8CF3C034A2B8FD0095F0DB49016"/>
    <w:rsid w:val="00F61D27"/>
  </w:style>
  <w:style w:type="paragraph" w:customStyle="1" w:styleId="78C19AC73BB341C981379256815FBED6">
    <w:name w:val="78C19AC73BB341C981379256815FBED6"/>
    <w:rsid w:val="00F61D27"/>
  </w:style>
  <w:style w:type="paragraph" w:customStyle="1" w:styleId="4309E748DFF649D78D27571F21391D3A">
    <w:name w:val="4309E748DFF649D78D27571F21391D3A"/>
    <w:rsid w:val="00F61D27"/>
  </w:style>
  <w:style w:type="paragraph" w:customStyle="1" w:styleId="D228382D73B04716961ED03AD473F512">
    <w:name w:val="D228382D73B04716961ED03AD473F512"/>
    <w:rsid w:val="00F61D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0DFD-D252-4082-BA2F-95013EBE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21</Pages>
  <Words>5197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средняя общеобразовательная школа № 3</vt:lpstr>
    </vt:vector>
  </TitlesOfParts>
  <Company/>
  <LinksUpToDate>false</LinksUpToDate>
  <CharactersWithSpaces>34751</CharactersWithSpaces>
  <SharedDoc>false</SharedDoc>
  <HLinks>
    <vt:vector size="6" baseType="variant">
      <vt:variant>
        <vt:i4>2228258</vt:i4>
      </vt:variant>
      <vt:variant>
        <vt:i4>0</vt:i4>
      </vt:variant>
      <vt:variant>
        <vt:i4>0</vt:i4>
      </vt:variant>
      <vt:variant>
        <vt:i4>5</vt:i4>
      </vt:variant>
      <vt:variant>
        <vt:lpwstr>https://www.bestreferat.ru/referat-50820.html</vt:lpwstr>
      </vt:variant>
      <vt:variant>
        <vt:lpwstr>sdfootnote1sym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средняя общеобразовательная школа № 3</dc:title>
  <dc:creator>User</dc:creator>
  <cp:lastModifiedBy>Home</cp:lastModifiedBy>
  <cp:revision>21</cp:revision>
  <cp:lastPrinted>2020-09-29T23:55:00Z</cp:lastPrinted>
  <dcterms:created xsi:type="dcterms:W3CDTF">2021-05-03T14:28:00Z</dcterms:created>
  <dcterms:modified xsi:type="dcterms:W3CDTF">2021-05-16T12:39:00Z</dcterms:modified>
</cp:coreProperties>
</file>