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92"/>
        <w:gridCol w:w="6979"/>
      </w:tblGrid>
      <w:tr w:rsidR="008B1B91" w14:paraId="0C241C67" w14:textId="77777777" w:rsidTr="00537F50"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DE00C" w14:textId="77777777" w:rsidR="008B1B91" w:rsidRDefault="008B1B91" w:rsidP="00537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DA8058E" wp14:editId="01E9CF23">
                  <wp:extent cx="1476375" cy="14763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90321" w14:textId="77777777" w:rsidR="008B1B91" w:rsidRDefault="008B1B91" w:rsidP="00537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Министерство образования, науки и молодёжной политики </w:t>
            </w:r>
          </w:p>
          <w:p w14:paraId="0629C981" w14:textId="77777777" w:rsidR="008B1B91" w:rsidRDefault="008B1B91" w:rsidP="00537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:rsidR="008B1B91" w14:paraId="16BCBD98" w14:textId="77777777" w:rsidTr="00537F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265C7" w14:textId="77777777" w:rsidR="008B1B91" w:rsidRDefault="008B1B91" w:rsidP="0053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7735E" w14:textId="77777777" w:rsidR="008B1B91" w:rsidRDefault="008B1B91" w:rsidP="00537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14:paraId="7F41B4A9" w14:textId="77777777" w:rsidR="008B1B91" w:rsidRDefault="008B1B91" w:rsidP="00537F5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14:paraId="61C22FFB" w14:textId="77777777" w:rsidR="008B1B91" w:rsidRDefault="008B1B91" w:rsidP="008B1B9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B7A020" w14:textId="77777777" w:rsidR="008B1B91" w:rsidRDefault="008B1B91" w:rsidP="008B1B9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86D3B4" w14:textId="77777777" w:rsidR="008B1B91" w:rsidRDefault="008B1B91" w:rsidP="008B1B9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745F68" w14:textId="77777777" w:rsidR="008B1B91" w:rsidRDefault="008B1B91" w:rsidP="008B1B9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7CE967" w14:textId="77777777" w:rsidR="008B1B91" w:rsidRDefault="008B1B91" w:rsidP="008B1B9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12FF57" w14:textId="77777777" w:rsidR="008B1B91" w:rsidRDefault="008B1B91" w:rsidP="008B1B9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DA8E2A" w14:textId="77777777" w:rsidR="008B1B91" w:rsidRDefault="008B1B91" w:rsidP="008B1B9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F8CA7C4" w14:textId="77777777" w:rsidR="008B1B91" w:rsidRDefault="008B1B91" w:rsidP="008B1B91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14:paraId="1502B4C2" w14:textId="77777777" w:rsidR="000E1799" w:rsidRDefault="000E1799" w:rsidP="008B1B91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Сообщение на тему:</w:t>
      </w:r>
    </w:p>
    <w:p w14:paraId="14CA96C7" w14:textId="77F53517" w:rsidR="008B1B91" w:rsidRDefault="000E1799" w:rsidP="008B1B91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 w:rsidR="008B1B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Особенности работы классного руководителя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де</w:t>
      </w:r>
      <w:r w:rsidR="008B1B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задаптир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ованными детьми»</w:t>
      </w:r>
    </w:p>
    <w:p w14:paraId="3B070FE8" w14:textId="77777777" w:rsidR="008B1B91" w:rsidRDefault="008B1B91" w:rsidP="008B1B91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FA194A" w14:textId="77777777" w:rsidR="008B1B91" w:rsidRDefault="008B1B91" w:rsidP="008B1B91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A8F5D6" w14:textId="77777777" w:rsidR="008B1B91" w:rsidRDefault="008B1B91" w:rsidP="008B1B91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EBF74B" w14:textId="77777777" w:rsidR="008B1B91" w:rsidRDefault="008B1B91" w:rsidP="008B1B91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7AEF4F" w14:textId="77777777" w:rsidR="008B1B91" w:rsidRDefault="008B1B91" w:rsidP="008B1B91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3B753B" w14:textId="77777777" w:rsidR="008B1B91" w:rsidRDefault="008B1B91" w:rsidP="008B1B91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0D0F81" w14:textId="77777777" w:rsidR="008B1B91" w:rsidRDefault="008B1B91" w:rsidP="008B1B91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Выполнила:</w:t>
      </w:r>
    </w:p>
    <w:p w14:paraId="4B18B51C" w14:textId="77777777" w:rsidR="008B1B91" w:rsidRDefault="008B1B91" w:rsidP="008B1B91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студентка Ш-22 группы</w:t>
      </w:r>
    </w:p>
    <w:p w14:paraId="0DE8C6B8" w14:textId="77777777" w:rsidR="008B1B91" w:rsidRDefault="008B1B91" w:rsidP="008B1B91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Рыжик Марина</w:t>
      </w:r>
    </w:p>
    <w:p w14:paraId="361C48A0" w14:textId="77777777" w:rsidR="008B1B91" w:rsidRDefault="008B1B91" w:rsidP="008B1B91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61AFC69" w14:textId="77777777" w:rsidR="008B1B91" w:rsidRDefault="008B1B91" w:rsidP="008B1B91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</w:t>
      </w:r>
    </w:p>
    <w:p w14:paraId="045243A1" w14:textId="77777777" w:rsidR="008B1B91" w:rsidRDefault="008B1B91" w:rsidP="008B1B91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F93826" w14:textId="77777777" w:rsidR="008B1B91" w:rsidRDefault="008B1B91" w:rsidP="008B1B91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EC00A5" w14:textId="77777777" w:rsidR="008B1B91" w:rsidRDefault="008B1B91" w:rsidP="008B1B91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E17091" w14:textId="77777777" w:rsidR="008B1B91" w:rsidRDefault="008B1B91" w:rsidP="008B1B91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A82E1D" w14:textId="77777777" w:rsidR="008B1B91" w:rsidRDefault="008B1B91" w:rsidP="008B1B91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FDD44B" w14:textId="77777777" w:rsidR="008B1B91" w:rsidRDefault="008B1B91" w:rsidP="008B1B91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AC61F35" w14:textId="77777777" w:rsidR="008B1B91" w:rsidRDefault="008B1B91" w:rsidP="008B1B9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Ейск, 2022г.</w:t>
      </w:r>
    </w:p>
    <w:p w14:paraId="04EFA24E" w14:textId="77777777" w:rsidR="00416D9C" w:rsidRPr="00416D9C" w:rsidRDefault="00416D9C" w:rsidP="00416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9C">
        <w:rPr>
          <w:rFonts w:ascii="Times New Roman" w:hAnsi="Times New Roman" w:cs="Times New Roman"/>
          <w:sz w:val="28"/>
          <w:szCs w:val="28"/>
        </w:rPr>
        <w:lastRenderedPageBreak/>
        <w:t>Роль классного руководителя, в процессе педагогического сопровождения неадаптированных (дезадаптированными) детей, заключается в создании для ребенка эмоционального фона уверенности в том, что в случае необходимости у него всегда есть человек, к которому он сможет обратиться с вопросом.</w:t>
      </w:r>
    </w:p>
    <w:p w14:paraId="78324BBF" w14:textId="77777777" w:rsidR="00416D9C" w:rsidRPr="00416D9C" w:rsidRDefault="00416D9C" w:rsidP="00416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9C">
        <w:rPr>
          <w:rFonts w:ascii="Times New Roman" w:hAnsi="Times New Roman" w:cs="Times New Roman"/>
          <w:sz w:val="28"/>
          <w:szCs w:val="28"/>
        </w:rPr>
        <w:t>Деятельность классного руководителя состоит, как в превентивном процессе научения ребенка самостоятельно планировать свой жизненный путь и индивидуальный образовательный маршрут, организовывать жизнедеятельность, разрешать проблемные ситуации, так и в перманентной готовности адекватно реагировать на ситуации его эмоционального дискомфорта. Отсюда следует, что поддержка и сопровождение, как типы педагогической деятельности, предельно взаимосвязаны.</w:t>
      </w:r>
    </w:p>
    <w:p w14:paraId="3C90CE2E" w14:textId="699AFEA2" w:rsidR="00416D9C" w:rsidRDefault="00416D9C" w:rsidP="00416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9C">
        <w:rPr>
          <w:rFonts w:ascii="Times New Roman" w:hAnsi="Times New Roman" w:cs="Times New Roman"/>
          <w:sz w:val="28"/>
          <w:szCs w:val="28"/>
        </w:rPr>
        <w:t>В работе с дезадапти</w:t>
      </w:r>
      <w:r w:rsidR="000E1799">
        <w:rPr>
          <w:rFonts w:ascii="Times New Roman" w:hAnsi="Times New Roman" w:cs="Times New Roman"/>
          <w:sz w:val="28"/>
          <w:szCs w:val="28"/>
        </w:rPr>
        <w:t>рован</w:t>
      </w:r>
      <w:r w:rsidRPr="00416D9C">
        <w:rPr>
          <w:rFonts w:ascii="Times New Roman" w:hAnsi="Times New Roman" w:cs="Times New Roman"/>
          <w:sz w:val="28"/>
          <w:szCs w:val="28"/>
        </w:rPr>
        <w:t xml:space="preserve">ными детьми классный руководитель должен обладать профессиональной компетентностью и, как отмечает в своем исследовании Н.Е. </w:t>
      </w:r>
      <w:proofErr w:type="spellStart"/>
      <w:r w:rsidRPr="00416D9C">
        <w:rPr>
          <w:rFonts w:ascii="Times New Roman" w:hAnsi="Times New Roman" w:cs="Times New Roman"/>
          <w:sz w:val="28"/>
          <w:szCs w:val="28"/>
        </w:rPr>
        <w:t>Стенякова</w:t>
      </w:r>
      <w:proofErr w:type="spellEnd"/>
      <w:r w:rsidRPr="00416D9C">
        <w:rPr>
          <w:rFonts w:ascii="Times New Roman" w:hAnsi="Times New Roman" w:cs="Times New Roman"/>
          <w:sz w:val="28"/>
          <w:szCs w:val="28"/>
        </w:rPr>
        <w:t>, «для успешного выполнения профессиональной деятельности учитель должен обладать как общими, так и специальными (необходимыми в определенной сфере деятельности) компетенциями»</w:t>
      </w:r>
    </w:p>
    <w:p w14:paraId="05CD3162" w14:textId="0A9037A4" w:rsidR="00416D9C" w:rsidRPr="00416D9C" w:rsidRDefault="00416D9C" w:rsidP="00416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9C">
        <w:rPr>
          <w:rFonts w:ascii="Times New Roman" w:hAnsi="Times New Roman" w:cs="Times New Roman"/>
          <w:sz w:val="28"/>
          <w:szCs w:val="28"/>
        </w:rPr>
        <w:t>Методические рекомендации для педагогов по работе с дезадаптированным ребенком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BEC2BCF" w14:textId="77777777" w:rsidR="00416D9C" w:rsidRPr="00416D9C" w:rsidRDefault="00416D9C" w:rsidP="00416D9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9C">
        <w:rPr>
          <w:rFonts w:ascii="Times New Roman" w:hAnsi="Times New Roman" w:cs="Times New Roman"/>
          <w:sz w:val="28"/>
          <w:szCs w:val="28"/>
        </w:rPr>
        <w:t>Уделять ребенку больше внимания: наблюдать, играть, советовать, но меньше воспитывать.</w:t>
      </w:r>
    </w:p>
    <w:p w14:paraId="1E596850" w14:textId="77777777" w:rsidR="00416D9C" w:rsidRPr="00416D9C" w:rsidRDefault="00416D9C" w:rsidP="00416D9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9C">
        <w:rPr>
          <w:rFonts w:ascii="Times New Roman" w:hAnsi="Times New Roman" w:cs="Times New Roman"/>
          <w:sz w:val="28"/>
          <w:szCs w:val="28"/>
        </w:rPr>
        <w:t>Не сравнивать посредственные результаты ребенка с достижениями других, более успешных, учеников. Сравнивать ребенка можно только с ним самим и хвалить только за одно: улучшение его собственных результатов.</w:t>
      </w:r>
    </w:p>
    <w:p w14:paraId="67037CCF" w14:textId="77777777" w:rsidR="00416D9C" w:rsidRPr="00416D9C" w:rsidRDefault="00416D9C" w:rsidP="00416D9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9C">
        <w:rPr>
          <w:rFonts w:ascii="Times New Roman" w:hAnsi="Times New Roman" w:cs="Times New Roman"/>
          <w:sz w:val="28"/>
          <w:szCs w:val="28"/>
        </w:rPr>
        <w:t>Ребенку надо найти сферу, где он мог бы реализовать свою демонстративность (кружки, танцы, спорт, рисование, изостудии и т.д.). В этой деятельности обеспечить сразу успех, внимание, эмоциональную поддержку</w:t>
      </w:r>
    </w:p>
    <w:p w14:paraId="0BD7F070" w14:textId="77777777" w:rsidR="00416D9C" w:rsidRPr="00416D9C" w:rsidRDefault="00416D9C" w:rsidP="00416D9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9C">
        <w:rPr>
          <w:rFonts w:ascii="Times New Roman" w:hAnsi="Times New Roman" w:cs="Times New Roman"/>
          <w:sz w:val="28"/>
          <w:szCs w:val="28"/>
        </w:rPr>
        <w:lastRenderedPageBreak/>
        <w:t>Подчеркивать, выделять в качестве чрезвычайно значимой ту сферу деятельности, где ребенок больше успешен, помогать тем самым обрести веру в себя: если ты научился делать это хорошо, то постепенно научишься всему остальному.</w:t>
      </w:r>
    </w:p>
    <w:p w14:paraId="762FA6FD" w14:textId="77777777" w:rsidR="00416D9C" w:rsidRPr="00416D9C" w:rsidRDefault="00416D9C" w:rsidP="00416D9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9C">
        <w:rPr>
          <w:rFonts w:ascii="Times New Roman" w:hAnsi="Times New Roman" w:cs="Times New Roman"/>
          <w:sz w:val="28"/>
          <w:szCs w:val="28"/>
        </w:rPr>
        <w:t>Если ребенок утомился – дать возможность подвигаться, сменить вид деятельности.</w:t>
      </w:r>
    </w:p>
    <w:p w14:paraId="1D2641DB" w14:textId="77777777" w:rsidR="00416D9C" w:rsidRPr="00416D9C" w:rsidRDefault="00416D9C" w:rsidP="00416D9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9C">
        <w:rPr>
          <w:rFonts w:ascii="Times New Roman" w:hAnsi="Times New Roman" w:cs="Times New Roman"/>
          <w:sz w:val="28"/>
          <w:szCs w:val="28"/>
        </w:rPr>
        <w:t>Не требуйте, чтобы этот ребенок был одновременно внимательным, аккуратным и усидчивым. Это выше его сил!</w:t>
      </w:r>
    </w:p>
    <w:p w14:paraId="5FB93178" w14:textId="77777777" w:rsidR="00416D9C" w:rsidRPr="00416D9C" w:rsidRDefault="00416D9C" w:rsidP="00416D9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9C">
        <w:rPr>
          <w:rFonts w:ascii="Times New Roman" w:hAnsi="Times New Roman" w:cs="Times New Roman"/>
          <w:sz w:val="28"/>
          <w:szCs w:val="28"/>
        </w:rPr>
        <w:t>Не давайте ему слишком длинных инструкций. Говорите конкретно, по делу, не больше 10 слов.</w:t>
      </w:r>
    </w:p>
    <w:p w14:paraId="5EABAA4C" w14:textId="77777777" w:rsidR="00416D9C" w:rsidRPr="00416D9C" w:rsidRDefault="00416D9C" w:rsidP="00416D9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9C">
        <w:rPr>
          <w:rFonts w:ascii="Times New Roman" w:hAnsi="Times New Roman" w:cs="Times New Roman"/>
          <w:sz w:val="28"/>
          <w:szCs w:val="28"/>
        </w:rPr>
        <w:t>Чаще давайте ребенку полезные поручения. Хвалите за выполнение.</w:t>
      </w:r>
    </w:p>
    <w:p w14:paraId="7AB1206A" w14:textId="77777777" w:rsidR="00416D9C" w:rsidRPr="00416D9C" w:rsidRDefault="00416D9C" w:rsidP="00416D9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9C">
        <w:rPr>
          <w:rFonts w:ascii="Times New Roman" w:hAnsi="Times New Roman" w:cs="Times New Roman"/>
          <w:sz w:val="28"/>
          <w:szCs w:val="28"/>
        </w:rPr>
        <w:t>Если ребенок очень взволнован, дайте ему возможность выплеснуть накопившуюся энергию, успокоится.</w:t>
      </w:r>
    </w:p>
    <w:p w14:paraId="7835778B" w14:textId="77777777" w:rsidR="00416D9C" w:rsidRPr="00416D9C" w:rsidRDefault="00416D9C" w:rsidP="00416D9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9C">
        <w:rPr>
          <w:rFonts w:ascii="Times New Roman" w:hAnsi="Times New Roman" w:cs="Times New Roman"/>
          <w:sz w:val="28"/>
          <w:szCs w:val="28"/>
        </w:rPr>
        <w:t xml:space="preserve">Если ребенок расстроен, предложите ему вспомнить что – </w:t>
      </w:r>
      <w:proofErr w:type="spellStart"/>
      <w:r w:rsidRPr="00416D9C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416D9C">
        <w:rPr>
          <w:rFonts w:ascii="Times New Roman" w:hAnsi="Times New Roman" w:cs="Times New Roman"/>
          <w:sz w:val="28"/>
          <w:szCs w:val="28"/>
        </w:rPr>
        <w:t xml:space="preserve"> приятное, ситуацию, в которой он был успешен, хорошо себя проявил.</w:t>
      </w:r>
    </w:p>
    <w:p w14:paraId="36380536" w14:textId="77777777" w:rsidR="00416D9C" w:rsidRPr="00416D9C" w:rsidRDefault="00416D9C" w:rsidP="00416D9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9C">
        <w:rPr>
          <w:rFonts w:ascii="Times New Roman" w:hAnsi="Times New Roman" w:cs="Times New Roman"/>
          <w:sz w:val="28"/>
          <w:szCs w:val="28"/>
        </w:rPr>
        <w:t>Не оставляйте ссору детей без внимания, после конфликта обговорите с детьми причины его возникновения. Совместно постарайтесь найти возможные способы выхода из данной ситуации.</w:t>
      </w:r>
    </w:p>
    <w:p w14:paraId="1E2CA9E2" w14:textId="77777777" w:rsidR="00416D9C" w:rsidRPr="00416D9C" w:rsidRDefault="00416D9C" w:rsidP="00416D9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9C">
        <w:rPr>
          <w:rFonts w:ascii="Times New Roman" w:hAnsi="Times New Roman" w:cs="Times New Roman"/>
          <w:sz w:val="28"/>
          <w:szCs w:val="28"/>
        </w:rPr>
        <w:t>Отмечайте изменения, происходящие с ребенком. Сравнивайте его с самим собой (тем, каким он был вчера и, возможно, будет завтра).</w:t>
      </w:r>
    </w:p>
    <w:p w14:paraId="327DFE99" w14:textId="59B346C6" w:rsidR="00416D9C" w:rsidRDefault="00416D9C" w:rsidP="00416D9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9C">
        <w:rPr>
          <w:rFonts w:ascii="Times New Roman" w:hAnsi="Times New Roman" w:cs="Times New Roman"/>
          <w:sz w:val="28"/>
          <w:szCs w:val="28"/>
        </w:rPr>
        <w:t> Помнить, что любые эмоциональные проявления со стороны взрослого, как положительные (похвала, доброе слово), так и отрицательные (крик, замечание, укоры) служат подкреплением, провоцирующим демонстративное поведение ребенка.</w:t>
      </w:r>
    </w:p>
    <w:p w14:paraId="4DAEFC9C" w14:textId="2004A70A" w:rsidR="00416D9C" w:rsidRPr="00416D9C" w:rsidRDefault="00416D9C" w:rsidP="00416D9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16D9C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в чем заключается р</w:t>
      </w:r>
      <w:r w:rsidRPr="00416D9C">
        <w:rPr>
          <w:rFonts w:ascii="Times New Roman" w:hAnsi="Times New Roman" w:cs="Times New Roman"/>
          <w:sz w:val="28"/>
          <w:szCs w:val="28"/>
        </w:rPr>
        <w:t xml:space="preserve">оль классного руководителя, в процессе педагогического сопровождения </w:t>
      </w:r>
      <w:proofErr w:type="spellStart"/>
      <w:r w:rsidRPr="00416D9C">
        <w:rPr>
          <w:rFonts w:ascii="Times New Roman" w:hAnsi="Times New Roman" w:cs="Times New Roman"/>
          <w:sz w:val="28"/>
          <w:szCs w:val="28"/>
        </w:rPr>
        <w:t>дезадаптированны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16D9C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68AD9705" w14:textId="4EB7216E" w:rsidR="00416D9C" w:rsidRPr="00416D9C" w:rsidRDefault="00416D9C" w:rsidP="00416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6D9C">
        <w:rPr>
          <w:rFonts w:ascii="Times New Roman" w:hAnsi="Times New Roman" w:cs="Times New Roman"/>
          <w:b/>
          <w:bCs/>
          <w:sz w:val="28"/>
          <w:szCs w:val="28"/>
        </w:rPr>
        <w:t>Практическое задание:</w:t>
      </w:r>
    </w:p>
    <w:p w14:paraId="7B49E478" w14:textId="77777777" w:rsidR="008B1B91" w:rsidRPr="008B1B91" w:rsidRDefault="008B1B91" w:rsidP="008B1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B91">
        <w:rPr>
          <w:rFonts w:ascii="Times New Roman" w:hAnsi="Times New Roman" w:cs="Times New Roman"/>
          <w:sz w:val="28"/>
          <w:szCs w:val="28"/>
        </w:rPr>
        <w:t xml:space="preserve">Ребятам предлагается прослушать сказку и придумать </w:t>
      </w:r>
      <w:proofErr w:type="spellStart"/>
      <w:r w:rsidRPr="008B1B91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8B1B91">
        <w:rPr>
          <w:rFonts w:ascii="Times New Roman" w:hAnsi="Times New Roman" w:cs="Times New Roman"/>
          <w:sz w:val="28"/>
          <w:szCs w:val="28"/>
        </w:rPr>
        <w:t xml:space="preserve"> окончание и объяснить, почему они придумали именно такое окончание сказки.</w:t>
      </w:r>
    </w:p>
    <w:p w14:paraId="5CCED50A" w14:textId="77777777" w:rsidR="008B1B91" w:rsidRPr="008B1B91" w:rsidRDefault="008B1B91" w:rsidP="008B1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B91">
        <w:rPr>
          <w:rFonts w:ascii="Times New Roman" w:hAnsi="Times New Roman" w:cs="Times New Roman"/>
          <w:sz w:val="28"/>
          <w:szCs w:val="28"/>
        </w:rPr>
        <w:lastRenderedPageBreak/>
        <w:t>Текст сказки: В далекие времена в одной семье жил мальчик. Был он веселый, непоседливый, любил играть с другими мальчиками во дворе в свои мальчишеские игры, помогал папе выполнять нехитрую мужскую работу, а маме — даже мыть посуду!</w:t>
      </w:r>
    </w:p>
    <w:p w14:paraId="05CFCDCF" w14:textId="77777777" w:rsidR="008B1B91" w:rsidRPr="008B1B91" w:rsidRDefault="008B1B91" w:rsidP="008B1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B91">
        <w:rPr>
          <w:rFonts w:ascii="Times New Roman" w:hAnsi="Times New Roman" w:cs="Times New Roman"/>
          <w:sz w:val="28"/>
          <w:szCs w:val="28"/>
        </w:rPr>
        <w:t>Учился этот мальчик в школе, в селе она была одна, и рано поутру все мальчики и девочки вприпрыжку бежали в школу.</w:t>
      </w:r>
    </w:p>
    <w:p w14:paraId="10172444" w14:textId="77777777" w:rsidR="008B1B91" w:rsidRPr="008B1B91" w:rsidRDefault="008B1B91" w:rsidP="008B1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B91">
        <w:rPr>
          <w:rFonts w:ascii="Times New Roman" w:hAnsi="Times New Roman" w:cs="Times New Roman"/>
          <w:sz w:val="28"/>
          <w:szCs w:val="28"/>
        </w:rPr>
        <w:t>Кто- то бежал с охотой, кому-то было трудно проснуться, и он, пыхтя, бежал позади всех. Самым последним бежал в школу знакомый нам мальчик. Не то чтобы ему не хотелось учиться, просто было очень трудно рано вставать из теплой постели, одеваться и делать так каждый день.</w:t>
      </w:r>
    </w:p>
    <w:p w14:paraId="62D702AB" w14:textId="77777777" w:rsidR="008B1B91" w:rsidRPr="008B1B91" w:rsidRDefault="008B1B91" w:rsidP="008B1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B91">
        <w:rPr>
          <w:rFonts w:ascii="Times New Roman" w:hAnsi="Times New Roman" w:cs="Times New Roman"/>
          <w:sz w:val="28"/>
          <w:szCs w:val="28"/>
        </w:rPr>
        <w:t>Однажды, когда он в очередной раз оказался самым последним на дорожке, ведущей в школу, прямо перед собой он увидел перышко необыкновенной красоты. Оно сверкало на солнце и переливалось всеми цветами радуги.</w:t>
      </w:r>
    </w:p>
    <w:p w14:paraId="6D8E3C46" w14:textId="77777777" w:rsidR="008B1B91" w:rsidRPr="008B1B91" w:rsidRDefault="008B1B91" w:rsidP="008B1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B91">
        <w:rPr>
          <w:rFonts w:ascii="Times New Roman" w:hAnsi="Times New Roman" w:cs="Times New Roman"/>
          <w:sz w:val="28"/>
          <w:szCs w:val="28"/>
        </w:rPr>
        <w:t>Мальчик остановился, схватил перышко и забыл о том, что ему нужно бежать в школу...</w:t>
      </w:r>
    </w:p>
    <w:p w14:paraId="04AB47B0" w14:textId="77777777" w:rsidR="008B1B91" w:rsidRPr="008B1B91" w:rsidRDefault="008B1B91" w:rsidP="008B1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B91">
        <w:rPr>
          <w:rFonts w:ascii="Times New Roman" w:hAnsi="Times New Roman" w:cs="Times New Roman"/>
          <w:sz w:val="28"/>
          <w:szCs w:val="28"/>
        </w:rPr>
        <w:t>В течение секунды перышко подняло мальчика, закрутило в вихре и забросало его на радугу, которая висела над школьным двором.</w:t>
      </w:r>
    </w:p>
    <w:p w14:paraId="39E9E0F6" w14:textId="77777777" w:rsidR="008B1B91" w:rsidRPr="008B1B91" w:rsidRDefault="008B1B91" w:rsidP="008B1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B91">
        <w:rPr>
          <w:rFonts w:ascii="Times New Roman" w:hAnsi="Times New Roman" w:cs="Times New Roman"/>
          <w:sz w:val="28"/>
          <w:szCs w:val="28"/>
        </w:rPr>
        <w:t>Мальчик кувыркался на радуге, прыгал, стоял на голове, смотрел на школу, в которой в это время сидели за партами мальчики и девочки из его села, смеялся, свистел и вообще делал то, что ему больше всего хотелось делать.</w:t>
      </w:r>
    </w:p>
    <w:p w14:paraId="5C6815C8" w14:textId="77777777" w:rsidR="008B1B91" w:rsidRPr="008B1B91" w:rsidRDefault="008B1B91" w:rsidP="008B1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B91">
        <w:rPr>
          <w:rFonts w:ascii="Times New Roman" w:hAnsi="Times New Roman" w:cs="Times New Roman"/>
          <w:sz w:val="28"/>
          <w:szCs w:val="28"/>
        </w:rPr>
        <w:t>Так прошел час, два, три, а что было потом с мальчиком?</w:t>
      </w:r>
    </w:p>
    <w:p w14:paraId="20188063" w14:textId="77777777" w:rsidR="008B1B91" w:rsidRPr="008B1B91" w:rsidRDefault="008B1B91" w:rsidP="008B1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B91">
        <w:rPr>
          <w:rFonts w:ascii="Times New Roman" w:hAnsi="Times New Roman" w:cs="Times New Roman"/>
          <w:sz w:val="28"/>
          <w:szCs w:val="28"/>
        </w:rPr>
        <w:t>Рефлексия: Учащимся предлагается закрыть глаза и представить себе лицо мальчика, который очутился на радуге.</w:t>
      </w:r>
    </w:p>
    <w:p w14:paraId="67020A90" w14:textId="77777777" w:rsidR="008B1B91" w:rsidRPr="008B1B91" w:rsidRDefault="008B1B91" w:rsidP="008B1B9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B91">
        <w:rPr>
          <w:rFonts w:ascii="Times New Roman" w:hAnsi="Times New Roman" w:cs="Times New Roman"/>
          <w:sz w:val="28"/>
          <w:szCs w:val="28"/>
        </w:rPr>
        <w:t>Кто хотел бы оказаться на месте мальчика и почему?</w:t>
      </w:r>
    </w:p>
    <w:p w14:paraId="545C23C8" w14:textId="77777777" w:rsidR="008B1B91" w:rsidRPr="008B1B91" w:rsidRDefault="008B1B91" w:rsidP="008B1B9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B91">
        <w:rPr>
          <w:rFonts w:ascii="Times New Roman" w:hAnsi="Times New Roman" w:cs="Times New Roman"/>
          <w:sz w:val="28"/>
          <w:szCs w:val="28"/>
        </w:rPr>
        <w:t>Можем ли мы считать, что мальчик совсем не хотел учиться в школе?</w:t>
      </w:r>
    </w:p>
    <w:p w14:paraId="6DD597F4" w14:textId="77777777" w:rsidR="008B1B91" w:rsidRPr="008B1B91" w:rsidRDefault="008B1B91" w:rsidP="008B1B9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B91">
        <w:rPr>
          <w:rFonts w:ascii="Times New Roman" w:hAnsi="Times New Roman" w:cs="Times New Roman"/>
          <w:sz w:val="28"/>
          <w:szCs w:val="28"/>
        </w:rPr>
        <w:t>Чем может быть вызвано такое поведение мальчика? </w:t>
      </w:r>
    </w:p>
    <w:p w14:paraId="684D0DE4" w14:textId="77777777" w:rsidR="001E3E71" w:rsidRPr="00416D9C" w:rsidRDefault="001E3E71" w:rsidP="00416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E3E71" w:rsidRPr="0041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B70DC"/>
    <w:multiLevelType w:val="multilevel"/>
    <w:tmpl w:val="1512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AE7093"/>
    <w:multiLevelType w:val="multilevel"/>
    <w:tmpl w:val="2294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6E7F80"/>
    <w:multiLevelType w:val="multilevel"/>
    <w:tmpl w:val="4608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9C"/>
    <w:rsid w:val="000E1799"/>
    <w:rsid w:val="001E3E71"/>
    <w:rsid w:val="00416D9C"/>
    <w:rsid w:val="008B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3093"/>
  <w15:chartTrackingRefBased/>
  <w15:docId w15:val="{E37B88C4-E126-40E6-86E0-06427733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2022-01-24T11:54:00Z</dcterms:created>
  <dcterms:modified xsi:type="dcterms:W3CDTF">2022-01-24T12:06:00Z</dcterms:modified>
</cp:coreProperties>
</file>