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85" w:rsidRDefault="00984685">
      <w:r>
        <w:t xml:space="preserve">Воспитание патриотизма на краеведческом материале в рамках ФГООС НОО" </w:t>
      </w:r>
    </w:p>
    <w:p w:rsidR="00984685" w:rsidRDefault="00984685">
      <w:r>
        <w:t xml:space="preserve">"Краеведение учит людей любить не только свои родные места, но и знать о них, приучает их интересоваться историей, искусством, литературой, повышать свой культурный уровень. Это самый массовый вид науки". Д.С. Лихачёв Академик </w:t>
      </w:r>
    </w:p>
    <w:p w:rsidR="00263F6F" w:rsidRDefault="00984685">
      <w:bookmarkStart w:id="0" w:name="_GoBack"/>
      <w:bookmarkEnd w:id="0"/>
      <w:r>
        <w:t xml:space="preserve">Д.С. Лихачев говорил: "Если человек не любит хотя бы изредка смотреть на старые фотографии своих родителей, не ценит память о них, оставленную в саду, который они возделывали, - значит, он не любит их." В последние десятилетия в России произошли экономические и политические изменения, которые привели к потере общих для всех граждан страны духовных ценностей. Стала всё более заметной постепенная утрата нашим обществом традиционного российского патриотического сознания. Об актуальности этого вопроса говорит и тот факт, что в последнее время стало больше внимания уделяться данной проблеме со стороны государства и общественных объединений, о чём свидетельствуют нормативные документы, в которых приведена система базовых национальных ценностей. На первый план выходят: любовь к своему краю, своему народу, к России. Но любовь к Родине, чувство национальной гордости не возникают у людей сами по себе. С самого раннего возраста необходимо целенаправленное воздействие на человека. При этом надо помнить, что любовь к Родине начинается с ощущения родного края, земли, на которой родился и рос. Когда учащиеся понимают, что их родной край играл и играет свою, особую роль в истории России, они ощущают </w:t>
      </w:r>
      <w:proofErr w:type="gramStart"/>
      <w:r>
        <w:t>гордость</w:t>
      </w:r>
      <w:proofErr w:type="gramEnd"/>
      <w:r>
        <w:t xml:space="preserve"> как за свою землю, так и за себя. Когда ко мне пришли мои первоклассники у меня возник вопрос: " А что знают мои первоклассники о своей малой родине?!" Проведя диагностику, анкетирование, наблюдая, я убедилась, что показатель развития знаний о родном городе у учащихся низок. Полюбить то, чего не знаеш</w:t>
      </w:r>
      <w:proofErr w:type="gramStart"/>
      <w:r>
        <w:t>ь-</w:t>
      </w:r>
      <w:proofErr w:type="gramEnd"/>
      <w:r>
        <w:t xml:space="preserve"> невозможно, поэтому я решила заниматься краеведением, тем более, что мне это интересно самой. Мной была разработана программа по краеведению "</w:t>
      </w:r>
      <w:proofErr w:type="spellStart"/>
      <w:r>
        <w:t>Балахнинскими</w:t>
      </w:r>
      <w:proofErr w:type="spellEnd"/>
      <w:r>
        <w:t xml:space="preserve"> тропами" Основная цель данной программы: воспитание патриотических качеств через формирование интереса к истории своего города, его традициям и культуре. Программа "</w:t>
      </w:r>
      <w:proofErr w:type="spellStart"/>
      <w:r>
        <w:t>Балахнинскими</w:t>
      </w:r>
      <w:proofErr w:type="spellEnd"/>
      <w:r>
        <w:t xml:space="preserve"> тропами" поделена на темы-модули. </w:t>
      </w:r>
      <w:proofErr w:type="spellStart"/>
      <w:r>
        <w:t>Балахнински</w:t>
      </w:r>
      <w:proofErr w:type="spellEnd"/>
      <w:r>
        <w:t xml:space="preserve"> ми тропами История края Кем и чем славен город </w:t>
      </w:r>
      <w:proofErr w:type="spellStart"/>
      <w:r>
        <w:t>Геогра</w:t>
      </w:r>
      <w:proofErr w:type="spellEnd"/>
      <w:r>
        <w:t xml:space="preserve"> Флора и </w:t>
      </w:r>
      <w:proofErr w:type="spellStart"/>
      <w:r>
        <w:t>фия</w:t>
      </w:r>
      <w:proofErr w:type="spellEnd"/>
      <w:r>
        <w:t xml:space="preserve"> края фауна Город сегодня 131 Очень важн</w:t>
      </w:r>
      <w:proofErr w:type="gramStart"/>
      <w:r>
        <w:t>о-</w:t>
      </w:r>
      <w:proofErr w:type="gramEnd"/>
      <w:r>
        <w:t xml:space="preserve"> уделить внимание всем модулям, чтобы учащиеся понимали необходимость их единства, интеграции, возможность и необходимость постоянного систематического перехода из одного круга знаний в другой. Такой принцип организации познавательной деятельности учащихся называют принципом "маятника" Вместе с тем, необходимо реализовать и принцип спирали, когда учащиеся, возвращаясь к тем или иным событиям снова и снова, шли бы из класса в класс </w:t>
      </w:r>
      <w:proofErr w:type="gramStart"/>
      <w:r>
        <w:t>по</w:t>
      </w:r>
      <w:proofErr w:type="gramEnd"/>
      <w:r>
        <w:t xml:space="preserve"> восходящей. Каждый модуль ежегодно конкретизируется и углубляется, расширяется круг привлекаемых источников, усложняются формы работы в соответствии с возрастными особенностями учащихся начальных классов. Основные понятия, включённые в модули: </w:t>
      </w:r>
      <w:r>
        <w:sym w:font="Symbol" w:char="F076"/>
      </w:r>
      <w:r>
        <w:t xml:space="preserve"> Родной город, регион: название, основные достопримечательности, улицы, музеи, спортивные комплексы и пр. </w:t>
      </w:r>
      <w:r>
        <w:sym w:font="Symbol" w:char="F076"/>
      </w:r>
      <w:r>
        <w:t xml:space="preserve"> Важные сведения из истории родного края </w:t>
      </w:r>
      <w:r>
        <w:sym w:font="Symbol" w:char="F076"/>
      </w:r>
      <w:r>
        <w:t xml:space="preserve"> Ремесла, прославившие край </w:t>
      </w:r>
      <w:r>
        <w:sym w:font="Symbol" w:char="F076"/>
      </w:r>
      <w:r>
        <w:t xml:space="preserve"> Их именами гордится Балахна </w:t>
      </w:r>
      <w:r>
        <w:sym w:font="Symbol" w:char="F076"/>
      </w:r>
      <w:r>
        <w:t xml:space="preserve"> Основные географические понятия: водоёмы, формы земной поверхности, климатические условия. </w:t>
      </w:r>
      <w:r>
        <w:sym w:font="Symbol" w:char="F076"/>
      </w:r>
      <w:r>
        <w:t xml:space="preserve"> Представители животного и растительного мира. Экология края. </w:t>
      </w:r>
      <w:r>
        <w:sym w:font="Symbol" w:char="F076"/>
      </w:r>
      <w:r>
        <w:t xml:space="preserve"> Промышленность города: название предприятий, продукция. Работа по данной программе в моей практике ведётся в двух направлениях Перво</w:t>
      </w:r>
      <w:proofErr w:type="gramStart"/>
      <w:r>
        <w:t>е-</w:t>
      </w:r>
      <w:proofErr w:type="gramEnd"/>
      <w:r>
        <w:t xml:space="preserve"> учебное: организация и проведение уроков окружающего мира на основе краеведческого материала и интеграция тем программы с темами других предметов на уроках. Второе- внеурочное</w:t>
      </w:r>
      <w:proofErr w:type="gramStart"/>
      <w:r>
        <w:t xml:space="preserve"> Е</w:t>
      </w:r>
      <w:proofErr w:type="gramEnd"/>
      <w:r>
        <w:t xml:space="preserve">сли говорить о первом направлении, то следует отметить, что изучение материала по данному курсу начинается с I класса. Тема "Окружающий мир и его изучение" - первый урок по курсу "Родина. Мой край. Моя Балахна". Вводится условный знак, </w:t>
      </w:r>
      <w:r>
        <w:lastRenderedPageBreak/>
        <w:t xml:space="preserve">который символизирует краеведческий материал. На каждом уроке включается краеведческий материал- "Краеведческая пятиминутка" Есть несколько приёмов включения краеведческого материала в урок: </w:t>
      </w:r>
      <w:r>
        <w:sym w:font="Symbol" w:char="F076"/>
      </w:r>
      <w:r>
        <w:t xml:space="preserve"> краеведческое вступление к уроку или к одному из вопросов урока </w:t>
      </w:r>
      <w:r>
        <w:sym w:font="Symbol" w:char="F076"/>
      </w:r>
      <w:r>
        <w:t xml:space="preserve"> краеведческая конкретизация </w:t>
      </w:r>
      <w:r>
        <w:sym w:font="Symbol" w:char="F076"/>
      </w:r>
      <w:r>
        <w:t xml:space="preserve"> краеведческое дополнение основных вопросов </w:t>
      </w:r>
      <w:r>
        <w:sym w:font="Symbol" w:char="F076"/>
      </w:r>
      <w:r>
        <w:t xml:space="preserve"> краеведческий материал – основа для изучения темы или отдельных вопросов урока</w:t>
      </w:r>
      <w:proofErr w:type="gramStart"/>
      <w:r>
        <w:t xml:space="preserve"> В</w:t>
      </w:r>
      <w:proofErr w:type="gramEnd"/>
      <w:r>
        <w:t xml:space="preserve">о II классе к краеведческим минуткам добавляется урок "Новости из Балахны" - урок окружающего мира по краеведению, который проводится 1 раз в две недели в рамках тематического дня. Мною разработано тематическое планирование уроков окружающего мира во II классе "Новости из Балахны"/ Приложение </w:t>
      </w:r>
      <w:proofErr w:type="gramStart"/>
      <w:r>
        <w:t>1</w:t>
      </w:r>
      <w:proofErr w:type="gramEnd"/>
      <w:r>
        <w:t xml:space="preserve">/ Что такое тематический день? Этот день посвящён городу Балахна, происходит интеграция краеведческого материала с материалами учебных предметов в данный день: математика, русский язык, окружающий мир, </w:t>
      </w:r>
      <w:proofErr w:type="gramStart"/>
      <w:r>
        <w:t>изо</w:t>
      </w:r>
      <w:proofErr w:type="gramEnd"/>
      <w:r>
        <w:t xml:space="preserve"> (изобразительное искусство и художественный труд) /Приложение 2/ Краеведческая работа в начальной школе проводится в рамках изучения предмета "Окружающий мир", но анализ программы, интересов учащихся, беседы с педагогами показали, что этого не достаточно. Знакомство с прошлым и настоящим родного края, его историей и культурой необходимо продолжить во внеурочное время. Это послужило поводом для разработки программы дополнительного образования "</w:t>
      </w:r>
      <w:proofErr w:type="spellStart"/>
      <w:r>
        <w:t>Балахнинскими</w:t>
      </w:r>
      <w:proofErr w:type="spellEnd"/>
      <w:r>
        <w:t xml:space="preserve"> тропами". Новизна и отличительные особенности данной программы в том, что впервые для учащихся начальных классов материал по изучению </w:t>
      </w:r>
      <w:proofErr w:type="spellStart"/>
      <w:r>
        <w:t>Балахнинского</w:t>
      </w:r>
      <w:proofErr w:type="spellEnd"/>
      <w:r>
        <w:t xml:space="preserve"> края систематизирован, и работа в данном направлении ведётся целенаправленно весь год. Наш старинный город Балахна имеет богатейшее историческое и культурное наследие и порой 132 бывает досадно и обидно, что наши дети этого не знают. Своё близкое окружение и в природе, и в человеческой жизни, и в хозяйстве понятнее, проще, яснее, чем чужое. Открытие в знакомом окружении незнакомого – увлекательный процесс, пробуждающий любознательность, способствующий формированию познавательного интереса к процессу обучения и развитию личности. Предлагаемая данная программа строится с учётом общеизвестных дидактических принципов, таких как научность, систематичность, последовательность, доступность и др. Однако следует отметить некоторые специфические актуальные принципы и подходы. 1. Краеведческий принцип, обеспечивающий приобретение учащимися знаний, умений и навыков на примерах своего населенного пункта. 2. Принцип интеграции, который предполагает несколько аспектов: </w:t>
      </w:r>
      <w:r>
        <w:sym w:font="Symbol" w:char="F076"/>
      </w:r>
      <w:r>
        <w:t xml:space="preserve"> интеграция природоведческих и социальных знаний, при которой происходит формирование целостного взгляда на природу, общество, место человека в них, причем происходит это во взаимосвязи с изучением красоты родной природы, ее экологических особенностей, истории края и истории своей семьи. Все это предполагает расширение краеведческого кругозора, развитие способностей учеников. </w:t>
      </w:r>
      <w:r>
        <w:sym w:font="Symbol" w:char="F076"/>
      </w:r>
      <w:r>
        <w:t xml:space="preserve"> интеграционное взаимодействие субъектов социокультурного пространства ( краеведческий музей, детская библиотека, усадьб</w:t>
      </w:r>
      <w:proofErr w:type="gramStart"/>
      <w:r>
        <w:t>а-</w:t>
      </w:r>
      <w:proofErr w:type="gramEnd"/>
      <w:r>
        <w:t xml:space="preserve"> музей Худякова, дом-музей купца Плотникова, школьный музей боевой славы) 3. Системно-</w:t>
      </w:r>
      <w:proofErr w:type="spellStart"/>
      <w:r>
        <w:t>деятельностный</w:t>
      </w:r>
      <w:proofErr w:type="spellEnd"/>
      <w:r>
        <w:t xml:space="preserve"> подход, который очень актуален в условиях внедрения ФГОС, направлен на активную деятельность детей: использование проблемного материала, постановка проблемы, поиск решения проблемы с учителем и самостоятельно. Моя программа для учащихся начальной школы. Именно в этом возрасте дети очень любознательны, отзывчивы, восприимчивы, именно этот отрезок жизни человека является наиболее благоприятным для эмоционально-психологического воздействия на ребенка, так как его образы восприятия очень ярки и сильны и поэтому они остаются в памяти надолго, а иногда и на всю жизнь, что очень важно в воспитании патриотизма. Принцип программы: от непосредственных впечатлений и эмоций - к систематизированному знанию о родном крае. Программа рассчитана на 36 занятий (1 </w:t>
      </w:r>
      <w:proofErr w:type="gramStart"/>
      <w:r>
        <w:t xml:space="preserve">год) </w:t>
      </w:r>
      <w:proofErr w:type="gramEnd"/>
      <w:r>
        <w:t>Режим занятий: проводятся в форме факультатива один раз в неделю по 35 минут. В программе представлен учебн</w:t>
      </w:r>
      <w:proofErr w:type="gramStart"/>
      <w:r>
        <w:t>о-</w:t>
      </w:r>
      <w:proofErr w:type="gramEnd"/>
      <w:r>
        <w:t xml:space="preserve"> тематический план, содержание, методическое обеспечение программы, где подробно расписаны формы, методы, приёмы, дидактический </w:t>
      </w:r>
      <w:r>
        <w:lastRenderedPageBreak/>
        <w:t>материал, оборудование к каждому занятию. /Приложение 3/ Деятельность программы "</w:t>
      </w:r>
      <w:proofErr w:type="spellStart"/>
      <w:r>
        <w:t>Балахнинскими</w:t>
      </w:r>
      <w:proofErr w:type="spellEnd"/>
      <w:r>
        <w:t xml:space="preserve"> тропами" направлена на достижение учащимися личностных и </w:t>
      </w:r>
      <w:proofErr w:type="spellStart"/>
      <w:r>
        <w:t>метапредметных</w:t>
      </w:r>
      <w:proofErr w:type="spellEnd"/>
      <w:r>
        <w:t xml:space="preserve"> результатов: </w:t>
      </w:r>
      <w:r>
        <w:sym w:font="Symbol" w:char="F076"/>
      </w:r>
      <w:r>
        <w:t xml:space="preserve"> Уровень усвоения краеведческих знаний</w:t>
      </w:r>
      <w:proofErr w:type="gramStart"/>
      <w:r>
        <w:t xml:space="preserve"> П</w:t>
      </w:r>
      <w:proofErr w:type="gramEnd"/>
      <w:r>
        <w:t xml:space="preserve">ри сравнении результатов входной и выходной диагностики, разработанная автором /Приложение 4/ следует отметить положительную динамику роста краеведческих знаний /Приложение 5/ </w:t>
      </w:r>
      <w:r>
        <w:sym w:font="Symbol" w:char="F076"/>
      </w:r>
      <w:r>
        <w:t xml:space="preserve"> Освоение культурных форм, сосуществование в социуме Учащиеся с большим интересом участвуют в классных мероприятиях. К концу года при подготовке праздников, тематических часов стремятся помочь с поиском материала /загадки, вопроса для викторины и т.п., проявляют инициативу при проведении выставок: "Бабушкин сундук", "Мы шагаем по городу", фотовыставки " Красота </w:t>
      </w:r>
      <w:proofErr w:type="spellStart"/>
      <w:r>
        <w:t>Балахнинской</w:t>
      </w:r>
      <w:proofErr w:type="spellEnd"/>
      <w:r>
        <w:t xml:space="preserve"> природы" Активно принимают участие в школьных общественных акциях: "Посади дерево в саду", "Дети-детям", "Помоги птицам", "Подари своё тепло" Весной прошлого года решено было украсить клумбу около окон своего кабинета собственными силами (вырастить рассаду и посадить). 133</w:t>
      </w:r>
      <w:proofErr w:type="gramStart"/>
      <w:r>
        <w:t xml:space="preserve"> П</w:t>
      </w:r>
      <w:proofErr w:type="gramEnd"/>
      <w:r>
        <w:t xml:space="preserve">овысилась культура взаимоотношений в классном коллективе. </w:t>
      </w:r>
      <w:proofErr w:type="gramStart"/>
      <w:r>
        <w:t xml:space="preserve">Наблюдение за учащимися, работающими в парах и группах (диагностика "Рукавичка" Г. </w:t>
      </w:r>
      <w:proofErr w:type="spellStart"/>
      <w:r>
        <w:t>Цукермана</w:t>
      </w:r>
      <w:proofErr w:type="spellEnd"/>
      <w:r>
        <w:t xml:space="preserve"> и "Коврик") показало, что учащиеся сравнивают способы совместного действия, координируют их, умеют договариваться, оказывать взаимопомощь.</w:t>
      </w:r>
      <w:proofErr w:type="gramEnd"/>
      <w:r>
        <w:t xml:space="preserve"> </w:t>
      </w:r>
      <w:proofErr w:type="gramStart"/>
      <w:r>
        <w:t xml:space="preserve">Высокий уровень -20 человек, средний-6 человек </w:t>
      </w:r>
      <w:r>
        <w:sym w:font="Symbol" w:char="F076"/>
      </w:r>
      <w:r>
        <w:t xml:space="preserve"> Повышение познавательного интереса Анкета по оценке уровня школьной мотивации (Н. </w:t>
      </w:r>
      <w:proofErr w:type="spellStart"/>
      <w:r>
        <w:t>Лусканова</w:t>
      </w:r>
      <w:proofErr w:type="spellEnd"/>
      <w:r>
        <w:t xml:space="preserve">) Из 26 учащихся -18 человек показали уровень высокой и хорошей школьной мотивации </w:t>
      </w:r>
      <w:r>
        <w:sym w:font="Symbol" w:char="F076"/>
      </w:r>
      <w:r>
        <w:t xml:space="preserve"> Успешность творческой, исследовательской деятельности Важным результатом освоения программы "</w:t>
      </w:r>
      <w:proofErr w:type="spellStart"/>
      <w:r>
        <w:t>Балахнинскими</w:t>
      </w:r>
      <w:proofErr w:type="spellEnd"/>
      <w:r>
        <w:t xml:space="preserve"> тропами" является формирование под руководством учителя способности заниматься исследовательской деятельностью, проектными работами индивидуально и в творческих группах, что включает в себя все</w:t>
      </w:r>
      <w:proofErr w:type="gramEnd"/>
      <w:r>
        <w:t xml:space="preserve"> виды универсальных учебных действий. Преимуществом краеведческого исследования перед исследованием в другой области является, на мой взгляд, то, что школьник имеет шанс проделать все этапы настоящего исторического исследования, побыть настоящим учёным, сделать реальное открытие для себя Одним из проектов, организованным в 1 класс</w:t>
      </w:r>
      <w:proofErr w:type="gramStart"/>
      <w:r>
        <w:t>е-</w:t>
      </w:r>
      <w:proofErr w:type="gramEnd"/>
      <w:r>
        <w:t xml:space="preserve"> проект "Зелёные приятели", связанный с наблюдениями в самой природе. Ученики объединяются в группы и выбирают объект для наблюдения по желанию (дерево в школьном парке). В III и IV классах приоритетные формы: исследовательская и проектная деятельность. </w:t>
      </w:r>
      <w:proofErr w:type="gramStart"/>
      <w:r>
        <w:t>Индивидуальные проекты</w:t>
      </w:r>
      <w:proofErr w:type="gramEnd"/>
      <w:r>
        <w:t xml:space="preserve">: "Я и моё имя", "Семейная реликвия", "Профессия в моей семье" "Моя семья в истории нашей страны"/ Мусина Ксения-призёр районного исторического исследовательского конкурса "Моя семья в истории страны", 2011г/ и др. Творческие проекты: "Ремёсла города Балахны", "В мире </w:t>
      </w:r>
      <w:proofErr w:type="spellStart"/>
      <w:r>
        <w:t>животных</w:t>
      </w:r>
      <w:proofErr w:type="gramStart"/>
      <w:r>
        <w:t>"и</w:t>
      </w:r>
      <w:proofErr w:type="spellEnd"/>
      <w:proofErr w:type="gramEnd"/>
      <w:r>
        <w:t xml:space="preserve"> др. Групповые, долгосрочные: " Погода и природные явления в </w:t>
      </w:r>
      <w:proofErr w:type="spellStart"/>
      <w:r>
        <w:t>Балахнинском</w:t>
      </w:r>
      <w:proofErr w:type="spellEnd"/>
      <w:r>
        <w:t xml:space="preserve"> крае", "Как жили наши предки" "История Балахны в истории Великой отечественной войны" и др. Формы занятий весьма разнообразны: викторины, экскурсии, праздники, походы, презентации, коллективные и </w:t>
      </w:r>
      <w:proofErr w:type="gramStart"/>
      <w:r>
        <w:t>индивидуальные проекты</w:t>
      </w:r>
      <w:proofErr w:type="gramEnd"/>
      <w:r>
        <w:t>, экологические сказки, ролевые игры, работа с объектами живой и неживой природы, народные, подвижные и интеллектуальные игры. Многообразие форм и методов, близость событий, возможность задать вопросы очевидцам событий- всё это делает занятия более живыми и интересными, помогает увлечь детей в замечательный мир исследований и открытий, раскрывает их творческие способности, раскрепощает и оказывает воспитательное воздействие на учащихся. 2012-2013 годы- годы апробации данной программы, в 2014 году я подала на сертификацию в научно-методический экспертный совет</w:t>
      </w:r>
      <w:proofErr w:type="gramStart"/>
      <w:r>
        <w:t xml:space="preserve"> В</w:t>
      </w:r>
      <w:proofErr w:type="gramEnd"/>
      <w:r>
        <w:t xml:space="preserve"> НИРО, где после её рассмотрения было рекомендовано использование в образовательном учреждении как авторскую программу. /Приложение 6</w:t>
      </w:r>
      <w:proofErr w:type="gramStart"/>
      <w:r>
        <w:t>/ Н</w:t>
      </w:r>
      <w:proofErr w:type="gramEnd"/>
      <w:r>
        <w:t>о мы не остановились на достигнутом. Я в своём классе краеведческой работой занимаюсь уже четвёртый год. Мной ведётся разработка программы дополнительного обучения на четыре года</w:t>
      </w:r>
      <w:proofErr w:type="gramStart"/>
      <w:r>
        <w:t xml:space="preserve"> В</w:t>
      </w:r>
      <w:proofErr w:type="gramEnd"/>
      <w:r>
        <w:t xml:space="preserve">се эти занятия очень интересны для ребят. Например, тема: "Разнообразие музеев"- у ребят состоялось знакомство со школьным музеем Боевой славы; </w:t>
      </w:r>
      <w:r>
        <w:lastRenderedPageBreak/>
        <w:t>урок-путешествие "О чём расскажет карта?", где ребята совершали заочное путешествие по городу, учились читать карту города; деловая игра с участием родителей "Мой древний город-Балахна В конце год</w:t>
      </w:r>
      <w:proofErr w:type="gramStart"/>
      <w:r>
        <w:t>а-</w:t>
      </w:r>
      <w:proofErr w:type="gramEnd"/>
      <w:r>
        <w:t xml:space="preserve"> итоговый проект "С чего начинается Родина?" Проект был творческий, групповой 134 Ребята разделились на группы: "Историки", которые искали ответ на вопрос: " Откуда пошла история города Балахны?"; "Почемучки"- со своим проблемным вопросом: "А знаешь ли ты, почему именно так названа твоя улица?; "Исследователи" у них был вопрос "Кем и чем славен старинный город Балахна?"; "Модельеры ", которые разбирались в тайнах мужского и женского костюма жителей </w:t>
      </w:r>
      <w:proofErr w:type="spellStart"/>
      <w:r>
        <w:t>Балахнинского</w:t>
      </w:r>
      <w:proofErr w:type="spellEnd"/>
      <w:r>
        <w:t xml:space="preserve"> уезда, "Словесники" придумавшие кроссворд о нашем городе, и "Сочинители". Каждая группа представляла результат своей деятельности на защите проект</w:t>
      </w:r>
      <w:proofErr w:type="gramStart"/>
      <w:r>
        <w:t>а-</w:t>
      </w:r>
      <w:proofErr w:type="gramEnd"/>
      <w:r>
        <w:t xml:space="preserve"> открытом мероприятии с участием родителей. У группы "Историки"- создана презентация</w:t>
      </w:r>
      <w:proofErr w:type="gramStart"/>
      <w:r>
        <w:t xml:space="preserve"> .</w:t>
      </w:r>
      <w:proofErr w:type="gramEnd"/>
      <w:r>
        <w:t xml:space="preserve"> У группы "Исследователи"- буклет для туристов о Балахне. У группы "Модельеры" коллекция " </w:t>
      </w:r>
      <w:proofErr w:type="spellStart"/>
      <w:r>
        <w:t>Балахнинский</w:t>
      </w:r>
      <w:proofErr w:type="spellEnd"/>
      <w:r>
        <w:t xml:space="preserve"> костюм". В этом учебном году мы со своим классом заключили договор о сотрудничестве с </w:t>
      </w:r>
      <w:proofErr w:type="spellStart"/>
      <w:r>
        <w:t>Балахнинским</w:t>
      </w:r>
      <w:proofErr w:type="spellEnd"/>
      <w:r>
        <w:t xml:space="preserve"> музейным историко-художественным комплексом. Тематические мероприятия, проводимые музеем, способствуют повышению интереса к национальным историческим традициям, народным истокам города Балахны. Ребята активно поучаствовали в конкурсе "Семейная реликвия", объявленном музеем, итоги которого будут подведены в ближайшее время. Опыт работы показал: </w:t>
      </w:r>
      <w:r>
        <w:sym w:font="Symbol" w:char="F076"/>
      </w:r>
      <w:r>
        <w:t xml:space="preserve"> Знания учащихся о родном городе после целенаправленного обучения обогатились. </w:t>
      </w:r>
      <w:r>
        <w:sym w:font="Symbol" w:char="F076"/>
      </w:r>
      <w:r>
        <w:t xml:space="preserve"> Повысился интерес к прошлому своей малой родины не только у детей, но и у родителей; программа по краеведению эффективна, актуальна. </w:t>
      </w:r>
      <w:r>
        <w:sym w:font="Symbol" w:char="F076"/>
      </w:r>
      <w:r>
        <w:t xml:space="preserve"> Убеждена, что программа по краеведению решает не только задачи патриотизма, но и способствует развитию личности ребёнка в целом Личностные, коммуникативные</w:t>
      </w:r>
      <w:proofErr w:type="gramStart"/>
      <w:r>
        <w:t xml:space="preserve"> ,</w:t>
      </w:r>
      <w:proofErr w:type="gramEnd"/>
      <w:r>
        <w:t xml:space="preserve"> познавательные УУД. Литература 1. Балахна в истории России: Материалы I краеведческой конференции в городе Балахне.- </w:t>
      </w:r>
      <w:proofErr w:type="spellStart"/>
      <w:r>
        <w:t>Н.Новгород</w:t>
      </w:r>
      <w:proofErr w:type="spellEnd"/>
      <w:r>
        <w:t>: Изд. Гладкова О.В.,2001. 2. Даль В.И. Толковый словарь живого великорусского языка</w:t>
      </w:r>
      <w:proofErr w:type="gramStart"/>
      <w:r>
        <w:t xml:space="preserve">.: </w:t>
      </w:r>
      <w:proofErr w:type="gramEnd"/>
      <w:r>
        <w:t>М., "Русский язык", 1989г. 3. Державина Т.Б. Экскурсии в природу: пособие для учителя/Т.Б Державина.- М.</w:t>
      </w:r>
      <w:proofErr w:type="gramStart"/>
      <w:r>
        <w:t xml:space="preserve"> :</w:t>
      </w:r>
      <w:proofErr w:type="gramEnd"/>
      <w:r>
        <w:t xml:space="preserve"> Мнемозина, 2010. 4. История Нижегородского края в словаре </w:t>
      </w:r>
      <w:proofErr w:type="spellStart"/>
      <w:r>
        <w:t>Брокгаузена</w:t>
      </w:r>
      <w:proofErr w:type="spellEnd"/>
      <w:r>
        <w:t xml:space="preserve"> и </w:t>
      </w:r>
      <w:proofErr w:type="spellStart"/>
      <w:r>
        <w:t>Ефрона</w:t>
      </w:r>
      <w:proofErr w:type="spellEnd"/>
      <w:r>
        <w:t>., Нижний Новгород, 1993г. 5.Ермолаева Л. К. Изучение своего края: проблемы и подходы к их решению / Л. К. Ермолаева // Преподавание истории и обществознания в школе. — 2002. — № 3. — С. 40—47. 6. Концепция гражданского образования в общеобразовательных учреждениях. // Преподавания истории и обществознания в школе// 2002. №4 7. Мох О.К. Гражданское воспитание младших школьников /</w:t>
      </w:r>
      <w:proofErr w:type="spellStart"/>
      <w:r>
        <w:t>О.К.Мох</w:t>
      </w:r>
      <w:proofErr w:type="spellEnd"/>
      <w:r>
        <w:t>//Начальное образование.-2009.- С.29-32. 8. Нижегородский край: Факты, события, люди.- Нижний Новгород: Нижегородский гуманитарный центр, 1994. 9. О христианской вере и Отечестве. Протоиерей Соколов Александр.- Нижний Новгород: Кварц, 2014 10. Радищев А.Н. Беседа о том, что есть сын Отечества/</w:t>
      </w:r>
      <w:proofErr w:type="spellStart"/>
      <w:r>
        <w:t>А.Н.Радищев</w:t>
      </w:r>
      <w:proofErr w:type="spellEnd"/>
      <w:r>
        <w:t xml:space="preserve">//Воспитательная работа в школе.-2009.-№5.-С.11-18 11. </w:t>
      </w:r>
      <w:proofErr w:type="spellStart"/>
      <w:r>
        <w:t>Яшкова</w:t>
      </w:r>
      <w:proofErr w:type="spellEnd"/>
      <w:r>
        <w:t xml:space="preserve"> Т.В. Патриотическое воспитание молодёжи в условиях поисковой деятельности/Т.В. </w:t>
      </w:r>
      <w:proofErr w:type="spellStart"/>
      <w:r>
        <w:t>Яшкова</w:t>
      </w:r>
      <w:proofErr w:type="spellEnd"/>
      <w:r>
        <w:t>//Педагогика.-2009.-№10- С.50-54</w:t>
      </w:r>
    </w:p>
    <w:sectPr w:rsidR="0026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05"/>
    <w:rsid w:val="00263F6F"/>
    <w:rsid w:val="00571B05"/>
    <w:rsid w:val="009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2263</Words>
  <Characters>12901</Characters>
  <Application>Microsoft Office Word</Application>
  <DocSecurity>0</DocSecurity>
  <Lines>107</Lines>
  <Paragraphs>30</Paragraphs>
  <ScaleCrop>false</ScaleCrop>
  <Company/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Светлана Ивановна</dc:creator>
  <cp:keywords/>
  <dc:description/>
  <cp:lastModifiedBy>Левина Светлана Ивановна</cp:lastModifiedBy>
  <cp:revision>2</cp:revision>
  <dcterms:created xsi:type="dcterms:W3CDTF">2022-06-21T17:15:00Z</dcterms:created>
  <dcterms:modified xsi:type="dcterms:W3CDTF">2022-06-21T17:16:00Z</dcterms:modified>
</cp:coreProperties>
</file>