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CB" w:rsidRPr="00997CF4" w:rsidRDefault="000D72CB" w:rsidP="000D72CB">
      <w:pPr>
        <w:jc w:val="center"/>
        <w:rPr>
          <w:rFonts w:ascii="Monotype Corsiva" w:hAnsi="Monotype Corsiva"/>
          <w:b/>
          <w:i/>
          <w:color w:val="000080"/>
          <w:sz w:val="52"/>
          <w:szCs w:val="52"/>
          <w:u w:val="single"/>
        </w:rPr>
      </w:pPr>
      <w:r w:rsidRPr="00997CF4">
        <w:rPr>
          <w:rFonts w:ascii="Monotype Corsiva" w:hAnsi="Monotype Corsiva"/>
          <w:b/>
          <w:i/>
          <w:color w:val="000080"/>
          <w:sz w:val="52"/>
          <w:szCs w:val="52"/>
          <w:u w:val="single"/>
        </w:rPr>
        <w:t>«Закаливание ребенка раннего возраста»</w:t>
      </w:r>
    </w:p>
    <w:p w:rsidR="000D72CB" w:rsidRPr="00D35F4E" w:rsidRDefault="000D72CB" w:rsidP="000D72CB">
      <w:pPr>
        <w:rPr>
          <w:rFonts w:ascii="Monotype Corsiva" w:hAnsi="Monotype Corsiva"/>
          <w:i/>
          <w:sz w:val="36"/>
          <w:szCs w:val="36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i/>
          <w:sz w:val="28"/>
          <w:szCs w:val="28"/>
        </w:rPr>
        <w:t xml:space="preserve">        </w:t>
      </w:r>
      <w:r w:rsidRPr="000D72CB">
        <w:rPr>
          <w:sz w:val="28"/>
          <w:szCs w:val="28"/>
        </w:rPr>
        <w:t>Закаливать ребенка раннего возраста – это выработать у него способность противостоять охлаждению. К сожалению, многие родители и даже некоторые медицинские работники считают, что маленьких детей надо не закаливать, а всячески оберегать от малейшего охлаждения. Это грубейшая ошибка. Тепличные условия не укрепляют здоровье малыша, а, наоборот, ослабляют его.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  <w:bookmarkStart w:id="0" w:name="_GoBack"/>
      <w:bookmarkEnd w:id="0"/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  Детей надо обязательно закаливать и как можно раньше, буквально с первых дней жизни. Только делать это надо не шаблонно, а с учетом возрастных особенностей и развития. Многочисленными  наблюдениями доказано, что дети, закаленные с самого раннего возраста, очень редко болеют респираторными заболеваниями, воспалением легких.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 Эффект от закаливания у детей раннего возраста может быть достигнут только при строгом соблюдении следующих основных правил: индивидуальный подход к ребенку, постепенность и систематичность закаливания, а также положительное отношение малыша к закаливающим процедурам.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 Что же такое индивидуальный подход к ребенку? Это, прежде всего учет его возраста, характера, физического развития, состояния здоровья и условий жизни.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 Нельзя начинать закаливание во время болезни или сразу же после выздоровления, когда организм еще не может вырабатывать защитные реакции.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 Детям ослабленным, отстающим в развитии закаливающие процедуры проводят более осторожно.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Детей, которые все время росли в «тепличных» условиях, мало пользовались свежим воздухом, ходили дома в теплой одежде и обуви, оберегались от малейшего ветерка, закаливайте постепенно.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 Нельзя начинать закаливать ребенка, который только что стал посещать детское учреждение (а это иногда делается по шаблону). В это время у малыша происходит резкая смена обстановки, его организм становится более чувствительным и может дать неправильную реакцию на любую закаливающую процедуру, если он ее не получал ранее.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 По-разному следует подходить к детям с различными типами высшей нервной деятельности. Дети с сильным и уравновешенным типом центральной </w:t>
      </w:r>
      <w:r w:rsidRPr="000D72CB">
        <w:rPr>
          <w:sz w:val="28"/>
          <w:szCs w:val="28"/>
        </w:rPr>
        <w:lastRenderedPageBreak/>
        <w:t>нервной системы обычно хорошо переносят обливание ног или всего тела прохладной водой, охотно принимают душ, бегают раздетыми. И эффект от закаливания у них наступает быстрее. Если в поведении ребенка преобладает возбуждение, то ему полезнее успокаивающие процедуры, а если торможение – то возбуждающие.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Закаливание должно быть систематическим. Только в этом случае оно будет действенным. Нельзя закаливать «про запас». Только при постоянном подкреплении и тренировке, в течение круглого года вы достигнете успеха.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 Необходимо, чтобы закаливание прочно вошло в режим дня ребенка. Для этого используют прогулки, игры. Нужно приучать малыша не бояться холодной воды, ходить босиком. Не пугайтесь, если он голыми руками берет снег и лепет снежки. Закаливание можно продолжать даже при легких заболеваниях. Только в этом случае нужно посоветоваться с врачом.</w:t>
      </w:r>
    </w:p>
    <w:p w:rsidR="000D72CB" w:rsidRPr="000D72CB" w:rsidRDefault="000D72CB" w:rsidP="000D72CB">
      <w:pPr>
        <w:jc w:val="both"/>
        <w:rPr>
          <w:sz w:val="28"/>
          <w:szCs w:val="28"/>
        </w:rPr>
      </w:pPr>
    </w:p>
    <w:p w:rsidR="000D72CB" w:rsidRPr="000D72CB" w:rsidRDefault="000D72CB" w:rsidP="000D72CB">
      <w:pPr>
        <w:jc w:val="both"/>
        <w:rPr>
          <w:sz w:val="28"/>
          <w:szCs w:val="28"/>
        </w:rPr>
      </w:pPr>
      <w:r w:rsidRPr="000D72CB">
        <w:rPr>
          <w:sz w:val="28"/>
          <w:szCs w:val="28"/>
        </w:rPr>
        <w:t xml:space="preserve">   Закаливающие процедуры могут быть разными в различные сезоны года. Летом – душ, общее обливание, воздушная ванна, зимой – обливание ног. </w:t>
      </w:r>
    </w:p>
    <w:p w:rsidR="00152C1B" w:rsidRDefault="00152C1B"/>
    <w:sectPr w:rsidR="0015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CB"/>
    <w:rsid w:val="000D72CB"/>
    <w:rsid w:val="001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15DAB-C492-42BF-9E44-A57BC75F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2022-06-20T16:10:00Z</dcterms:created>
  <dcterms:modified xsi:type="dcterms:W3CDTF">2022-06-20T16:12:00Z</dcterms:modified>
</cp:coreProperties>
</file>