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B84" w:rsidRPr="00047B84" w:rsidRDefault="0052662A" w:rsidP="00047B8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</w:t>
      </w:r>
    </w:p>
    <w:p w:rsidR="0052662A" w:rsidRDefault="0052662A" w:rsidP="0052662A">
      <w:pPr>
        <w:ind w:firstLine="85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C7BBD">
        <w:rPr>
          <w:rFonts w:ascii="Times New Roman" w:hAnsi="Times New Roman" w:cs="Times New Roman"/>
          <w:b/>
          <w:sz w:val="36"/>
          <w:szCs w:val="36"/>
        </w:rPr>
        <w:t>«</w:t>
      </w:r>
      <w:r>
        <w:rPr>
          <w:rFonts w:ascii="Times New Roman" w:hAnsi="Times New Roman" w:cs="Times New Roman"/>
          <w:b/>
          <w:sz w:val="36"/>
          <w:szCs w:val="36"/>
        </w:rPr>
        <w:t>Обучение младших школьников</w:t>
      </w:r>
    </w:p>
    <w:p w:rsidR="0052662A" w:rsidRPr="006C7BBD" w:rsidRDefault="0052662A" w:rsidP="0052662A">
      <w:pPr>
        <w:ind w:firstLine="851"/>
        <w:jc w:val="center"/>
        <w:rPr>
          <w:rFonts w:ascii="Times New Roman" w:hAnsi="Times New Roman" w:cs="Times New Roman"/>
          <w:sz w:val="36"/>
          <w:szCs w:val="36"/>
        </w:rPr>
      </w:pPr>
      <w:r w:rsidRPr="006C7BBD">
        <w:rPr>
          <w:rFonts w:ascii="Times New Roman" w:hAnsi="Times New Roman" w:cs="Times New Roman"/>
          <w:b/>
          <w:sz w:val="36"/>
          <w:szCs w:val="36"/>
        </w:rPr>
        <w:t>оптимальному чтению</w:t>
      </w:r>
    </w:p>
    <w:p w:rsidR="0052662A" w:rsidRPr="006C7BBD" w:rsidRDefault="0052662A" w:rsidP="0052662A">
      <w:pPr>
        <w:ind w:firstLine="99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C7BBD">
        <w:rPr>
          <w:rFonts w:ascii="Times New Roman" w:hAnsi="Times New Roman" w:cs="Times New Roman"/>
          <w:b/>
          <w:sz w:val="36"/>
          <w:szCs w:val="36"/>
        </w:rPr>
        <w:t>в условиях ФГОС»</w:t>
      </w:r>
    </w:p>
    <w:p w:rsidR="0052662A" w:rsidRPr="0052662A" w:rsidRDefault="0052662A" w:rsidP="0052662A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52662A">
        <w:rPr>
          <w:rFonts w:ascii="Times New Roman" w:hAnsi="Times New Roman" w:cs="Times New Roman"/>
          <w:sz w:val="24"/>
          <w:szCs w:val="24"/>
        </w:rPr>
        <w:t xml:space="preserve">В начальных классах закладывается фундамент успешного учения на последующих этапах обучения. Приоритетная </w:t>
      </w:r>
      <w:r w:rsidRPr="0052662A">
        <w:rPr>
          <w:rFonts w:ascii="Times New Roman" w:hAnsi="Times New Roman" w:cs="Times New Roman"/>
          <w:b/>
          <w:sz w:val="24"/>
          <w:szCs w:val="24"/>
        </w:rPr>
        <w:t>цель</w:t>
      </w:r>
      <w:r w:rsidRPr="0052662A">
        <w:rPr>
          <w:rFonts w:ascii="Times New Roman" w:hAnsi="Times New Roman" w:cs="Times New Roman"/>
          <w:sz w:val="24"/>
          <w:szCs w:val="24"/>
        </w:rPr>
        <w:t xml:space="preserve"> начальной школы – развитие личности школьника, научить его учить себя самого, направить процесс на развитие учебной деятельности учащихся.                                         </w:t>
      </w:r>
      <w:r w:rsidRPr="0052662A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    </w:t>
      </w:r>
      <w:r w:rsidRPr="0052662A">
        <w:rPr>
          <w:rFonts w:ascii="Times New Roman" w:hAnsi="Times New Roman" w:cs="Times New Roman"/>
          <w:b/>
        </w:rPr>
        <w:t>Задача</w:t>
      </w:r>
      <w:r w:rsidRPr="0052662A">
        <w:rPr>
          <w:rFonts w:ascii="Times New Roman" w:hAnsi="Times New Roman" w:cs="Times New Roman"/>
        </w:rPr>
        <w:t xml:space="preserve"> школы – обеспечить каждому ученику умение читать, подготовить из ребенка читателя. Чтение - главный </w:t>
      </w:r>
      <w:proofErr w:type="spellStart"/>
      <w:r w:rsidRPr="0052662A">
        <w:rPr>
          <w:rFonts w:ascii="Times New Roman" w:hAnsi="Times New Roman" w:cs="Times New Roman"/>
        </w:rPr>
        <w:t>общеучебный</w:t>
      </w:r>
      <w:proofErr w:type="spellEnd"/>
      <w:r w:rsidRPr="0052662A">
        <w:rPr>
          <w:rFonts w:ascii="Times New Roman" w:hAnsi="Times New Roman" w:cs="Times New Roman"/>
        </w:rPr>
        <w:t xml:space="preserve"> навык, способствующий общему развитию личности и успешности ребёнка в обучении на всех ступенях школы.                                                                                                                                                             </w:t>
      </w:r>
      <w:r w:rsidRPr="0052662A">
        <w:rPr>
          <w:rFonts w:ascii="Times New Roman" w:hAnsi="Times New Roman" w:cs="Times New Roman"/>
          <w:color w:val="000000"/>
        </w:rPr>
        <w:t xml:space="preserve">  Скорость чтения, техника чтения зависят  от факторов, заложенных в психических особенностях ребёнка, которые мешают ему освоить оптимальное чтение:</w:t>
      </w:r>
    </w:p>
    <w:p w:rsidR="0052662A" w:rsidRDefault="0052662A" w:rsidP="0052662A">
      <w:pPr>
        <w:pStyle w:val="a8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1.Неправильное дыхание.</w:t>
      </w:r>
    </w:p>
    <w:p w:rsidR="0052662A" w:rsidRDefault="0052662A" w:rsidP="0052662A">
      <w:pPr>
        <w:pStyle w:val="a8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2.Плохая артикуляция звуков.</w:t>
      </w:r>
    </w:p>
    <w:p w:rsidR="0052662A" w:rsidRDefault="0052662A" w:rsidP="0052662A">
      <w:pPr>
        <w:pStyle w:val="a8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3.Плохая память.</w:t>
      </w:r>
    </w:p>
    <w:p w:rsidR="0052662A" w:rsidRDefault="0052662A" w:rsidP="0052662A">
      <w:pPr>
        <w:pStyle w:val="a8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4.Неразвитое поле зрения.</w:t>
      </w:r>
    </w:p>
    <w:p w:rsidR="0052662A" w:rsidRDefault="0052662A" w:rsidP="0052662A">
      <w:pPr>
        <w:pStyle w:val="a8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5.Неразвитая антиципация.</w:t>
      </w:r>
    </w:p>
    <w:p w:rsidR="0052662A" w:rsidRDefault="0052662A" w:rsidP="0052662A">
      <w:pPr>
        <w:pStyle w:val="a8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6.Невысокий интеллект.</w:t>
      </w:r>
    </w:p>
    <w:p w:rsidR="0052662A" w:rsidRDefault="0052662A" w:rsidP="0052662A">
      <w:pPr>
        <w:pStyle w:val="a8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7.Отсутствие культуры чтения в семье.</w:t>
      </w:r>
    </w:p>
    <w:p w:rsidR="0052662A" w:rsidRPr="00254629" w:rsidRDefault="0052662A" w:rsidP="0052662A">
      <w:pPr>
        <w:pStyle w:val="a8"/>
        <w:ind w:firstLine="708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     Поэтому учителю крайне важно применять в работе по обучению чтению комплекс систематических упражнений, которые помогут устранить дефекты и добиться результативности при обучении оптимальному чтению.</w:t>
      </w:r>
    </w:p>
    <w:p w:rsidR="00BF114C" w:rsidRDefault="0052662A" w:rsidP="00D01B64">
      <w:pPr>
        <w:rPr>
          <w:rFonts w:ascii="Arial" w:hAnsi="Arial" w:cs="Arial"/>
          <w:color w:val="7F7D8E"/>
          <w:sz w:val="27"/>
          <w:szCs w:val="27"/>
          <w:shd w:val="clear" w:color="auto" w:fill="FFFFFF"/>
        </w:rPr>
      </w:pPr>
      <w:r w:rsidRPr="0054415A">
        <w:rPr>
          <w:rFonts w:ascii="Times New Roman" w:hAnsi="Times New Roman" w:cs="Times New Roman"/>
          <w:b/>
          <w:sz w:val="24"/>
          <w:szCs w:val="24"/>
        </w:rPr>
        <w:t>Оптимальное чтение</w:t>
      </w:r>
      <w:r w:rsidRPr="007A1B37">
        <w:rPr>
          <w:rFonts w:ascii="Times New Roman" w:hAnsi="Times New Roman" w:cs="Times New Roman"/>
          <w:sz w:val="24"/>
          <w:szCs w:val="24"/>
        </w:rPr>
        <w:t xml:space="preserve">- чтение в темпе разговорной речи – 120 - 300 слов в минуту вслух и 400 - 450 слов в минут – чтение про себя. Если в 1 классе основное учебное время занимает слушание и чтение вслух, то в дальнейшем по мере овладения быстрым чтением увеличивается доля </w:t>
      </w:r>
      <w:proofErr w:type="gramStart"/>
      <w:r w:rsidRPr="007A1B37">
        <w:rPr>
          <w:rFonts w:ascii="Times New Roman" w:hAnsi="Times New Roman" w:cs="Times New Roman"/>
          <w:sz w:val="24"/>
          <w:szCs w:val="24"/>
        </w:rPr>
        <w:t>чтения</w:t>
      </w:r>
      <w:proofErr w:type="gramEnd"/>
      <w:r w:rsidRPr="007A1B37">
        <w:rPr>
          <w:rFonts w:ascii="Times New Roman" w:hAnsi="Times New Roman" w:cs="Times New Roman"/>
          <w:sz w:val="24"/>
          <w:szCs w:val="24"/>
        </w:rPr>
        <w:t xml:space="preserve"> молча (от 10 - 15% в 1 классе до 80 - 85% в 4 классе). Чтение</w:t>
      </w:r>
      <w:r>
        <w:rPr>
          <w:rFonts w:ascii="Times New Roman" w:hAnsi="Times New Roman" w:cs="Times New Roman"/>
          <w:sz w:val="24"/>
          <w:szCs w:val="24"/>
        </w:rPr>
        <w:t xml:space="preserve"> – это работа. Быстрое чтение - </w:t>
      </w:r>
      <w:r w:rsidRPr="007A1B37">
        <w:rPr>
          <w:rFonts w:ascii="Times New Roman" w:hAnsi="Times New Roman" w:cs="Times New Roman"/>
          <w:sz w:val="24"/>
          <w:szCs w:val="24"/>
        </w:rPr>
        <w:t xml:space="preserve">работа более производительная и эффективная. </w:t>
      </w:r>
      <w:r>
        <w:rPr>
          <w:rFonts w:ascii="Arial" w:hAnsi="Arial" w:cs="Arial"/>
          <w:color w:val="7F7D8E"/>
          <w:sz w:val="27"/>
          <w:szCs w:val="27"/>
          <w:shd w:val="clear" w:color="auto" w:fill="FFFFFF"/>
        </w:rPr>
        <w:t xml:space="preserve"> </w:t>
      </w:r>
    </w:p>
    <w:p w:rsidR="0052662A" w:rsidRPr="00254629" w:rsidRDefault="0052662A" w:rsidP="0052662A">
      <w:pPr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629">
        <w:rPr>
          <w:rFonts w:ascii="Times New Roman" w:hAnsi="Times New Roman" w:cs="Times New Roman"/>
          <w:b/>
          <w:sz w:val="24"/>
          <w:szCs w:val="24"/>
        </w:rPr>
        <w:t>Развитие навыка чтения проходит несколько этапов:</w:t>
      </w:r>
    </w:p>
    <w:p w:rsidR="0052662A" w:rsidRDefault="0052662A" w:rsidP="0052662A">
      <w:pPr>
        <w:pStyle w:val="ab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15A">
        <w:rPr>
          <w:rFonts w:ascii="Times New Roman" w:hAnsi="Times New Roman" w:cs="Times New Roman"/>
          <w:sz w:val="24"/>
          <w:szCs w:val="24"/>
        </w:rPr>
        <w:t xml:space="preserve">Первый способ - артикуляция или проговаривание вслух того, что читаешь. Скорость такого чтения невелика. </w:t>
      </w:r>
    </w:p>
    <w:p w:rsidR="0052662A" w:rsidRDefault="0052662A" w:rsidP="0052662A">
      <w:pPr>
        <w:pStyle w:val="ab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15A">
        <w:rPr>
          <w:rFonts w:ascii="Times New Roman" w:hAnsi="Times New Roman" w:cs="Times New Roman"/>
          <w:sz w:val="24"/>
          <w:szCs w:val="24"/>
        </w:rPr>
        <w:t xml:space="preserve">Второй способ чтения - чтение про себя, при котором речевой процесс проявляется в форме внутренней речи. Скорость чтения более быстрая. </w:t>
      </w:r>
    </w:p>
    <w:p w:rsidR="0052662A" w:rsidRPr="0054415A" w:rsidRDefault="0052662A" w:rsidP="0052662A">
      <w:pPr>
        <w:pStyle w:val="ab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15A">
        <w:rPr>
          <w:rFonts w:ascii="Times New Roman" w:hAnsi="Times New Roman" w:cs="Times New Roman"/>
          <w:sz w:val="24"/>
          <w:szCs w:val="24"/>
        </w:rPr>
        <w:t xml:space="preserve">Наиболее совершенный способ чтения – тоже молча, в условиях максимального сжатия внутренней речи. </w:t>
      </w:r>
    </w:p>
    <w:p w:rsidR="0052662A" w:rsidRPr="0052662A" w:rsidRDefault="0052662A" w:rsidP="0052662A">
      <w:pPr>
        <w:pStyle w:val="ab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62A">
        <w:rPr>
          <w:rFonts w:ascii="Times New Roman" w:hAnsi="Times New Roman" w:cs="Times New Roman"/>
          <w:b/>
          <w:sz w:val="24"/>
          <w:szCs w:val="24"/>
        </w:rPr>
        <w:t>Семь золотых правил быстрого чтения.</w:t>
      </w:r>
    </w:p>
    <w:p w:rsidR="0052662A" w:rsidRDefault="0052662A" w:rsidP="0052662A">
      <w:pPr>
        <w:pStyle w:val="a8"/>
        <w:shd w:val="clear" w:color="auto" w:fill="FFFFFF"/>
        <w:spacing w:before="0" w:beforeAutospacing="0" w:after="75" w:afterAutospacing="0"/>
        <w:ind w:left="720"/>
        <w:jc w:val="both"/>
        <w:rPr>
          <w:rFonts w:ascii="Helvetica" w:hAnsi="Helvetica" w:cs="Helvetica"/>
          <w:color w:val="606060"/>
        </w:rPr>
      </w:pPr>
      <w:r>
        <w:rPr>
          <w:b/>
          <w:i/>
        </w:rPr>
        <w:t xml:space="preserve">          </w:t>
      </w:r>
      <w:r w:rsidRPr="0054415A">
        <w:rPr>
          <w:b/>
          <w:i/>
        </w:rPr>
        <w:t>Первое – читать без регрессий</w:t>
      </w:r>
      <w:r w:rsidRPr="007A1B37">
        <w:t>.</w:t>
      </w:r>
      <w:r>
        <w:t xml:space="preserve"> Регрессии при чтении - п</w:t>
      </w:r>
      <w:r w:rsidRPr="007A1B37">
        <w:t>овторно читаемый участок строки</w:t>
      </w:r>
      <w:r>
        <w:t>.</w:t>
      </w:r>
      <w:r w:rsidRPr="0054415A">
        <w:t xml:space="preserve"> </w:t>
      </w:r>
      <w:r>
        <w:t xml:space="preserve"> </w:t>
      </w:r>
      <w:r w:rsidRPr="007A1B37">
        <w:t>Правило: глаза бегут легко и свободно только вперёд. Текст любой трудности читать только один раз, возвратные движения глаз (регрессии) недопустимы. Только по окончании чтения и осмысления прочитанного можно ещё раз прочитать текст, если в этом возникла необходимость.</w:t>
      </w:r>
      <w:r w:rsidRPr="00C36D56">
        <w:rPr>
          <w:rFonts w:ascii="Helvetica" w:hAnsi="Helvetica" w:cs="Helvetica"/>
          <w:color w:val="606060"/>
        </w:rPr>
        <w:t xml:space="preserve"> </w:t>
      </w:r>
    </w:p>
    <w:p w:rsidR="0052662A" w:rsidRPr="00663401" w:rsidRDefault="0052662A" w:rsidP="0052662A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Pr="0054415A">
        <w:rPr>
          <w:rFonts w:ascii="Times New Roman" w:hAnsi="Times New Roman" w:cs="Times New Roman"/>
          <w:b/>
          <w:i/>
          <w:sz w:val="24"/>
          <w:szCs w:val="24"/>
        </w:rPr>
        <w:t>Второе - читать по интегральному алгоритму чтения.</w:t>
      </w:r>
      <w:r w:rsidRPr="007A1B37">
        <w:rPr>
          <w:rFonts w:ascii="Times New Roman" w:hAnsi="Times New Roman" w:cs="Times New Roman"/>
          <w:sz w:val="24"/>
          <w:szCs w:val="24"/>
        </w:rPr>
        <w:t xml:space="preserve"> Чтобы читать быстро, надо читать по интегральному алгоритму чтения. Алгоритм – это совокупность, каких – либо действий. Алгоритм чтения определяет последовательность мыслительных действий при восприятии текста. </w:t>
      </w:r>
      <w:proofErr w:type="gramStart"/>
      <w:r w:rsidRPr="007A1B37">
        <w:rPr>
          <w:rFonts w:ascii="Times New Roman" w:hAnsi="Times New Roman" w:cs="Times New Roman"/>
          <w:sz w:val="24"/>
          <w:szCs w:val="24"/>
        </w:rPr>
        <w:t>Прежде всего, необходимо запомнить все его блоки: название, автора, источник, проблему, факты, особенности, новизну.</w:t>
      </w:r>
      <w:proofErr w:type="gramEnd"/>
    </w:p>
    <w:p w:rsidR="0052662A" w:rsidRPr="007A1B37" w:rsidRDefault="0052662A" w:rsidP="0052662A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</w:t>
      </w:r>
      <w:r w:rsidRPr="0054415A">
        <w:rPr>
          <w:rFonts w:ascii="Times New Roman" w:hAnsi="Times New Roman" w:cs="Times New Roman"/>
          <w:b/>
          <w:i/>
          <w:sz w:val="24"/>
          <w:szCs w:val="24"/>
        </w:rPr>
        <w:t>Третье - всегда выделять доминанту - основное смысловое значение текста.</w:t>
      </w:r>
      <w:r w:rsidRPr="00663401">
        <w:rPr>
          <w:rFonts w:ascii="Times New Roman" w:hAnsi="Times New Roman" w:cs="Times New Roman"/>
          <w:sz w:val="24"/>
          <w:szCs w:val="24"/>
        </w:rPr>
        <w:t xml:space="preserve"> </w:t>
      </w:r>
      <w:r w:rsidRPr="007A1B37">
        <w:rPr>
          <w:rFonts w:ascii="Times New Roman" w:hAnsi="Times New Roman" w:cs="Times New Roman"/>
          <w:sz w:val="24"/>
          <w:szCs w:val="24"/>
        </w:rPr>
        <w:t>При анализе текста надо вначале в</w:t>
      </w:r>
      <w:r>
        <w:rPr>
          <w:rFonts w:ascii="Times New Roman" w:hAnsi="Times New Roman" w:cs="Times New Roman"/>
          <w:sz w:val="24"/>
          <w:szCs w:val="24"/>
        </w:rPr>
        <w:t xml:space="preserve">ыделять ключевые слова, затем </w:t>
      </w:r>
      <w:r w:rsidRPr="007A1B37">
        <w:rPr>
          <w:rFonts w:ascii="Times New Roman" w:hAnsi="Times New Roman" w:cs="Times New Roman"/>
          <w:sz w:val="24"/>
          <w:szCs w:val="24"/>
        </w:rPr>
        <w:t>строить смысловы</w:t>
      </w:r>
      <w:r>
        <w:rPr>
          <w:rFonts w:ascii="Times New Roman" w:hAnsi="Times New Roman" w:cs="Times New Roman"/>
          <w:sz w:val="24"/>
          <w:szCs w:val="24"/>
        </w:rPr>
        <w:t>е ряды и сформировать доминанту: ключевые слова - смысловые ряды - д</w:t>
      </w:r>
      <w:r w:rsidRPr="007A1B37">
        <w:rPr>
          <w:rFonts w:ascii="Times New Roman" w:hAnsi="Times New Roman" w:cs="Times New Roman"/>
          <w:sz w:val="24"/>
          <w:szCs w:val="24"/>
        </w:rPr>
        <w:t>оминанта – значение.</w:t>
      </w:r>
    </w:p>
    <w:p w:rsidR="0052662A" w:rsidRPr="007A1B37" w:rsidRDefault="0052662A" w:rsidP="0052662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63401">
        <w:rPr>
          <w:rFonts w:ascii="Times New Roman" w:hAnsi="Times New Roman" w:cs="Times New Roman"/>
          <w:b/>
          <w:i/>
          <w:sz w:val="24"/>
          <w:szCs w:val="24"/>
        </w:rPr>
        <w:t>Четвёртое – читать без артикуляции.</w:t>
      </w:r>
      <w:r w:rsidRPr="007A1B37">
        <w:rPr>
          <w:rFonts w:ascii="Times New Roman" w:hAnsi="Times New Roman" w:cs="Times New Roman"/>
          <w:sz w:val="24"/>
          <w:szCs w:val="24"/>
        </w:rPr>
        <w:t xml:space="preserve"> Артикуляция замедляет чтение. Чтобы читать быстро, надо читать молча.</w:t>
      </w:r>
    </w:p>
    <w:p w:rsidR="0052662A" w:rsidRPr="00663401" w:rsidRDefault="0052662A" w:rsidP="0052662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63401">
        <w:rPr>
          <w:rFonts w:ascii="Times New Roman" w:hAnsi="Times New Roman" w:cs="Times New Roman"/>
          <w:b/>
          <w:i/>
          <w:sz w:val="24"/>
          <w:szCs w:val="24"/>
        </w:rPr>
        <w:t>Пятое – читать вертикальным движением глаз.</w:t>
      </w:r>
      <w:r w:rsidRPr="00663401">
        <w:rPr>
          <w:rFonts w:ascii="Times New Roman" w:hAnsi="Times New Roman" w:cs="Times New Roman"/>
          <w:sz w:val="24"/>
          <w:szCs w:val="24"/>
        </w:rPr>
        <w:t xml:space="preserve"> </w:t>
      </w:r>
      <w:r w:rsidRPr="007A1B37">
        <w:rPr>
          <w:rFonts w:ascii="Times New Roman" w:hAnsi="Times New Roman" w:cs="Times New Roman"/>
          <w:sz w:val="24"/>
          <w:szCs w:val="24"/>
        </w:rPr>
        <w:t xml:space="preserve">Специалистам удалось разработать упражнения, которые значительно расширяют поле ясного видения. Для расширения поля ясного видения используются цифровые таблицы </w:t>
      </w:r>
      <w:proofErr w:type="spellStart"/>
      <w:r w:rsidRPr="007A1B37">
        <w:rPr>
          <w:rFonts w:ascii="Times New Roman" w:hAnsi="Times New Roman" w:cs="Times New Roman"/>
          <w:sz w:val="24"/>
          <w:szCs w:val="24"/>
        </w:rPr>
        <w:t>Шульте</w:t>
      </w:r>
      <w:proofErr w:type="spellEnd"/>
      <w:r w:rsidRPr="007A1B37">
        <w:rPr>
          <w:rFonts w:ascii="Times New Roman" w:hAnsi="Times New Roman" w:cs="Times New Roman"/>
          <w:sz w:val="24"/>
          <w:szCs w:val="24"/>
        </w:rPr>
        <w:t xml:space="preserve"> (приложение № 1). При работе с ними, надо концентрируя взгляд в центре таблицы, увидеть её всю целиком и найти все видимые цифры по порядку за 25 секунд. Каждая таблица представляет собой квадрат 20 </w:t>
      </w:r>
      <w:proofErr w:type="spellStart"/>
      <w:r w:rsidRPr="007A1B3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A1B37">
        <w:rPr>
          <w:rFonts w:ascii="Times New Roman" w:hAnsi="Times New Roman" w:cs="Times New Roman"/>
          <w:sz w:val="24"/>
          <w:szCs w:val="24"/>
        </w:rPr>
        <w:t xml:space="preserve"> 20 см, разграфлённый на 25 ячеек с вписанными в ячейки в беспорядке числами от 1 до 25.</w:t>
      </w:r>
    </w:p>
    <w:p w:rsidR="0052662A" w:rsidRPr="0052662A" w:rsidRDefault="0052662A" w:rsidP="0052662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63401">
        <w:rPr>
          <w:rFonts w:ascii="Times New Roman" w:hAnsi="Times New Roman" w:cs="Times New Roman"/>
          <w:b/>
          <w:i/>
          <w:sz w:val="24"/>
          <w:szCs w:val="24"/>
        </w:rPr>
        <w:t>Шестое – постоянно развивать своё внимание и память.</w:t>
      </w:r>
      <w:r w:rsidRPr="00663401">
        <w:rPr>
          <w:rFonts w:ascii="Times New Roman" w:hAnsi="Times New Roman" w:cs="Times New Roman"/>
          <w:sz w:val="24"/>
          <w:szCs w:val="24"/>
        </w:rPr>
        <w:t xml:space="preserve"> </w:t>
      </w:r>
      <w:r w:rsidRPr="007A1B37">
        <w:rPr>
          <w:rFonts w:ascii="Times New Roman" w:hAnsi="Times New Roman" w:cs="Times New Roman"/>
          <w:sz w:val="24"/>
          <w:szCs w:val="24"/>
        </w:rPr>
        <w:t>Высокая степень сосредоточенности внимания называется его концентрацией. От концентрации внимания зависит и успех быстрого чтения.</w:t>
      </w:r>
    </w:p>
    <w:p w:rsidR="0052662A" w:rsidRPr="00630E40" w:rsidRDefault="0052662A" w:rsidP="0052662A">
      <w:pPr>
        <w:ind w:firstLine="99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30E40">
        <w:rPr>
          <w:rFonts w:ascii="Times New Roman" w:hAnsi="Times New Roman" w:cs="Times New Roman"/>
          <w:b/>
          <w:i/>
          <w:sz w:val="24"/>
          <w:szCs w:val="24"/>
        </w:rPr>
        <w:t>Седьмое – выполнять ежедневно обязательную норму: читать 10-50 страниц любой книги.</w:t>
      </w:r>
    </w:p>
    <w:p w:rsidR="0052662A" w:rsidRDefault="0052662A" w:rsidP="0052662A">
      <w:pPr>
        <w:pStyle w:val="a8"/>
        <w:ind w:firstLine="708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Комплексы упражнений для обучения оптимальному чтению.</w:t>
      </w:r>
    </w:p>
    <w:p w:rsidR="0052662A" w:rsidRDefault="0052662A" w:rsidP="0052662A">
      <w:pPr>
        <w:pStyle w:val="a8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</w:rPr>
        <w:t>I. Постановка дыхания - важное условие чтения.</w:t>
      </w:r>
    </w:p>
    <w:p w:rsidR="0052662A" w:rsidRDefault="0052662A" w:rsidP="0052662A">
      <w:pPr>
        <w:pStyle w:val="a8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1.Элементы дыхательной гимнастики.</w:t>
      </w:r>
    </w:p>
    <w:p w:rsidR="0052662A" w:rsidRDefault="0052662A" w:rsidP="0052662A">
      <w:pPr>
        <w:pStyle w:val="a8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2.Ритмичные упражнения вдох-выдох.</w:t>
      </w:r>
    </w:p>
    <w:p w:rsidR="0052662A" w:rsidRDefault="0052662A" w:rsidP="0052662A">
      <w:pPr>
        <w:pStyle w:val="a8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3. Чтение на одном дыхании как можно больше слов.</w:t>
      </w:r>
    </w:p>
    <w:p w:rsidR="0052662A" w:rsidRDefault="0052662A" w:rsidP="0052662A">
      <w:pPr>
        <w:pStyle w:val="a8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4.Длительное произношение определенного звука.</w:t>
      </w:r>
    </w:p>
    <w:p w:rsidR="0052662A" w:rsidRDefault="0052662A" w:rsidP="0052662A">
      <w:pPr>
        <w:pStyle w:val="a8"/>
        <w:rPr>
          <w:color w:val="000000"/>
        </w:rPr>
      </w:pPr>
      <w:r>
        <w:rPr>
          <w:color w:val="000000"/>
        </w:rPr>
        <w:t>5.Чтение слогового блока из двух и трех предложении.</w:t>
      </w:r>
    </w:p>
    <w:p w:rsidR="009F0719" w:rsidRPr="006C7BBD" w:rsidRDefault="009F0719" w:rsidP="009F0719">
      <w:pPr>
        <w:pStyle w:val="a8"/>
        <w:spacing w:after="0" w:afterAutospacing="0"/>
        <w:rPr>
          <w:rFonts w:ascii="Tahoma" w:hAnsi="Tahoma" w:cs="Tahoma"/>
          <w:b/>
          <w:color w:val="000000"/>
          <w:sz w:val="18"/>
          <w:szCs w:val="18"/>
        </w:rPr>
      </w:pPr>
      <w:r w:rsidRPr="006C7BBD">
        <w:rPr>
          <w:b/>
          <w:color w:val="000000"/>
        </w:rPr>
        <w:t>Важны:</w:t>
      </w:r>
    </w:p>
    <w:p w:rsidR="009F0719" w:rsidRDefault="009F0719" w:rsidP="009F0719">
      <w:pPr>
        <w:pStyle w:val="a8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ежеурочные</w:t>
      </w:r>
      <w:proofErr w:type="spellEnd"/>
      <w:r>
        <w:rPr>
          <w:color w:val="000000"/>
        </w:rPr>
        <w:t xml:space="preserve"> пятиминутки чтения;</w:t>
      </w:r>
    </w:p>
    <w:p w:rsidR="009F0719" w:rsidRDefault="009F0719" w:rsidP="009F0719">
      <w:pPr>
        <w:pStyle w:val="a8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-ежедневные зрительные диктанты;</w:t>
      </w:r>
    </w:p>
    <w:p w:rsidR="009F0719" w:rsidRDefault="009F0719" w:rsidP="009F0719">
      <w:pPr>
        <w:pStyle w:val="a8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-для расширения поля чтения использовать таблицы </w:t>
      </w:r>
      <w:proofErr w:type="spellStart"/>
      <w:r>
        <w:rPr>
          <w:color w:val="000000"/>
        </w:rPr>
        <w:t>Шульте</w:t>
      </w:r>
      <w:proofErr w:type="spellEnd"/>
      <w:r>
        <w:rPr>
          <w:color w:val="000000"/>
        </w:rPr>
        <w:t>;</w:t>
      </w:r>
    </w:p>
    <w:p w:rsidR="009F0719" w:rsidRDefault="009F0719" w:rsidP="009F0719">
      <w:pPr>
        <w:pStyle w:val="a8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-систематический замер и </w:t>
      </w:r>
      <w:proofErr w:type="spellStart"/>
      <w:r>
        <w:rPr>
          <w:color w:val="000000"/>
        </w:rPr>
        <w:t>самозамер</w:t>
      </w:r>
      <w:proofErr w:type="spellEnd"/>
      <w:r>
        <w:rPr>
          <w:color w:val="000000"/>
        </w:rPr>
        <w:t xml:space="preserve"> техники чтения</w:t>
      </w:r>
    </w:p>
    <w:p w:rsidR="009F0719" w:rsidRDefault="009F0719" w:rsidP="009F0719">
      <w:pPr>
        <w:pStyle w:val="a8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- чтение по ролям, </w:t>
      </w:r>
      <w:proofErr w:type="spellStart"/>
      <w:r>
        <w:rPr>
          <w:color w:val="000000"/>
        </w:rPr>
        <w:t>инсценирование</w:t>
      </w:r>
      <w:proofErr w:type="spellEnd"/>
      <w:r>
        <w:rPr>
          <w:color w:val="000000"/>
        </w:rPr>
        <w:t>, чтение по цепочке, устное рисование и многое другое.</w:t>
      </w:r>
    </w:p>
    <w:p w:rsidR="009F0719" w:rsidRDefault="009F0719" w:rsidP="009F0719">
      <w:pPr>
        <w:pStyle w:val="a8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9F0719" w:rsidRPr="007A1B37" w:rsidRDefault="009F0719" w:rsidP="009F0719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A1B37">
        <w:rPr>
          <w:rFonts w:ascii="Times New Roman" w:hAnsi="Times New Roman" w:cs="Times New Roman"/>
          <w:sz w:val="24"/>
          <w:szCs w:val="24"/>
        </w:rPr>
        <w:t>Освоение техники быстрого чтения представляет собой процесс комплексного воздействия на различные стороны деятельности учащихся. Важнейшим итогом обучения литературному чтению должно стать продвижение в литературном развитии всех учеников и каждого в отдельности, овладение ими читательской деятельностью. Главное понять, что чтению надо учиться. Тогда оно – и радость, и труд, и польза.</w:t>
      </w:r>
    </w:p>
    <w:p w:rsidR="009F0719" w:rsidRPr="006C7BBD" w:rsidRDefault="009F0719" w:rsidP="009F0719">
      <w:pPr>
        <w:ind w:firstLine="99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7BB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F0719" w:rsidRPr="006C7BBD" w:rsidRDefault="009F0719" w:rsidP="009F0719">
      <w:pPr>
        <w:ind w:firstLine="99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7BBD">
        <w:rPr>
          <w:rFonts w:ascii="Times New Roman" w:hAnsi="Times New Roman" w:cs="Times New Roman"/>
          <w:sz w:val="24"/>
          <w:szCs w:val="24"/>
          <w:u w:val="single"/>
        </w:rPr>
        <w:t xml:space="preserve"> Библиографический список:</w:t>
      </w:r>
    </w:p>
    <w:p w:rsidR="009F0719" w:rsidRDefault="009F0719" w:rsidP="009F0719">
      <w:pPr>
        <w:pStyle w:val="ab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E40">
        <w:rPr>
          <w:rFonts w:ascii="Times New Roman" w:hAnsi="Times New Roman" w:cs="Times New Roman"/>
          <w:sz w:val="24"/>
          <w:szCs w:val="24"/>
        </w:rPr>
        <w:t xml:space="preserve">Андреев О.А., Хромов Л.Н. «Учитесь быстро читать».- М., 1991 г. </w:t>
      </w:r>
    </w:p>
    <w:p w:rsidR="009F0719" w:rsidRDefault="009F0719" w:rsidP="009F0719">
      <w:pPr>
        <w:pStyle w:val="ab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E40">
        <w:rPr>
          <w:rFonts w:ascii="Times New Roman" w:hAnsi="Times New Roman" w:cs="Times New Roman"/>
          <w:sz w:val="24"/>
          <w:szCs w:val="24"/>
        </w:rPr>
        <w:t xml:space="preserve">Баннова А.Ф. «Обучение младших школьников оптимальному чтению». - </w:t>
      </w:r>
      <w:r>
        <w:rPr>
          <w:rFonts w:ascii="Times New Roman" w:hAnsi="Times New Roman" w:cs="Times New Roman"/>
          <w:sz w:val="24"/>
          <w:szCs w:val="24"/>
        </w:rPr>
        <w:t>Армавир, 2000</w:t>
      </w:r>
      <w:r w:rsidRPr="00630E40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9F0719" w:rsidRDefault="009F0719" w:rsidP="009F0719">
      <w:pPr>
        <w:pStyle w:val="ab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E4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2F3BA2">
          <w:rPr>
            <w:rStyle w:val="a7"/>
            <w:rFonts w:ascii="Times New Roman" w:hAnsi="Times New Roman" w:cs="Times New Roman"/>
            <w:sz w:val="24"/>
            <w:szCs w:val="24"/>
          </w:rPr>
          <w:t>http://www.uchportal.ru/publ/23-1-0-2214</w:t>
        </w:r>
      </w:hyperlink>
    </w:p>
    <w:p w:rsidR="009F0719" w:rsidRDefault="009F0719" w:rsidP="009F0719">
      <w:pPr>
        <w:pStyle w:val="ab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DF1">
        <w:rPr>
          <w:rFonts w:ascii="Times New Roman" w:hAnsi="Times New Roman" w:cs="Times New Roman"/>
          <w:sz w:val="24"/>
          <w:szCs w:val="24"/>
        </w:rPr>
        <w:t>http:</w:t>
      </w:r>
      <w:r>
        <w:rPr>
          <w:rFonts w:ascii="Times New Roman" w:hAnsi="Times New Roman" w:cs="Times New Roman"/>
          <w:sz w:val="24"/>
          <w:szCs w:val="24"/>
        </w:rPr>
        <w:t>//schsad115.ru/prioritet-naprav</w:t>
      </w:r>
    </w:p>
    <w:p w:rsidR="009F0719" w:rsidRPr="00254629" w:rsidRDefault="009F0719" w:rsidP="009F0719">
      <w:pPr>
        <w:ind w:left="911"/>
        <w:jc w:val="both"/>
        <w:rPr>
          <w:rFonts w:ascii="Times New Roman" w:hAnsi="Times New Roman" w:cs="Times New Roman"/>
          <w:sz w:val="24"/>
          <w:szCs w:val="24"/>
        </w:rPr>
      </w:pPr>
    </w:p>
    <w:p w:rsidR="009F0719" w:rsidRPr="007A1B37" w:rsidRDefault="009F0719" w:rsidP="009F0719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9F0719" w:rsidRDefault="009F0719" w:rsidP="009F0719"/>
    <w:p w:rsidR="0052662A" w:rsidRDefault="0052662A" w:rsidP="00D01B64">
      <w:pP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sectPr w:rsidR="0052662A" w:rsidSect="00047B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5C65"/>
    <w:multiLevelType w:val="multilevel"/>
    <w:tmpl w:val="C4E4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CF5FA0"/>
    <w:multiLevelType w:val="multilevel"/>
    <w:tmpl w:val="93349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F90E0C"/>
    <w:multiLevelType w:val="multilevel"/>
    <w:tmpl w:val="42AE6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C1080"/>
    <w:multiLevelType w:val="multilevel"/>
    <w:tmpl w:val="3F00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64609C"/>
    <w:multiLevelType w:val="hybridMultilevel"/>
    <w:tmpl w:val="15EA397E"/>
    <w:lvl w:ilvl="0" w:tplc="7AD6C5C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B7571"/>
    <w:multiLevelType w:val="multilevel"/>
    <w:tmpl w:val="92E04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D6782D"/>
    <w:multiLevelType w:val="multilevel"/>
    <w:tmpl w:val="67B4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552350"/>
    <w:multiLevelType w:val="hybridMultilevel"/>
    <w:tmpl w:val="15EA397E"/>
    <w:lvl w:ilvl="0" w:tplc="7AD6C5C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314AC7"/>
    <w:multiLevelType w:val="multilevel"/>
    <w:tmpl w:val="F7702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361F02"/>
    <w:multiLevelType w:val="hybridMultilevel"/>
    <w:tmpl w:val="83E0C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D35BE"/>
    <w:multiLevelType w:val="multilevel"/>
    <w:tmpl w:val="EFA8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AB69BD"/>
    <w:multiLevelType w:val="multilevel"/>
    <w:tmpl w:val="87068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B908D3"/>
    <w:multiLevelType w:val="multilevel"/>
    <w:tmpl w:val="8D883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F762E"/>
    <w:multiLevelType w:val="multilevel"/>
    <w:tmpl w:val="4566E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E43BD5"/>
    <w:multiLevelType w:val="multilevel"/>
    <w:tmpl w:val="53184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8747CB"/>
    <w:multiLevelType w:val="multilevel"/>
    <w:tmpl w:val="ED741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651056"/>
    <w:multiLevelType w:val="multilevel"/>
    <w:tmpl w:val="A754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EB4721"/>
    <w:multiLevelType w:val="multilevel"/>
    <w:tmpl w:val="1D7C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B13251"/>
    <w:multiLevelType w:val="multilevel"/>
    <w:tmpl w:val="0E58A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2B0000"/>
    <w:multiLevelType w:val="multilevel"/>
    <w:tmpl w:val="66068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9E1CB1"/>
    <w:multiLevelType w:val="multilevel"/>
    <w:tmpl w:val="C972A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493D73"/>
    <w:multiLevelType w:val="multilevel"/>
    <w:tmpl w:val="66287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0740EF"/>
    <w:multiLevelType w:val="hybridMultilevel"/>
    <w:tmpl w:val="C58E5ECC"/>
    <w:lvl w:ilvl="0" w:tplc="EBCEE076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3">
    <w:nsid w:val="77292A0D"/>
    <w:multiLevelType w:val="multilevel"/>
    <w:tmpl w:val="D0EC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823134"/>
    <w:multiLevelType w:val="multilevel"/>
    <w:tmpl w:val="C414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9"/>
  </w:num>
  <w:num w:numId="3">
    <w:abstractNumId w:val="5"/>
  </w:num>
  <w:num w:numId="4">
    <w:abstractNumId w:val="18"/>
  </w:num>
  <w:num w:numId="5">
    <w:abstractNumId w:val="15"/>
  </w:num>
  <w:num w:numId="6">
    <w:abstractNumId w:val="8"/>
  </w:num>
  <w:num w:numId="7">
    <w:abstractNumId w:val="14"/>
  </w:num>
  <w:num w:numId="8">
    <w:abstractNumId w:val="20"/>
  </w:num>
  <w:num w:numId="9">
    <w:abstractNumId w:val="12"/>
  </w:num>
  <w:num w:numId="10">
    <w:abstractNumId w:val="2"/>
  </w:num>
  <w:num w:numId="11">
    <w:abstractNumId w:val="13"/>
  </w:num>
  <w:num w:numId="12">
    <w:abstractNumId w:val="11"/>
  </w:num>
  <w:num w:numId="13">
    <w:abstractNumId w:val="1"/>
  </w:num>
  <w:num w:numId="14">
    <w:abstractNumId w:val="3"/>
  </w:num>
  <w:num w:numId="15">
    <w:abstractNumId w:val="16"/>
  </w:num>
  <w:num w:numId="16">
    <w:abstractNumId w:val="10"/>
  </w:num>
  <w:num w:numId="17">
    <w:abstractNumId w:val="24"/>
  </w:num>
  <w:num w:numId="18">
    <w:abstractNumId w:val="6"/>
  </w:num>
  <w:num w:numId="19">
    <w:abstractNumId w:val="17"/>
  </w:num>
  <w:num w:numId="20">
    <w:abstractNumId w:val="23"/>
  </w:num>
  <w:num w:numId="21">
    <w:abstractNumId w:val="0"/>
  </w:num>
  <w:num w:numId="22">
    <w:abstractNumId w:val="7"/>
  </w:num>
  <w:num w:numId="23">
    <w:abstractNumId w:val="4"/>
  </w:num>
  <w:num w:numId="24">
    <w:abstractNumId w:val="9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3412"/>
    <w:rsid w:val="0001479E"/>
    <w:rsid w:val="00047B84"/>
    <w:rsid w:val="000731E9"/>
    <w:rsid w:val="001110FB"/>
    <w:rsid w:val="001222F0"/>
    <w:rsid w:val="00143412"/>
    <w:rsid w:val="001528A8"/>
    <w:rsid w:val="001613AE"/>
    <w:rsid w:val="00183E5A"/>
    <w:rsid w:val="00194D19"/>
    <w:rsid w:val="00194DD3"/>
    <w:rsid w:val="001B31EA"/>
    <w:rsid w:val="001D7BB1"/>
    <w:rsid w:val="001F7DDF"/>
    <w:rsid w:val="00297B85"/>
    <w:rsid w:val="002F0E4A"/>
    <w:rsid w:val="00335353"/>
    <w:rsid w:val="00385ACC"/>
    <w:rsid w:val="003F3D08"/>
    <w:rsid w:val="004B17F2"/>
    <w:rsid w:val="004F66CD"/>
    <w:rsid w:val="005176FB"/>
    <w:rsid w:val="0052662A"/>
    <w:rsid w:val="00541A17"/>
    <w:rsid w:val="0058631E"/>
    <w:rsid w:val="00597450"/>
    <w:rsid w:val="005B7939"/>
    <w:rsid w:val="006577D4"/>
    <w:rsid w:val="006739E6"/>
    <w:rsid w:val="00700FC0"/>
    <w:rsid w:val="007C0297"/>
    <w:rsid w:val="008B22E3"/>
    <w:rsid w:val="008D1AAF"/>
    <w:rsid w:val="008E2669"/>
    <w:rsid w:val="008F72BC"/>
    <w:rsid w:val="009606D5"/>
    <w:rsid w:val="009A61B5"/>
    <w:rsid w:val="009B71A4"/>
    <w:rsid w:val="009D5906"/>
    <w:rsid w:val="009F0719"/>
    <w:rsid w:val="00A07FBC"/>
    <w:rsid w:val="00A40D5D"/>
    <w:rsid w:val="00A5170C"/>
    <w:rsid w:val="00A87FF5"/>
    <w:rsid w:val="00AA06E6"/>
    <w:rsid w:val="00AB04FC"/>
    <w:rsid w:val="00BC45D6"/>
    <w:rsid w:val="00BF114C"/>
    <w:rsid w:val="00CD197C"/>
    <w:rsid w:val="00D01B64"/>
    <w:rsid w:val="00D22E90"/>
    <w:rsid w:val="00D26E5A"/>
    <w:rsid w:val="00DA74F7"/>
    <w:rsid w:val="00DE680D"/>
    <w:rsid w:val="00DF459A"/>
    <w:rsid w:val="00E14C43"/>
    <w:rsid w:val="00E4690F"/>
    <w:rsid w:val="00E84D9F"/>
    <w:rsid w:val="00E940E4"/>
    <w:rsid w:val="00EC5A85"/>
    <w:rsid w:val="00F07F42"/>
    <w:rsid w:val="00F42A9A"/>
    <w:rsid w:val="00F65DCB"/>
    <w:rsid w:val="00F77FCA"/>
    <w:rsid w:val="00FB5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0D9"/>
    <w:pPr>
      <w:spacing w:after="160" w:line="256" w:lineRule="auto"/>
    </w:pPr>
  </w:style>
  <w:style w:type="paragraph" w:styleId="2">
    <w:name w:val="heading 2"/>
    <w:basedOn w:val="a"/>
    <w:link w:val="20"/>
    <w:uiPriority w:val="9"/>
    <w:qFormat/>
    <w:rsid w:val="006739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739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4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3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31E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97450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E940E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940E4"/>
    <w:rPr>
      <w:color w:val="605E5C"/>
      <w:shd w:val="clear" w:color="auto" w:fill="E1DFDD"/>
    </w:rPr>
  </w:style>
  <w:style w:type="paragraph" w:customStyle="1" w:styleId="western">
    <w:name w:val="western"/>
    <w:basedOn w:val="a"/>
    <w:rsid w:val="0004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04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739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39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-postheader">
    <w:name w:val="art-postheader"/>
    <w:basedOn w:val="a0"/>
    <w:rsid w:val="006739E6"/>
  </w:style>
  <w:style w:type="character" w:customStyle="1" w:styleId="username">
    <w:name w:val="username"/>
    <w:basedOn w:val="a0"/>
    <w:rsid w:val="006739E6"/>
  </w:style>
  <w:style w:type="character" w:styleId="a9">
    <w:name w:val="Strong"/>
    <w:basedOn w:val="a0"/>
    <w:uiPriority w:val="22"/>
    <w:qFormat/>
    <w:rsid w:val="006739E6"/>
    <w:rPr>
      <w:b/>
      <w:bCs/>
    </w:rPr>
  </w:style>
  <w:style w:type="character" w:styleId="aa">
    <w:name w:val="Emphasis"/>
    <w:basedOn w:val="a0"/>
    <w:uiPriority w:val="20"/>
    <w:qFormat/>
    <w:rsid w:val="006739E6"/>
    <w:rPr>
      <w:i/>
      <w:iCs/>
    </w:rPr>
  </w:style>
  <w:style w:type="paragraph" w:styleId="ab">
    <w:name w:val="List Paragraph"/>
    <w:basedOn w:val="a"/>
    <w:uiPriority w:val="34"/>
    <w:qFormat/>
    <w:rsid w:val="00AA06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9196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5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91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2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0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339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50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160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931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81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757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83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60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966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8026944">
                                                                      <w:marLeft w:val="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1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93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5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8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046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8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8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24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63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68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1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834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8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0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724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7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16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427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8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2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39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5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098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56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6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249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787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1886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412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198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2442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6948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0808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593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2086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021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7106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150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0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91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73681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087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02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315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857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501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443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1974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125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187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3953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963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9406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32703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4706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6652062">
                                                                                                          <w:marLeft w:val="60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89120">
                                                                                                              <w:marLeft w:val="0"/>
                                                                                                              <w:marRight w:val="12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29304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939097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124116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3580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075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1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818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6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7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chportal.ru/publ/23-1-0-22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Лариса крашенинина</cp:lastModifiedBy>
  <cp:revision>32</cp:revision>
  <cp:lastPrinted>2020-11-11T15:54:00Z</cp:lastPrinted>
  <dcterms:created xsi:type="dcterms:W3CDTF">2019-09-09T13:51:00Z</dcterms:created>
  <dcterms:modified xsi:type="dcterms:W3CDTF">2022-06-18T15:07:00Z</dcterms:modified>
</cp:coreProperties>
</file>