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F04" w:rsidRPr="00E01F04" w:rsidRDefault="00E01F04" w:rsidP="00E01F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Муниципальное  бюджетное  учреждение</w:t>
      </w:r>
    </w:p>
    <w:p w:rsidR="00E01F04" w:rsidRPr="00E01F04" w:rsidRDefault="00E01F04" w:rsidP="00E01F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дополнительного образования «Дом детского творчества»</w:t>
      </w:r>
    </w:p>
    <w:p w:rsidR="00E01F04" w:rsidRPr="00E01F04" w:rsidRDefault="00E01F04" w:rsidP="00E01F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МЕТОДИЧЕСКАЯ РАЗРАБОТКА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01F04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ОТКРЫТОГО УРОКА</w:t>
      </w:r>
    </w:p>
    <w:p w:rsidR="00E01F04" w:rsidRPr="00E01F04" w:rsidRDefault="00E01F04" w:rsidP="00E01F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Руководителя вокальной студии «Вдохновение» Бондаревой О.Г.</w:t>
      </w:r>
    </w:p>
    <w:p w:rsidR="00E01F04" w:rsidRPr="00E01F04" w:rsidRDefault="00E01F04" w:rsidP="00E0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01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</w:t>
      </w:r>
      <w:r w:rsidRPr="00E01F04">
        <w:rPr>
          <w:rFonts w:ascii="Times New Roman" w:eastAsia="Times New Roman" w:hAnsi="Times New Roman" w:cs="Times New Roman"/>
          <w:color w:val="000000"/>
          <w:sz w:val="24"/>
          <w:szCs w:val="24"/>
        </w:rPr>
        <w:t> «Усовершенствование навыков и умений постановки голоса в процессе работы на уроках вокала».</w:t>
      </w:r>
    </w:p>
    <w:p w:rsidR="00E01F04" w:rsidRPr="00E01F04" w:rsidRDefault="00E01F04" w:rsidP="00E0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E01F04">
        <w:rPr>
          <w:rFonts w:ascii="Times New Roman" w:eastAsia="Times New Roman" w:hAnsi="Times New Roman" w:cs="Times New Roman"/>
          <w:color w:val="000000"/>
          <w:sz w:val="24"/>
          <w:szCs w:val="24"/>
        </w:rPr>
        <w:t> Улучшение качества вокального звучания путем систематической работы над постановкой голосового аппарата.</w:t>
      </w:r>
    </w:p>
    <w:p w:rsidR="00E01F04" w:rsidRPr="00E01F04" w:rsidRDefault="00E01F04" w:rsidP="00E0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E01F04" w:rsidRPr="00E01F04" w:rsidRDefault="00E01F04" w:rsidP="00E0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обеспечить формирование у учащегося знание об особенностях работы голосового аппарата;</w:t>
      </w:r>
    </w:p>
    <w:p w:rsidR="00E01F04" w:rsidRPr="00E01F04" w:rsidRDefault="00E01F04" w:rsidP="00E0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color w:val="000000"/>
          <w:sz w:val="24"/>
          <w:szCs w:val="24"/>
        </w:rPr>
        <w:t>- обобщить и систематизировать  знания,  полученные в процессе работы на уроке;</w:t>
      </w:r>
    </w:p>
    <w:p w:rsidR="00E01F04" w:rsidRPr="00E01F04" w:rsidRDefault="00E01F04" w:rsidP="00E0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создать условия для воспитания сознательного подхода к обучению;</w:t>
      </w:r>
    </w:p>
    <w:p w:rsidR="00E01F04" w:rsidRPr="00E01F04" w:rsidRDefault="00E01F04" w:rsidP="00E0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color w:val="000000"/>
          <w:sz w:val="24"/>
          <w:szCs w:val="24"/>
        </w:rPr>
        <w:t>- повышение уровня самооценки , стремление к самоусовершенствованию и творческой самореализации;</w:t>
      </w:r>
    </w:p>
    <w:p w:rsidR="00E01F04" w:rsidRPr="00E01F04" w:rsidRDefault="00E01F04" w:rsidP="00E0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color w:val="000000"/>
          <w:sz w:val="24"/>
          <w:szCs w:val="24"/>
        </w:rPr>
        <w:t>- стимулирование творческого поиска учащегося в создании интерпретации  произведения.</w:t>
      </w:r>
    </w:p>
    <w:p w:rsidR="00E01F04" w:rsidRPr="00E01F04" w:rsidRDefault="00E01F04" w:rsidP="00E0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урока:</w:t>
      </w:r>
    </w:p>
    <w:p w:rsidR="00E01F04" w:rsidRPr="00E01F04" w:rsidRDefault="00E01F04" w:rsidP="00E0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I.Дыхание</w:t>
      </w:r>
      <w:r w:rsidRPr="00E01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E01F04" w:rsidRPr="00E01F04" w:rsidRDefault="00E01F04" w:rsidP="00E0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Каждый свой урок я начинаю с постановки дыхания. Необходимо уделить данному разделу особое внимание.</w:t>
      </w:r>
    </w:p>
    <w:p w:rsidR="00E01F04" w:rsidRPr="00E01F04" w:rsidRDefault="00E01F04" w:rsidP="00E0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Дыхание – это основа пения, без дыхания вы не сможете спеть ни одной ноты. Дыхание – это важно. Развивая дыхание, мы закладываем фундамент к нашему вокальному успеху.</w:t>
      </w:r>
    </w:p>
    <w:p w:rsidR="00E01F04" w:rsidRPr="00E01F04" w:rsidRDefault="00E01F04" w:rsidP="00E0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color w:val="000000"/>
          <w:sz w:val="24"/>
          <w:szCs w:val="24"/>
        </w:rPr>
        <w:t>     Что такое певческое дыхание?</w:t>
      </w:r>
    </w:p>
    <w:p w:rsidR="00E01F04" w:rsidRPr="00E01F04" w:rsidRDefault="00E01F04" w:rsidP="00E0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Певческое дыхание – это более активная работа дыхательных мышц. При обычном разговоре мы задействуем их по минимуму. Нам не нужно больше воздуха, чтобы петь, но нам нужно энергично и продуктивно управлять тем воздухом который у нас уже есть. Поэтому нам необходимо развить и активизировать наши вокальные мышцы с помощью упражнений которые мы сейчас вам продемонстрируем.</w:t>
      </w:r>
    </w:p>
    <w:p w:rsidR="00E01F04" w:rsidRPr="00E01F04" w:rsidRDefault="00E01F04" w:rsidP="00E0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Рекомендую начинать каждое занятие с этих упражнений. Это поможет почувствовать намного больше свободы в пении во время репетиций.  </w:t>
      </w:r>
    </w:p>
    <w:p w:rsidR="00E01F04" w:rsidRPr="00E01F04" w:rsidRDefault="00E01F04" w:rsidP="00E0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color w:val="000000"/>
          <w:sz w:val="24"/>
          <w:szCs w:val="24"/>
        </w:rPr>
        <w:t>     Сейчас мы поговорим о диафрагмальном дыхании, я покажу, как развить активную работу мышц  диафрагмы,  которая поможет нам петь на «опоре». Попросту говоря,  вокальная опора – это  значит, что развив и правильно  скоординировав наш дыхательный аппарат, мы обеспечиваем себе достаточный запас воздуха,  на который мы бы могли опереться во время исполнения партии любой сложности.</w:t>
      </w:r>
    </w:p>
    <w:p w:rsidR="00E01F04" w:rsidRPr="00E01F04" w:rsidRDefault="00E01F04" w:rsidP="00E0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Для начала попробуем проверить работу дыхательных мышц. Приведу такой пример, часто по телевидению мы видим состязания спортсменов. Выходит штангист берет штангу и поднимает ее, он опирается на воздух,  который у него в легких, т.е. наша певческая опора должна осуществляться на стесненный в легких воздух. Мы поем не просто на выдохе   мы его выжимаем. Наши легкие уподобляются мехам, как в гармошке. Меха растягиваем – воздух берем, сжимаем - идет звук. Мы поём на сжатом воздухе, если этого нет, опора  будет  осуществляться на голосовые  связки.</w:t>
      </w:r>
    </w:p>
    <w:p w:rsidR="00E01F04" w:rsidRPr="00E01F04" w:rsidRDefault="00E01F04" w:rsidP="00E0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color w:val="000000"/>
          <w:sz w:val="24"/>
          <w:szCs w:val="24"/>
        </w:rPr>
        <w:t>Петь на дыхании – это петь на воздухе, петь воздух, т.е. воздух должен исполнять роль смычка на связках.</w:t>
      </w:r>
    </w:p>
    <w:p w:rsidR="00E01F04" w:rsidRPr="00E01F04" w:rsidRDefault="00E01F04" w:rsidP="00E0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color w:val="000000"/>
          <w:sz w:val="24"/>
          <w:szCs w:val="24"/>
        </w:rPr>
        <w:t>    -  И так, положите ладони на живот и сделайте несколько спокойных вдохов и выдохов, что – бы дыхание было более интенсивным , согрейте им руки. Вы почувствуете, что живот поднимается и опускается. Если этого не происходит, значит, вы пользуетесь самым  не традиционным видом дыхания – ключичным.</w:t>
      </w:r>
    </w:p>
    <w:p w:rsidR="00E01F04" w:rsidRPr="00E01F04" w:rsidRDefault="00E01F04" w:rsidP="00E0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Естественней всего функционирует наше дыхание во время смеха. Ощутим, где и как напрягаются мышцы брюшного пресса, нижней части спины (поясницы), живот подается вперед. Итак, положите руку на живот для контроля  дыхания и сделаем медленный вдох, считая про себя до четырех. Если  движения живота плохо ощутимы, попробуем выполнить это упражнение наклонив корпус вперёд и положив руки  в область поясницы.</w:t>
      </w:r>
    </w:p>
    <w:p w:rsidR="00E01F04" w:rsidRPr="00E01F04" w:rsidRDefault="00E01F04" w:rsidP="00E0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color w:val="000000"/>
          <w:sz w:val="24"/>
          <w:szCs w:val="24"/>
        </w:rPr>
        <w:t>На вдохе должно ощущаться расширение этой области спины. При каждом последующем вдохе – выдохе увеличиваем счет на единицу (пять, шесть, семь и т.д.)</w:t>
      </w:r>
    </w:p>
    <w:p w:rsidR="00E01F04" w:rsidRPr="00E01F04" w:rsidRDefault="00E01F04" w:rsidP="00E0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Следующие упражнение «собачка». Это упражнение полезно выполнять у зеркала. Сядьте на стул, облокотитесь на его спинку,  расслабьте плечи и шею. Выполняя упражнение, следите чтобы плечи не поднимались. Диафрагмальное дыхание  должно быть доведено до автоматизма.</w:t>
      </w:r>
    </w:p>
    <w:p w:rsidR="00E01F04" w:rsidRPr="00E01F04" w:rsidRDefault="00E01F04" w:rsidP="00E0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    II.Артикуляция и дикция.</w:t>
      </w:r>
    </w:p>
    <w:p w:rsidR="00E01F04" w:rsidRPr="00E01F04" w:rsidRDefault="00E01F04" w:rsidP="00E0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Следующим  этапом  нашего занятия является работа  над артикуляцией. Для начала давайте определимся, что такое артикуляция . Артикуляция – это работа органов речи, необходимая для произношения звуков речи.</w:t>
      </w:r>
    </w:p>
    <w:p w:rsidR="00E01F04" w:rsidRPr="00E01F04" w:rsidRDefault="00E01F04" w:rsidP="00E0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Важным условием вокального пения является подвижность артикуляционного аппарата. Что такое  артикуляционный аппарат? Артикуляционным аппаратом называют, орган который участвует в образовании речи. Это губы, язык, нижнее нёбо. Для пения очень важно чтобы кончик языка был подвижным, чтобы были активные губы, чтобы нижняя челюсть была свободной, а мягкое нёбо имело положение приподнято вытянутое.</w:t>
      </w:r>
    </w:p>
    <w:p w:rsidR="00E01F04" w:rsidRPr="00E01F04" w:rsidRDefault="00E01F04" w:rsidP="00E0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В связи с этим существует комплекс упражнений для тренировки артикуляционного аппарата . Как я уже говорила для пения важно, чтобы нёбо было имело положение приподнято вытянутое. Для этого сделаем следующие упражнение:</w:t>
      </w:r>
    </w:p>
    <w:p w:rsidR="00E01F04" w:rsidRPr="00E01F04" w:rsidRDefault="00E01F04" w:rsidP="00E0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color w:val="000000"/>
          <w:sz w:val="24"/>
          <w:szCs w:val="24"/>
        </w:rPr>
        <w:t>- Представьте, что вы зеваете, но рот при этом не открываете, почувствуйте положение зевка.</w:t>
      </w:r>
    </w:p>
    <w:p w:rsidR="00E01F04" w:rsidRPr="00E01F04" w:rsidRDefault="00E01F04" w:rsidP="00E0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color w:val="000000"/>
          <w:sz w:val="24"/>
          <w:szCs w:val="24"/>
        </w:rPr>
        <w:t>- Рот закрыт, а мы мысленно проговариваем звуки «а, э, у.».</w:t>
      </w:r>
    </w:p>
    <w:p w:rsidR="00E01F04" w:rsidRPr="00E01F04" w:rsidRDefault="00E01F04" w:rsidP="00E0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color w:val="000000"/>
          <w:sz w:val="24"/>
          <w:szCs w:val="24"/>
        </w:rPr>
        <w:t>   После того как мы разогрели артикуляционный аппарат, переходим к работе над  дикцией, для этого используем скороговорки .</w:t>
      </w:r>
    </w:p>
    <w:p w:rsidR="00E01F04" w:rsidRPr="00E01F04" w:rsidRDefault="00E01F04" w:rsidP="00E0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color w:val="000000"/>
          <w:sz w:val="24"/>
          <w:szCs w:val="24"/>
        </w:rPr>
        <w:t>С начало проговариваем скороговорки в медленном темпе, затем постепенно ускоряя .</w:t>
      </w:r>
    </w:p>
    <w:p w:rsidR="00E01F04" w:rsidRPr="00E01F04" w:rsidRDefault="00E01F04" w:rsidP="00E0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Важно не просто пробалтывать скороговорку, а произносить её в определённом настроении, с определенной эмоцией:</w:t>
      </w:r>
    </w:p>
    <w:p w:rsidR="00E01F04" w:rsidRPr="00E01F04" w:rsidRDefault="00E01F04" w:rsidP="00E0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color w:val="000000"/>
          <w:sz w:val="24"/>
          <w:szCs w:val="24"/>
        </w:rPr>
        <w:t>- Представьте, что за вами кто – то гонится – «От топота копыт пыль по полю летит»,</w:t>
      </w:r>
    </w:p>
    <w:p w:rsidR="00E01F04" w:rsidRPr="00E01F04" w:rsidRDefault="00E01F04" w:rsidP="00E0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color w:val="000000"/>
          <w:sz w:val="24"/>
          <w:szCs w:val="24"/>
        </w:rPr>
        <w:t>- Или произнесите её радостно – «От топота копыт пыль по полю летит!»</w:t>
      </w:r>
    </w:p>
    <w:p w:rsidR="00E01F04" w:rsidRPr="00E01F04" w:rsidRDefault="00E01F04" w:rsidP="00E0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color w:val="000000"/>
          <w:sz w:val="24"/>
          <w:szCs w:val="24"/>
        </w:rPr>
        <w:t>- Можно произнести с удивлением.</w:t>
      </w:r>
    </w:p>
    <w:p w:rsidR="00E01F04" w:rsidRPr="00E01F04" w:rsidRDefault="00E01F04" w:rsidP="00E0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Так же тренировки артикуляционного аппарата и дикции посвящены упражнения, которые так же развивают вокальную технику и подвижность голоса.</w:t>
      </w:r>
    </w:p>
    <w:p w:rsidR="00E01F04" w:rsidRPr="00E01F04" w:rsidRDefault="00E01F04" w:rsidP="00E0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color w:val="000000"/>
          <w:sz w:val="24"/>
          <w:szCs w:val="24"/>
        </w:rPr>
        <w:t>     Упражнения за инструментом используем пять ступеней лада:</w:t>
      </w:r>
    </w:p>
    <w:p w:rsidR="00E01F04" w:rsidRPr="00E01F04" w:rsidRDefault="00E01F04" w:rsidP="00E01F04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color w:val="000000"/>
          <w:sz w:val="24"/>
          <w:szCs w:val="24"/>
        </w:rPr>
        <w:t>Ми – ку, ми – ку.</w:t>
      </w:r>
    </w:p>
    <w:p w:rsidR="00E01F04" w:rsidRPr="00E01F04" w:rsidRDefault="00E01F04" w:rsidP="00E01F04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color w:val="000000"/>
          <w:sz w:val="24"/>
          <w:szCs w:val="24"/>
        </w:rPr>
        <w:t>Зи – ма,  зи – ма.</w:t>
      </w:r>
    </w:p>
    <w:p w:rsidR="00E01F04" w:rsidRPr="00E01F04" w:rsidRDefault="00E01F04" w:rsidP="00E01F04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color w:val="000000"/>
          <w:sz w:val="24"/>
          <w:szCs w:val="24"/>
        </w:rPr>
        <w:t>Тра – ля -  ля.</w:t>
      </w:r>
    </w:p>
    <w:p w:rsidR="00E01F04" w:rsidRPr="00E01F04" w:rsidRDefault="00E01F04" w:rsidP="00E01F04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color w:val="000000"/>
          <w:sz w:val="24"/>
          <w:szCs w:val="24"/>
        </w:rPr>
        <w:t>Лёли – ля , лё – ли.</w:t>
      </w:r>
    </w:p>
    <w:p w:rsidR="00E01F04" w:rsidRPr="00E01F04" w:rsidRDefault="00E01F04" w:rsidP="00E0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Последние упражнение развивает подвижность кончика языка, необходимо следить за чёткостью и внятностью произношения. Конечно же данные упражнения исполняются с начало в медленном темпе, а затем после отработки произношения темп ускоряется.</w:t>
      </w:r>
    </w:p>
    <w:p w:rsidR="00E01F04" w:rsidRPr="00E01F04" w:rsidRDefault="00E01F04" w:rsidP="00E0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    III.Распевание. Певческая установка.</w:t>
      </w:r>
    </w:p>
    <w:p w:rsidR="00E01F04" w:rsidRPr="00E01F04" w:rsidRDefault="00E01F04" w:rsidP="00E0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color w:val="000000"/>
          <w:sz w:val="24"/>
          <w:szCs w:val="24"/>
        </w:rPr>
        <w:t>    Теперь, когда мы познакомились с основами правильного пения – диафрагмальным дыханием, свободой артикуляционного аппарата, с четкой и ясной дикцией; можно перейти непосредственно к упражнениям на формирование певческой установки у вокалиста, певца.</w:t>
      </w:r>
    </w:p>
    <w:p w:rsidR="00E01F04" w:rsidRPr="00E01F04" w:rsidRDefault="00E01F04" w:rsidP="00E0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color w:val="000000"/>
          <w:sz w:val="24"/>
          <w:szCs w:val="24"/>
        </w:rPr>
        <w:t>     Распевание у певца – это та же разминка у спортсмена. Как и спортсмену, певцу необходимо разогреть мышцы которые в дальнейшей работе будут участвовать при разучивании или исполнении произведений.</w:t>
      </w:r>
    </w:p>
    <w:p w:rsidR="00E01F04" w:rsidRPr="00E01F04" w:rsidRDefault="00E01F04" w:rsidP="00E0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color w:val="000000"/>
          <w:sz w:val="24"/>
          <w:szCs w:val="24"/>
        </w:rPr>
        <w:t>    Вокальные упражнения которые я бы хотела продемонстрировать сейчас направленны не только на разогрев голосового аппарата, но и на озвучивание резонаторов, работу над качеством фонационного выдоха, на верную атаку  и фокусировку звука, на сглаживание межрегистрового порога. В данной работе я основывалась на фонопедический метод В.В.Емельянова. Для данного вида работы я отобрала определенный комплекс упражнений.</w:t>
      </w:r>
    </w:p>
    <w:p w:rsidR="00E01F04" w:rsidRPr="00E01F04" w:rsidRDefault="00E01F04" w:rsidP="00E0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Грудной режим:</w:t>
      </w:r>
    </w:p>
    <w:p w:rsidR="00E01F04" w:rsidRPr="00E01F04" w:rsidRDefault="00E01F04" w:rsidP="00E0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color w:val="000000"/>
          <w:sz w:val="24"/>
          <w:szCs w:val="24"/>
        </w:rPr>
        <w:t>- 1. Имитация звука «Р» вибрацией губ. Обратите внимание на то, чтобы имитировалась комбинация согласных «ДБР», т.е. звонких, а не глухих «ТПР». Рекомендуется добиваться звучного, энергичного тона.</w:t>
      </w:r>
    </w:p>
    <w:p w:rsidR="00E01F04" w:rsidRPr="00E01F04" w:rsidRDefault="00E01F04" w:rsidP="00E01F0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  </w:t>
      </w:r>
    </w:p>
    <w:p w:rsidR="00E01F04" w:rsidRPr="00E01F04" w:rsidRDefault="00E01F04" w:rsidP="00E0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Рекомендуется контролировать расширения глотки (раздувание), ощущение вибрации в области трахеи и лицевых костей, ощущение активной работы дыхания и отражения этой работы на мышцах стенки живота, боках, спине.</w:t>
      </w:r>
    </w:p>
    <w:p w:rsidR="00E01F04" w:rsidRPr="00E01F04" w:rsidRDefault="00E01F04" w:rsidP="00E0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color w:val="000000"/>
          <w:sz w:val="24"/>
          <w:szCs w:val="24"/>
        </w:rPr>
        <w:t>- 2. Перевод вибрации губ в гласный «Ы» должен производится без перерыва звучания, только за счет размыкания губ и мягкого выдвижения челюсти вперед.</w:t>
      </w:r>
    </w:p>
    <w:p w:rsidR="00E01F04" w:rsidRPr="00E01F04" w:rsidRDefault="00E01F04" w:rsidP="00E0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01F04" w:rsidRPr="00E01F04" w:rsidRDefault="00E01F04" w:rsidP="00E0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Внимательно следим за формой гласного, чтобы «Ы» не превращалась в «Э».</w:t>
      </w:r>
    </w:p>
    <w:p w:rsidR="00E01F04" w:rsidRPr="00E01F04" w:rsidRDefault="00E01F04" w:rsidP="00E0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Главное задание второго упр. – гласный «Ы» должен звучать значительно тише вибрации губ, а энергия тела должна оставаться неизменной.</w:t>
      </w:r>
    </w:p>
    <w:p w:rsidR="00E01F04" w:rsidRPr="00E01F04" w:rsidRDefault="00E01F04" w:rsidP="00E0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color w:val="000000"/>
          <w:sz w:val="24"/>
          <w:szCs w:val="24"/>
        </w:rPr>
        <w:t>- 3. Данное упражнение отличается от второго только соотношением времени звучания вибрации губ и гласного «Ы»</w:t>
      </w:r>
    </w:p>
    <w:p w:rsidR="00E01F04" w:rsidRPr="00E01F04" w:rsidRDefault="00E01F04" w:rsidP="00E0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color w:val="000000"/>
          <w:sz w:val="24"/>
          <w:szCs w:val="24"/>
        </w:rPr>
        <w:t>- 4. Исполняем в медленном темпе на опоре (на устойчивом дыхании) поем не раскачивая тон опираясь на диафрагму.</w:t>
      </w:r>
    </w:p>
    <w:p w:rsidR="00E01F04" w:rsidRPr="00E01F04" w:rsidRDefault="00E01F04" w:rsidP="00E0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color w:val="000000"/>
          <w:sz w:val="24"/>
          <w:szCs w:val="24"/>
        </w:rPr>
        <w:t>- 5. «Пульсирующее упражнение». Подготовительный этап, ставим  левую руку на талию, правую положим на живот, произносим звук «К», контролируя  одновременное расширение боков и выдвижение вперед стенки живота, как реакцию нашей мускулатуры на работу органов дыхания во время звукопроизношения.</w:t>
      </w:r>
    </w:p>
    <w:p w:rsidR="00E01F04" w:rsidRPr="00E01F04" w:rsidRDefault="00E01F04" w:rsidP="00E0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</w:t>
      </w:r>
    </w:p>
    <w:p w:rsidR="00E01F04" w:rsidRPr="00E01F04" w:rsidRDefault="00E01F04" w:rsidP="00E0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Внимание концентрируем на пульсации в нижней части туловища вплоть до промежности.</w:t>
      </w:r>
    </w:p>
    <w:p w:rsidR="00E01F04" w:rsidRPr="00E01F04" w:rsidRDefault="00E01F04" w:rsidP="00E0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color w:val="000000"/>
          <w:sz w:val="24"/>
          <w:szCs w:val="24"/>
        </w:rPr>
        <w:t>- 6. Данное упражнение направленно на формирование механизма «прикрытия» или «нейтрального» гласного. При произношении звука «И» необходимо следить за поднятием мягкого нёба, так называемого зевка.</w:t>
      </w:r>
    </w:p>
    <w:p w:rsidR="00E01F04" w:rsidRPr="00E01F04" w:rsidRDefault="00E01F04" w:rsidP="00E0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color w:val="000000"/>
          <w:sz w:val="24"/>
          <w:szCs w:val="24"/>
        </w:rPr>
        <w:t>     Следующим этапом нашей работы  на уроке вокала является исполнение распевок  </w:t>
      </w:r>
      <w:r w:rsidRPr="00E01F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на переход из грудного в фальцетный режим:</w:t>
      </w:r>
    </w:p>
    <w:p w:rsidR="00E01F04" w:rsidRPr="00E01F04" w:rsidRDefault="00E01F04" w:rsidP="00E0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color w:val="000000"/>
          <w:sz w:val="24"/>
          <w:szCs w:val="24"/>
        </w:rPr>
        <w:t>- 1. Исполнение интервала (октавы, децимы) вибрацией губ</w:t>
      </w:r>
    </w:p>
    <w:p w:rsidR="00E01F04" w:rsidRPr="00E01F04" w:rsidRDefault="00E01F04" w:rsidP="00E0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color w:val="000000"/>
          <w:sz w:val="24"/>
          <w:szCs w:val="24"/>
        </w:rPr>
        <w:t>-2. Исполнение интервала (октавы) вибрацией губ по два раза на одном выдохе  с переводом в гласный «Ы», исполняемый на интервалах через регистровый порог.</w:t>
      </w:r>
    </w:p>
    <w:p w:rsidR="00E01F04" w:rsidRPr="00E01F04" w:rsidRDefault="00E01F04" w:rsidP="00E0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color w:val="000000"/>
          <w:sz w:val="24"/>
          <w:szCs w:val="24"/>
        </w:rPr>
        <w:t>- 3.Цель данного упражнения, исполнение интервалов через регистровый порог с постепенным сужением интервалов от октавы до секунды. Исходное положение язык плоский и расслабленный лежит на нижней губе. В исходном положении на гласном «А» издается «штро – бас», он переводится без перерыва в грудной регистр, которым исполняется восходящая распевка, с пятой ступени распевки делается восходящее  глиссандо, во время которого срабатывает регистровый порог, переводящий гортань в фальцетный регистр. Все упражнения исполняются в одном движении и на одном выдохе, без пауз и цезур.</w:t>
      </w:r>
    </w:p>
    <w:p w:rsidR="00E01F04" w:rsidRPr="00E01F04" w:rsidRDefault="00E01F04" w:rsidP="00E0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Последний завершающий этап в работе на уроке пения относится к упражнениям в </w:t>
      </w:r>
      <w:r w:rsidRPr="00E01F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фальцетном режиме.</w:t>
      </w:r>
      <w:r w:rsidRPr="00E01F04">
        <w:rPr>
          <w:rFonts w:ascii="Times New Roman" w:eastAsia="Times New Roman" w:hAnsi="Times New Roman" w:cs="Times New Roman"/>
          <w:color w:val="000000"/>
          <w:sz w:val="24"/>
          <w:szCs w:val="24"/>
        </w:rPr>
        <w:t> Исполнение этого комплекса упражнений полностью совпадает с комплексом упражнений в грудном регистре. Исходная тональность та же As – durr, ниже этой тональности петь упражнение не рекомендуется, т. к. возникает опасность путаницы регистров и исполнение упражнений  грудным регистром выше первого ограничения. Единственное отличие  выполнения упражнений в фальцетном режиме от грудного,  является максимальное опускание нижней челюсти при переводе на гласный «Ы». Круговым  движением вперед – вниз при этом открывая нижние и верхние резцы. Контролируем неизменное звучание голоса и активную работу  дыхания.</w:t>
      </w:r>
    </w:p>
    <w:p w:rsidR="00E01F04" w:rsidRPr="00E01F04" w:rsidRDefault="00E01F04" w:rsidP="00E0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Выполнять упражнение можно сидя на стуле, ровно держа спину и не горбясь, либо стоя не сутулясь и смотреть прямо перед собой. Следите за дыханием, для контроля держите руку на животе. Контролируйте работу нижнего резонатора, следите за тем, чтобы не дрожали губы, не задирайте вверх плечи и голову, не тяните вперед шею. Сохраняйте ощущение покоя, комфорта и некоторой расслабленности.</w:t>
      </w:r>
    </w:p>
    <w:p w:rsidR="00E01F04" w:rsidRPr="00E01F04" w:rsidRDefault="00E01F04" w:rsidP="00E0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color w:val="000000"/>
          <w:sz w:val="24"/>
          <w:szCs w:val="24"/>
        </w:rPr>
        <w:t>      </w:t>
      </w:r>
      <w:r w:rsidRPr="00E01F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 </w:t>
      </w:r>
      <w:r w:rsidRPr="00E01F04">
        <w:rPr>
          <w:rFonts w:ascii="Times New Roman" w:eastAsia="Times New Roman" w:hAnsi="Times New Roman" w:cs="Times New Roman"/>
          <w:color w:val="000000"/>
          <w:sz w:val="24"/>
          <w:szCs w:val="24"/>
        </w:rPr>
        <w:t>Так же в свою работу на уроке пения я рекомендую включать упражнения способствующие развитию чувства строя в процессе пения. Для этого я советую к основным вышеперечисленным упражнениям, на разогрев голосового аппарата, добавить пение: гамм, интервалов, аккордов, т.е. упражнения которые целиком сосредоточены на интонации.</w:t>
      </w:r>
    </w:p>
    <w:p w:rsidR="00E01F04" w:rsidRPr="00E01F04" w:rsidRDefault="00E01F04" w:rsidP="00E0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Интонирование ступеней лада, основывается на разделение их на устойчивые и не устойчивые. В связи с выше сказанном  я бы хотела предложить следующие упражнение .Мы споем разрешение неустойчивых ступеней в устойчивые.</w:t>
      </w:r>
    </w:p>
    <w:p w:rsidR="00E01F04" w:rsidRPr="00E01F04" w:rsidRDefault="00E01F04" w:rsidP="00E0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    Так же в качестве  ежедневных упражнений для развития голоса я рекомендую вокализы  Николо Ваккаи – в них собраны все виды интервалов:</w:t>
      </w:r>
    </w:p>
    <w:p w:rsidR="00E01F04" w:rsidRPr="00E01F04" w:rsidRDefault="00E01F04" w:rsidP="00E0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color w:val="000000"/>
          <w:sz w:val="24"/>
          <w:szCs w:val="24"/>
        </w:rPr>
        <w:t> -  гаммы C – durr, терции G – durr, кварты A – durr, квинты Es – durr, сексты A – durr, септимы C – durr, октавы C – durr.Вокализ – это пьеса для голоса без слов, состоящая из гласных звуков. Вокализы необходимы для развития голоса и освоения различных технических приемов. Сейчас мы продемонстрируем только некоторые из них. Исполняем сначала  сольфеджируя затем поем на звук «У».</w:t>
      </w:r>
    </w:p>
    <w:p w:rsidR="00E01F04" w:rsidRPr="00E01F04" w:rsidRDefault="00E01F04" w:rsidP="00E0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color w:val="000000"/>
          <w:sz w:val="24"/>
          <w:szCs w:val="24"/>
        </w:rPr>
        <w:t>- Гамма C – durr</w:t>
      </w:r>
    </w:p>
    <w:p w:rsidR="00E01F04" w:rsidRPr="00E01F04" w:rsidRDefault="00E01F04" w:rsidP="00E0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color w:val="000000"/>
          <w:sz w:val="24"/>
          <w:szCs w:val="24"/>
        </w:rPr>
        <w:t>- квинты Es – durr</w:t>
      </w:r>
    </w:p>
    <w:p w:rsidR="00E01F04" w:rsidRPr="00E01F04" w:rsidRDefault="00E01F04" w:rsidP="00E0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color w:val="000000"/>
          <w:sz w:val="24"/>
          <w:szCs w:val="24"/>
        </w:rPr>
        <w:t>- октавы C – durr</w:t>
      </w:r>
    </w:p>
    <w:p w:rsidR="00E01F04" w:rsidRPr="00E01F04" w:rsidRDefault="00E01F04" w:rsidP="00E0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color w:val="000000"/>
          <w:sz w:val="24"/>
          <w:szCs w:val="24"/>
        </w:rPr>
        <w:t>Все выше перечисленные вокализы требуют точного попадания на звуки лада. Данный вид упражнений помогает в дальнейшей работе вокалиста над произведениями.</w:t>
      </w:r>
    </w:p>
    <w:p w:rsidR="00E01F04" w:rsidRPr="00E01F04" w:rsidRDefault="00E01F04" w:rsidP="00E0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E01F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IV. Заключение.</w:t>
      </w:r>
    </w:p>
    <w:p w:rsidR="00E01F04" w:rsidRPr="00E01F04" w:rsidRDefault="00E01F04" w:rsidP="00E0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color w:val="000000"/>
          <w:sz w:val="24"/>
          <w:szCs w:val="24"/>
        </w:rPr>
        <w:t>   Данный комплекс предлагаемых мною упражнений, связанный с постановкой певческого дыхания, певческого голоса на уроках вокала, не только могут способствовать развитию вокальных трудностей, но и развивает в учащихся выносливость, силу воли, уверенность в своих способностях умение обдуманно пользоваться своим голосом.</w:t>
      </w:r>
    </w:p>
    <w:p w:rsidR="00E01F04" w:rsidRPr="00E01F04" w:rsidRDefault="00E01F04" w:rsidP="00E0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color w:val="000000"/>
          <w:sz w:val="24"/>
          <w:szCs w:val="24"/>
        </w:rPr>
        <w:t>    Данные методические рекомендации могут послужить помощью для педагогов – вокалистов, как в индивидуальной работе с обучающимся  так и в групповых занятиях .</w:t>
      </w:r>
    </w:p>
    <w:p w:rsidR="00E01F04" w:rsidRPr="00E01F04" w:rsidRDefault="00E01F04" w:rsidP="00E01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F04">
        <w:rPr>
          <w:rFonts w:ascii="Times New Roman" w:eastAsia="Times New Roman" w:hAnsi="Times New Roman" w:cs="Times New Roman"/>
          <w:color w:val="000000"/>
          <w:sz w:val="24"/>
          <w:szCs w:val="24"/>
        </w:rPr>
        <w:t>    Все упражнения составлены по принципу «от простого – к сложному», с четко прописанными рекомендациями к исполнению. Я считаю, что стабильность и систематичность выполнения данного комплекса упражнений способствует скорейшему достижению поставленной исполнительской цели в конкретных вокальных произведениях.  </w:t>
      </w:r>
    </w:p>
    <w:p w:rsidR="00DB795C" w:rsidRPr="00E01F04" w:rsidRDefault="00DB795C" w:rsidP="00DB795C">
      <w:pPr>
        <w:rPr>
          <w:rFonts w:ascii="Times New Roman" w:hAnsi="Times New Roman" w:cs="Times New Roman"/>
          <w:sz w:val="24"/>
          <w:szCs w:val="24"/>
        </w:rPr>
      </w:pPr>
    </w:p>
    <w:sectPr w:rsidR="00DB795C" w:rsidRPr="00E01F04" w:rsidSect="00E01F04">
      <w:footerReference w:type="default" r:id="rId7"/>
      <w:pgSz w:w="11906" w:h="16838"/>
      <w:pgMar w:top="567" w:right="567" w:bottom="567" w:left="1134" w:header="454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6A2" w:rsidRDefault="00AB56A2" w:rsidP="00283490">
      <w:pPr>
        <w:spacing w:after="0" w:line="240" w:lineRule="auto"/>
      </w:pPr>
      <w:r>
        <w:separator/>
      </w:r>
    </w:p>
  </w:endnote>
  <w:endnote w:type="continuationSeparator" w:id="1">
    <w:p w:rsidR="00AB56A2" w:rsidRDefault="00AB56A2" w:rsidP="00283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rind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6DD" w:rsidRDefault="00380E0F" w:rsidP="00BA37B0">
    <w:pPr>
      <w:pStyle w:val="a6"/>
      <w:jc w:val="right"/>
    </w:pPr>
    <w:r>
      <w:fldChar w:fldCharType="begin"/>
    </w:r>
    <w:r w:rsidR="00A42921">
      <w:instrText xml:space="preserve"> PAGE   \* MERGEFORMAT </w:instrText>
    </w:r>
    <w:r>
      <w:fldChar w:fldCharType="separate"/>
    </w:r>
    <w:r w:rsidR="00E01F04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6A2" w:rsidRDefault="00AB56A2" w:rsidP="00283490">
      <w:pPr>
        <w:spacing w:after="0" w:line="240" w:lineRule="auto"/>
      </w:pPr>
      <w:r>
        <w:separator/>
      </w:r>
    </w:p>
  </w:footnote>
  <w:footnote w:type="continuationSeparator" w:id="1">
    <w:p w:rsidR="00AB56A2" w:rsidRDefault="00AB56A2" w:rsidP="002834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1"/>
    <w:multiLevelType w:val="singleLevel"/>
    <w:tmpl w:val="B434C2D8"/>
    <w:lvl w:ilvl="0">
      <w:start w:val="1"/>
      <w:numFmt w:val="bullet"/>
      <w:pStyle w:val="4"/>
      <w:lvlText w:val=""/>
      <w:lvlJc w:val="left"/>
      <w:pPr>
        <w:ind w:left="1209" w:hanging="360"/>
      </w:pPr>
      <w:rPr>
        <w:rFonts w:ascii="Wingdings" w:hAnsi="Wingdings" w:hint="default"/>
      </w:rPr>
    </w:lvl>
  </w:abstractNum>
  <w:abstractNum w:abstractNumId="1">
    <w:nsid w:val="02C90E9F"/>
    <w:multiLevelType w:val="hybridMultilevel"/>
    <w:tmpl w:val="225684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02D25310"/>
    <w:multiLevelType w:val="hybridMultilevel"/>
    <w:tmpl w:val="B14C39E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6DE1707"/>
    <w:multiLevelType w:val="hybridMultilevel"/>
    <w:tmpl w:val="43FEEBDC"/>
    <w:lvl w:ilvl="0" w:tplc="B04A73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9050E2"/>
    <w:multiLevelType w:val="hybridMultilevel"/>
    <w:tmpl w:val="836E7F26"/>
    <w:lvl w:ilvl="0" w:tplc="B04A73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7C13189"/>
    <w:multiLevelType w:val="hybridMultilevel"/>
    <w:tmpl w:val="044A0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845211"/>
    <w:multiLevelType w:val="hybridMultilevel"/>
    <w:tmpl w:val="5FF6B7A2"/>
    <w:lvl w:ilvl="0" w:tplc="04190005">
      <w:start w:val="1"/>
      <w:numFmt w:val="bullet"/>
      <w:lvlText w:val=""/>
      <w:lvlJc w:val="left"/>
      <w:pPr>
        <w:tabs>
          <w:tab w:val="num" w:pos="996"/>
        </w:tabs>
        <w:ind w:left="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2543"/>
        </w:tabs>
        <w:ind w:left="-254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-1823"/>
        </w:tabs>
        <w:ind w:left="-18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-1103"/>
        </w:tabs>
        <w:ind w:left="-11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-383"/>
        </w:tabs>
        <w:ind w:left="-3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7"/>
        </w:tabs>
        <w:ind w:left="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57"/>
        </w:tabs>
        <w:ind w:left="1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777"/>
        </w:tabs>
        <w:ind w:left="17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2497"/>
        </w:tabs>
        <w:ind w:left="2497" w:hanging="360"/>
      </w:pPr>
      <w:rPr>
        <w:rFonts w:ascii="Wingdings" w:hAnsi="Wingdings" w:hint="default"/>
      </w:rPr>
    </w:lvl>
  </w:abstractNum>
  <w:abstractNum w:abstractNumId="7">
    <w:nsid w:val="0F637331"/>
    <w:multiLevelType w:val="hybridMultilevel"/>
    <w:tmpl w:val="F7A88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DA6E6C"/>
    <w:multiLevelType w:val="hybridMultilevel"/>
    <w:tmpl w:val="D0EA1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B75DD7"/>
    <w:multiLevelType w:val="hybridMultilevel"/>
    <w:tmpl w:val="7940EB8A"/>
    <w:lvl w:ilvl="0" w:tplc="6D443C6A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8287928"/>
    <w:multiLevelType w:val="hybridMultilevel"/>
    <w:tmpl w:val="442A4DEE"/>
    <w:lvl w:ilvl="0" w:tplc="6D747768">
      <w:start w:val="1"/>
      <w:numFmt w:val="decimal"/>
      <w:lvlText w:val="%1."/>
      <w:lvlJc w:val="left"/>
      <w:pPr>
        <w:tabs>
          <w:tab w:val="num" w:pos="546"/>
        </w:tabs>
        <w:ind w:left="5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6"/>
        </w:tabs>
        <w:ind w:left="9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6"/>
        </w:tabs>
        <w:ind w:left="16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6"/>
        </w:tabs>
        <w:ind w:left="23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6"/>
        </w:tabs>
        <w:ind w:left="30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6"/>
        </w:tabs>
        <w:ind w:left="37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6"/>
        </w:tabs>
        <w:ind w:left="45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6"/>
        </w:tabs>
        <w:ind w:left="52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6"/>
        </w:tabs>
        <w:ind w:left="5946" w:hanging="180"/>
      </w:pPr>
    </w:lvl>
  </w:abstractNum>
  <w:abstractNum w:abstractNumId="11">
    <w:nsid w:val="1BA36CCC"/>
    <w:multiLevelType w:val="hybridMultilevel"/>
    <w:tmpl w:val="36EA0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FA34FE"/>
    <w:multiLevelType w:val="hybridMultilevel"/>
    <w:tmpl w:val="40F68248"/>
    <w:lvl w:ilvl="0" w:tplc="B04A73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FB47FBB"/>
    <w:multiLevelType w:val="hybridMultilevel"/>
    <w:tmpl w:val="19645E82"/>
    <w:lvl w:ilvl="0" w:tplc="6D443C6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0272C1"/>
    <w:multiLevelType w:val="hybridMultilevel"/>
    <w:tmpl w:val="3EC098AC"/>
    <w:lvl w:ilvl="0" w:tplc="041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5">
    <w:nsid w:val="23B04603"/>
    <w:multiLevelType w:val="hybridMultilevel"/>
    <w:tmpl w:val="11B6D2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4481F7D"/>
    <w:multiLevelType w:val="hybridMultilevel"/>
    <w:tmpl w:val="8870A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A41628"/>
    <w:multiLevelType w:val="hybridMultilevel"/>
    <w:tmpl w:val="7FAA155C"/>
    <w:lvl w:ilvl="0" w:tplc="B04A73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1205188"/>
    <w:multiLevelType w:val="hybridMultilevel"/>
    <w:tmpl w:val="DB20D666"/>
    <w:lvl w:ilvl="0" w:tplc="59A206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3CC466A"/>
    <w:multiLevelType w:val="hybridMultilevel"/>
    <w:tmpl w:val="0BF05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E92C04"/>
    <w:multiLevelType w:val="hybridMultilevel"/>
    <w:tmpl w:val="111001B8"/>
    <w:lvl w:ilvl="0" w:tplc="A6AEEB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58A29DC"/>
    <w:multiLevelType w:val="hybridMultilevel"/>
    <w:tmpl w:val="2A22E384"/>
    <w:lvl w:ilvl="0" w:tplc="04190001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2">
    <w:nsid w:val="3862406A"/>
    <w:multiLevelType w:val="hybridMultilevel"/>
    <w:tmpl w:val="B86EE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E13CC8"/>
    <w:multiLevelType w:val="hybridMultilevel"/>
    <w:tmpl w:val="6092284C"/>
    <w:lvl w:ilvl="0" w:tplc="4CE66A8C">
      <w:start w:val="1"/>
      <w:numFmt w:val="decimal"/>
      <w:lvlText w:val="%1."/>
      <w:lvlJc w:val="left"/>
      <w:pPr>
        <w:ind w:left="360" w:hanging="360"/>
      </w:pPr>
      <w:rPr>
        <w:b w:val="0"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9A228D4"/>
    <w:multiLevelType w:val="hybridMultilevel"/>
    <w:tmpl w:val="FA2C35A6"/>
    <w:lvl w:ilvl="0" w:tplc="B04A7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E4181A"/>
    <w:multiLevelType w:val="hybridMultilevel"/>
    <w:tmpl w:val="C1CC221E"/>
    <w:lvl w:ilvl="0" w:tplc="B04A7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2203AD"/>
    <w:multiLevelType w:val="multilevel"/>
    <w:tmpl w:val="52808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58A7B66"/>
    <w:multiLevelType w:val="hybridMultilevel"/>
    <w:tmpl w:val="A70A968E"/>
    <w:lvl w:ilvl="0" w:tplc="B04A7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4A431C"/>
    <w:multiLevelType w:val="hybridMultilevel"/>
    <w:tmpl w:val="A6B4B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050B92"/>
    <w:multiLevelType w:val="hybridMultilevel"/>
    <w:tmpl w:val="45FA1EC6"/>
    <w:lvl w:ilvl="0" w:tplc="15326062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58E931C8"/>
    <w:multiLevelType w:val="hybridMultilevel"/>
    <w:tmpl w:val="0E680EB6"/>
    <w:lvl w:ilvl="0" w:tplc="B04A7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BD7CD7"/>
    <w:multiLevelType w:val="hybridMultilevel"/>
    <w:tmpl w:val="3AD4489C"/>
    <w:lvl w:ilvl="0" w:tplc="6D443C6A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A303549"/>
    <w:multiLevelType w:val="hybridMultilevel"/>
    <w:tmpl w:val="30D26458"/>
    <w:lvl w:ilvl="0" w:tplc="0419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5B674968"/>
    <w:multiLevelType w:val="multilevel"/>
    <w:tmpl w:val="D8828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B977B3C"/>
    <w:multiLevelType w:val="hybridMultilevel"/>
    <w:tmpl w:val="DB7C9E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CF16663"/>
    <w:multiLevelType w:val="hybridMultilevel"/>
    <w:tmpl w:val="2D044CB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5FAD2D79"/>
    <w:multiLevelType w:val="hybridMultilevel"/>
    <w:tmpl w:val="88CC9902"/>
    <w:lvl w:ilvl="0" w:tplc="6D443C6A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4EE4645"/>
    <w:multiLevelType w:val="hybridMultilevel"/>
    <w:tmpl w:val="EF1CB652"/>
    <w:lvl w:ilvl="0" w:tplc="6D443C6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4B6012"/>
    <w:multiLevelType w:val="hybridMultilevel"/>
    <w:tmpl w:val="DE5AA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E15CE2"/>
    <w:multiLevelType w:val="hybridMultilevel"/>
    <w:tmpl w:val="07607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E10AE3"/>
    <w:multiLevelType w:val="hybridMultilevel"/>
    <w:tmpl w:val="B1E66422"/>
    <w:lvl w:ilvl="0" w:tplc="B04A73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5A9157C"/>
    <w:multiLevelType w:val="hybridMultilevel"/>
    <w:tmpl w:val="FA22B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8F2F36"/>
    <w:multiLevelType w:val="hybridMultilevel"/>
    <w:tmpl w:val="D2361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247492"/>
    <w:multiLevelType w:val="multilevel"/>
    <w:tmpl w:val="EB04AC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4">
    <w:nsid w:val="7BA96299"/>
    <w:multiLevelType w:val="hybridMultilevel"/>
    <w:tmpl w:val="C5D07342"/>
    <w:lvl w:ilvl="0" w:tplc="6D443C6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0E5BC7"/>
    <w:multiLevelType w:val="hybridMultilevel"/>
    <w:tmpl w:val="DAF0E1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E513FD7"/>
    <w:multiLevelType w:val="hybridMultilevel"/>
    <w:tmpl w:val="93407A4A"/>
    <w:lvl w:ilvl="0" w:tplc="B04A7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B513E9"/>
    <w:multiLevelType w:val="hybridMultilevel"/>
    <w:tmpl w:val="03567B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5"/>
  </w:num>
  <w:num w:numId="2">
    <w:abstractNumId w:val="47"/>
  </w:num>
  <w:num w:numId="3">
    <w:abstractNumId w:val="14"/>
  </w:num>
  <w:num w:numId="4">
    <w:abstractNumId w:val="15"/>
  </w:num>
  <w:num w:numId="5">
    <w:abstractNumId w:val="42"/>
  </w:num>
  <w:num w:numId="6">
    <w:abstractNumId w:val="17"/>
  </w:num>
  <w:num w:numId="7">
    <w:abstractNumId w:val="28"/>
  </w:num>
  <w:num w:numId="8">
    <w:abstractNumId w:val="8"/>
  </w:num>
  <w:num w:numId="9">
    <w:abstractNumId w:val="11"/>
  </w:num>
  <w:num w:numId="10">
    <w:abstractNumId w:val="2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27"/>
  </w:num>
  <w:num w:numId="14">
    <w:abstractNumId w:val="23"/>
  </w:num>
  <w:num w:numId="15">
    <w:abstractNumId w:val="25"/>
  </w:num>
  <w:num w:numId="16">
    <w:abstractNumId w:val="46"/>
  </w:num>
  <w:num w:numId="17">
    <w:abstractNumId w:val="21"/>
  </w:num>
  <w:num w:numId="18">
    <w:abstractNumId w:val="10"/>
  </w:num>
  <w:num w:numId="19">
    <w:abstractNumId w:val="6"/>
  </w:num>
  <w:num w:numId="20">
    <w:abstractNumId w:val="0"/>
  </w:num>
  <w:num w:numId="21">
    <w:abstractNumId w:val="35"/>
  </w:num>
  <w:num w:numId="22">
    <w:abstractNumId w:val="34"/>
  </w:num>
  <w:num w:numId="23">
    <w:abstractNumId w:val="12"/>
  </w:num>
  <w:num w:numId="24">
    <w:abstractNumId w:val="3"/>
  </w:num>
  <w:num w:numId="25">
    <w:abstractNumId w:val="4"/>
  </w:num>
  <w:num w:numId="26">
    <w:abstractNumId w:val="43"/>
  </w:num>
  <w:num w:numId="27">
    <w:abstractNumId w:val="5"/>
  </w:num>
  <w:num w:numId="28">
    <w:abstractNumId w:val="2"/>
  </w:num>
  <w:num w:numId="29">
    <w:abstractNumId w:val="7"/>
  </w:num>
  <w:num w:numId="30">
    <w:abstractNumId w:val="41"/>
  </w:num>
  <w:num w:numId="31">
    <w:abstractNumId w:val="1"/>
  </w:num>
  <w:num w:numId="32">
    <w:abstractNumId w:val="38"/>
  </w:num>
  <w:num w:numId="33">
    <w:abstractNumId w:val="39"/>
  </w:num>
  <w:num w:numId="34">
    <w:abstractNumId w:val="19"/>
  </w:num>
  <w:num w:numId="35">
    <w:abstractNumId w:val="16"/>
  </w:num>
  <w:num w:numId="36">
    <w:abstractNumId w:val="30"/>
  </w:num>
  <w:num w:numId="37">
    <w:abstractNumId w:val="40"/>
  </w:num>
  <w:num w:numId="38">
    <w:abstractNumId w:val="24"/>
  </w:num>
  <w:num w:numId="39">
    <w:abstractNumId w:val="37"/>
  </w:num>
  <w:num w:numId="40">
    <w:abstractNumId w:val="13"/>
  </w:num>
  <w:num w:numId="41">
    <w:abstractNumId w:val="44"/>
  </w:num>
  <w:num w:numId="42">
    <w:abstractNumId w:val="9"/>
  </w:num>
  <w:num w:numId="43">
    <w:abstractNumId w:val="31"/>
  </w:num>
  <w:num w:numId="44">
    <w:abstractNumId w:val="36"/>
  </w:num>
  <w:num w:numId="45">
    <w:abstractNumId w:val="32"/>
  </w:num>
  <w:num w:numId="46">
    <w:abstractNumId w:val="18"/>
  </w:num>
  <w:num w:numId="47">
    <w:abstractNumId w:val="29"/>
  </w:num>
  <w:num w:numId="48">
    <w:abstractNumId w:val="33"/>
  </w:num>
  <w:num w:numId="4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0054E"/>
    <w:rsid w:val="00283490"/>
    <w:rsid w:val="00380E0F"/>
    <w:rsid w:val="0050054E"/>
    <w:rsid w:val="00515D23"/>
    <w:rsid w:val="00A42921"/>
    <w:rsid w:val="00A933C8"/>
    <w:rsid w:val="00AB56A2"/>
    <w:rsid w:val="00C14201"/>
    <w:rsid w:val="00DB795C"/>
    <w:rsid w:val="00E01F04"/>
    <w:rsid w:val="00F92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490"/>
  </w:style>
  <w:style w:type="paragraph" w:styleId="1">
    <w:name w:val="heading 1"/>
    <w:basedOn w:val="a"/>
    <w:next w:val="a"/>
    <w:link w:val="10"/>
    <w:uiPriority w:val="9"/>
    <w:qFormat/>
    <w:rsid w:val="0050054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0054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0054E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6">
    <w:name w:val="heading 6"/>
    <w:basedOn w:val="a"/>
    <w:next w:val="a"/>
    <w:link w:val="60"/>
    <w:qFormat/>
    <w:rsid w:val="0050054E"/>
    <w:pPr>
      <w:keepNext/>
      <w:spacing w:after="0" w:line="240" w:lineRule="auto"/>
      <w:ind w:left="708"/>
      <w:outlineLvl w:val="5"/>
    </w:pPr>
    <w:rPr>
      <w:rFonts w:ascii="Times New Roman" w:eastAsia="Times New Roman" w:hAnsi="Times New Roman" w:cs="Times New Roman"/>
      <w:b/>
      <w:bCs/>
      <w:color w:val="00000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054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0054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0054E"/>
    <w:rPr>
      <w:rFonts w:ascii="Cambria" w:eastAsia="Times New Roman" w:hAnsi="Cambria" w:cs="Times New Roman"/>
      <w:b/>
      <w:bCs/>
      <w:color w:val="4F81BD"/>
    </w:rPr>
  </w:style>
  <w:style w:type="character" w:customStyle="1" w:styleId="60">
    <w:name w:val="Заголовок 6 Знак"/>
    <w:basedOn w:val="a0"/>
    <w:link w:val="6"/>
    <w:rsid w:val="0050054E"/>
    <w:rPr>
      <w:rFonts w:ascii="Times New Roman" w:eastAsia="Times New Roman" w:hAnsi="Times New Roman" w:cs="Times New Roman"/>
      <w:b/>
      <w:bCs/>
      <w:color w:val="000000"/>
      <w:sz w:val="28"/>
      <w:szCs w:val="32"/>
    </w:rPr>
  </w:style>
  <w:style w:type="paragraph" w:styleId="a3">
    <w:name w:val="List Paragraph"/>
    <w:basedOn w:val="a"/>
    <w:uiPriority w:val="34"/>
    <w:qFormat/>
    <w:rsid w:val="0050054E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Intense Quote"/>
    <w:basedOn w:val="a"/>
    <w:next w:val="a"/>
    <w:link w:val="a5"/>
    <w:uiPriority w:val="30"/>
    <w:qFormat/>
    <w:rsid w:val="0050054E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customStyle="1" w:styleId="a5">
    <w:name w:val="Выделенная цитата Знак"/>
    <w:basedOn w:val="a0"/>
    <w:link w:val="a4"/>
    <w:uiPriority w:val="30"/>
    <w:rsid w:val="0050054E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paragraph" w:styleId="a6">
    <w:name w:val="footer"/>
    <w:basedOn w:val="a"/>
    <w:link w:val="a7"/>
    <w:uiPriority w:val="99"/>
    <w:rsid w:val="0050054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Courier New"/>
      <w:sz w:val="28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50054E"/>
    <w:rPr>
      <w:rFonts w:ascii="Times New Roman" w:eastAsia="Times New Roman" w:hAnsi="Times New Roman" w:cs="Courier New"/>
      <w:sz w:val="28"/>
      <w:szCs w:val="24"/>
    </w:rPr>
  </w:style>
  <w:style w:type="paragraph" w:styleId="31">
    <w:name w:val="Body Text 3"/>
    <w:basedOn w:val="a"/>
    <w:link w:val="32"/>
    <w:semiHidden/>
    <w:rsid w:val="0050054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Courier New"/>
      <w:sz w:val="28"/>
      <w:szCs w:val="28"/>
    </w:rPr>
  </w:style>
  <w:style w:type="character" w:customStyle="1" w:styleId="32">
    <w:name w:val="Основной текст 3 Знак"/>
    <w:basedOn w:val="a0"/>
    <w:link w:val="31"/>
    <w:semiHidden/>
    <w:rsid w:val="0050054E"/>
    <w:rPr>
      <w:rFonts w:ascii="Times New Roman" w:eastAsia="Times New Roman" w:hAnsi="Times New Roman" w:cs="Courier New"/>
      <w:sz w:val="28"/>
      <w:szCs w:val="28"/>
    </w:rPr>
  </w:style>
  <w:style w:type="table" w:styleId="a8">
    <w:name w:val="Table Grid"/>
    <w:basedOn w:val="a1"/>
    <w:uiPriority w:val="59"/>
    <w:rsid w:val="00500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0054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054E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50054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50054E"/>
    <w:rPr>
      <w:rFonts w:ascii="Calibri" w:eastAsia="Times New Roman" w:hAnsi="Calibri" w:cs="Times New Roman"/>
    </w:rPr>
  </w:style>
  <w:style w:type="paragraph" w:styleId="ad">
    <w:name w:val="Normal (Web)"/>
    <w:basedOn w:val="a"/>
    <w:uiPriority w:val="99"/>
    <w:unhideWhenUsed/>
    <w:rsid w:val="00500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header2cols">
    <w:name w:val="contentheader2cols"/>
    <w:basedOn w:val="a"/>
    <w:rsid w:val="0050054E"/>
    <w:pPr>
      <w:spacing w:before="60" w:after="0" w:line="240" w:lineRule="auto"/>
      <w:ind w:left="300"/>
    </w:pPr>
    <w:rPr>
      <w:rFonts w:ascii="Times New Roman" w:eastAsia="Times New Roman" w:hAnsi="Times New Roman" w:cs="Times New Roman"/>
      <w:b/>
      <w:bCs/>
      <w:color w:val="3560A7"/>
      <w:sz w:val="26"/>
      <w:szCs w:val="26"/>
    </w:rPr>
  </w:style>
  <w:style w:type="character" w:styleId="ae">
    <w:name w:val="footnote reference"/>
    <w:basedOn w:val="a0"/>
    <w:semiHidden/>
    <w:unhideWhenUsed/>
    <w:rsid w:val="0050054E"/>
    <w:rPr>
      <w:vertAlign w:val="superscript"/>
    </w:rPr>
  </w:style>
  <w:style w:type="paragraph" w:styleId="af">
    <w:name w:val="No Spacing"/>
    <w:link w:val="af0"/>
    <w:qFormat/>
    <w:rsid w:val="0050054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1">
    <w:name w:val="Основной текст_"/>
    <w:basedOn w:val="a0"/>
    <w:link w:val="33"/>
    <w:locked/>
    <w:rsid w:val="0050054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3">
    <w:name w:val="Основной текст3"/>
    <w:basedOn w:val="a"/>
    <w:link w:val="af1"/>
    <w:rsid w:val="0050054E"/>
    <w:pPr>
      <w:shd w:val="clear" w:color="auto" w:fill="FFFFFF"/>
      <w:spacing w:after="0" w:line="216" w:lineRule="exact"/>
      <w:ind w:hanging="520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af2">
    <w:name w:val="Основной текст + Полужирный"/>
    <w:basedOn w:val="af1"/>
    <w:rsid w:val="0050054E"/>
    <w:rPr>
      <w:b/>
      <w:bCs/>
      <w:i w:val="0"/>
      <w:iCs w:val="0"/>
      <w:smallCaps w:val="0"/>
      <w:strike w:val="0"/>
      <w:dstrike w:val="0"/>
      <w:spacing w:val="0"/>
      <w:u w:val="none"/>
      <w:effect w:val="none"/>
    </w:rPr>
  </w:style>
  <w:style w:type="character" w:styleId="af3">
    <w:name w:val="Hyperlink"/>
    <w:basedOn w:val="a0"/>
    <w:rsid w:val="0050054E"/>
    <w:rPr>
      <w:color w:val="0066CC"/>
      <w:u w:val="single"/>
    </w:rPr>
  </w:style>
  <w:style w:type="character" w:customStyle="1" w:styleId="af4">
    <w:name w:val="Основной текст + Курсив"/>
    <w:basedOn w:val="af1"/>
    <w:rsid w:val="0050054E"/>
    <w:rPr>
      <w:b w:val="0"/>
      <w:bCs w:val="0"/>
      <w:i/>
      <w:iCs/>
      <w:smallCaps w:val="0"/>
      <w:strike w:val="0"/>
      <w:spacing w:val="0"/>
    </w:rPr>
  </w:style>
  <w:style w:type="paragraph" w:styleId="21">
    <w:name w:val="Body Text Indent 2"/>
    <w:basedOn w:val="a"/>
    <w:link w:val="22"/>
    <w:rsid w:val="005005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50054E"/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rsid w:val="0050054E"/>
    <w:pPr>
      <w:keepNext/>
      <w:widowControl w:val="0"/>
      <w:spacing w:before="240" w:after="12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paragraph" w:customStyle="1" w:styleId="af5">
    <w:name w:val="Ìàðêåð"/>
    <w:basedOn w:val="a"/>
    <w:uiPriority w:val="99"/>
    <w:rsid w:val="0050054E"/>
    <w:pPr>
      <w:widowControl w:val="0"/>
      <w:tabs>
        <w:tab w:val="left" w:pos="360"/>
        <w:tab w:val="left" w:pos="993"/>
      </w:tabs>
      <w:spacing w:after="0" w:line="360" w:lineRule="auto"/>
      <w:ind w:left="28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f6">
    <w:name w:val="Intense Reference"/>
    <w:basedOn w:val="a0"/>
    <w:uiPriority w:val="32"/>
    <w:qFormat/>
    <w:rsid w:val="0050054E"/>
    <w:rPr>
      <w:b/>
      <w:bCs/>
      <w:smallCaps/>
      <w:color w:val="C0504D"/>
      <w:spacing w:val="5"/>
      <w:u w:val="single"/>
    </w:rPr>
  </w:style>
  <w:style w:type="paragraph" w:styleId="af7">
    <w:name w:val="Subtitle"/>
    <w:basedOn w:val="a"/>
    <w:next w:val="a"/>
    <w:link w:val="af8"/>
    <w:uiPriority w:val="11"/>
    <w:qFormat/>
    <w:rsid w:val="0050054E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customStyle="1" w:styleId="af8">
    <w:name w:val="Подзаголовок Знак"/>
    <w:basedOn w:val="a0"/>
    <w:link w:val="af7"/>
    <w:uiPriority w:val="11"/>
    <w:rsid w:val="0050054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af9">
    <w:name w:val="Body Text"/>
    <w:basedOn w:val="a"/>
    <w:link w:val="afa"/>
    <w:uiPriority w:val="99"/>
    <w:unhideWhenUsed/>
    <w:rsid w:val="0050054E"/>
    <w:pPr>
      <w:spacing w:after="120"/>
    </w:pPr>
    <w:rPr>
      <w:rFonts w:ascii="Calibri" w:eastAsia="Times New Roman" w:hAnsi="Calibri" w:cs="Times New Roman"/>
    </w:rPr>
  </w:style>
  <w:style w:type="character" w:customStyle="1" w:styleId="afa">
    <w:name w:val="Основной текст Знак"/>
    <w:basedOn w:val="a0"/>
    <w:link w:val="af9"/>
    <w:uiPriority w:val="99"/>
    <w:rsid w:val="0050054E"/>
    <w:rPr>
      <w:rFonts w:ascii="Calibri" w:eastAsia="Times New Roman" w:hAnsi="Calibri" w:cs="Times New Roman"/>
    </w:rPr>
  </w:style>
  <w:style w:type="paragraph" w:styleId="afb">
    <w:name w:val="Body Text Indent"/>
    <w:basedOn w:val="a"/>
    <w:link w:val="afc"/>
    <w:uiPriority w:val="99"/>
    <w:semiHidden/>
    <w:unhideWhenUsed/>
    <w:rsid w:val="0050054E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50054E"/>
    <w:rPr>
      <w:rFonts w:ascii="Calibri" w:eastAsia="Times New Roman" w:hAnsi="Calibri" w:cs="Times New Roman"/>
    </w:rPr>
  </w:style>
  <w:style w:type="paragraph" w:styleId="afd">
    <w:name w:val="Title"/>
    <w:basedOn w:val="a"/>
    <w:link w:val="afe"/>
    <w:qFormat/>
    <w:rsid w:val="0050054E"/>
    <w:pPr>
      <w:pageBreakBefore/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100"/>
      <w:sz w:val="60"/>
      <w:szCs w:val="60"/>
    </w:rPr>
  </w:style>
  <w:style w:type="character" w:customStyle="1" w:styleId="afe">
    <w:name w:val="Название Знак"/>
    <w:basedOn w:val="a0"/>
    <w:link w:val="afd"/>
    <w:rsid w:val="0050054E"/>
    <w:rPr>
      <w:rFonts w:ascii="Times New Roman" w:eastAsia="Times New Roman" w:hAnsi="Times New Roman" w:cs="Times New Roman"/>
      <w:b/>
      <w:bCs/>
      <w:spacing w:val="100"/>
      <w:sz w:val="60"/>
      <w:szCs w:val="60"/>
    </w:rPr>
  </w:style>
  <w:style w:type="paragraph" w:styleId="4">
    <w:name w:val="List Bullet 4"/>
    <w:basedOn w:val="a"/>
    <w:rsid w:val="0050054E"/>
    <w:pPr>
      <w:numPr>
        <w:numId w:val="20"/>
      </w:numPr>
      <w:spacing w:after="0" w:line="360" w:lineRule="auto"/>
      <w:contextualSpacing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34">
    <w:name w:val="Основной текст (3)_"/>
    <w:basedOn w:val="a0"/>
    <w:link w:val="35"/>
    <w:locked/>
    <w:rsid w:val="0050054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50054E"/>
    <w:pPr>
      <w:shd w:val="clear" w:color="auto" w:fill="FFFFFF"/>
      <w:spacing w:after="180" w:line="259" w:lineRule="exact"/>
      <w:jc w:val="right"/>
    </w:pPr>
    <w:rPr>
      <w:rFonts w:ascii="Times New Roman" w:eastAsia="Times New Roman" w:hAnsi="Times New Roman" w:cs="Times New Roman"/>
    </w:rPr>
  </w:style>
  <w:style w:type="character" w:customStyle="1" w:styleId="af0">
    <w:name w:val="Без интервала Знак"/>
    <w:basedOn w:val="a0"/>
    <w:link w:val="af"/>
    <w:rsid w:val="0050054E"/>
    <w:rPr>
      <w:rFonts w:ascii="Calibri" w:eastAsia="Calibri" w:hAnsi="Calibri" w:cs="Times New Roman"/>
      <w:lang w:eastAsia="en-US"/>
    </w:rPr>
  </w:style>
  <w:style w:type="paragraph" w:customStyle="1" w:styleId="c6">
    <w:name w:val="c6"/>
    <w:basedOn w:val="a"/>
    <w:rsid w:val="00E01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E01F04"/>
  </w:style>
  <w:style w:type="paragraph" w:customStyle="1" w:styleId="c15">
    <w:name w:val="c15"/>
    <w:basedOn w:val="a"/>
    <w:rsid w:val="00E01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E01F04"/>
  </w:style>
  <w:style w:type="paragraph" w:customStyle="1" w:styleId="c4">
    <w:name w:val="c4"/>
    <w:basedOn w:val="a"/>
    <w:rsid w:val="00E01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E01F04"/>
  </w:style>
  <w:style w:type="character" w:customStyle="1" w:styleId="c0">
    <w:name w:val="c0"/>
    <w:basedOn w:val="a0"/>
    <w:rsid w:val="00E01F04"/>
  </w:style>
  <w:style w:type="character" w:customStyle="1" w:styleId="c18">
    <w:name w:val="c18"/>
    <w:basedOn w:val="a0"/>
    <w:rsid w:val="00E01F04"/>
  </w:style>
  <w:style w:type="character" w:customStyle="1" w:styleId="c10">
    <w:name w:val="c10"/>
    <w:basedOn w:val="a0"/>
    <w:rsid w:val="00E01F04"/>
  </w:style>
  <w:style w:type="paragraph" w:customStyle="1" w:styleId="c8">
    <w:name w:val="c8"/>
    <w:basedOn w:val="a"/>
    <w:rsid w:val="00E01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1871</Words>
  <Characters>10670</Characters>
  <Application>Microsoft Office Word</Application>
  <DocSecurity>0</DocSecurity>
  <Lines>88</Lines>
  <Paragraphs>25</Paragraphs>
  <ScaleCrop>false</ScaleCrop>
  <Company/>
  <LinksUpToDate>false</LinksUpToDate>
  <CharactersWithSpaces>12516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8</cp:revision>
  <dcterms:created xsi:type="dcterms:W3CDTF">2021-09-12T20:55:00Z</dcterms:created>
  <dcterms:modified xsi:type="dcterms:W3CDTF">2022-06-16T13:43:00Z</dcterms:modified>
</cp:coreProperties>
</file>