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1E80" w14:textId="4171B124" w:rsidR="00A84A14" w:rsidRPr="00190CA5" w:rsidRDefault="00A84A14" w:rsidP="00A84A1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CA5">
        <w:rPr>
          <w:rFonts w:ascii="Times New Roman" w:hAnsi="Times New Roman" w:cs="Times New Roman"/>
          <w:b/>
          <w:bCs/>
          <w:sz w:val="28"/>
          <w:szCs w:val="28"/>
        </w:rPr>
        <w:t>План урок</w:t>
      </w:r>
      <w:r w:rsidR="002F105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90CA5">
        <w:rPr>
          <w:rFonts w:ascii="Times New Roman" w:hAnsi="Times New Roman" w:cs="Times New Roman"/>
          <w:b/>
          <w:bCs/>
          <w:sz w:val="28"/>
          <w:szCs w:val="28"/>
        </w:rPr>
        <w:t xml:space="preserve"> по реализации предметно-языкового интегрированного обучения в рамках внеурочной деятельности в основной школе.</w:t>
      </w:r>
    </w:p>
    <w:p w14:paraId="0B0AC881" w14:textId="77777777" w:rsidR="00A84A14" w:rsidRPr="00F26A10" w:rsidRDefault="00A84A14" w:rsidP="00A84A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AB296" w14:textId="77777777" w:rsidR="00A84A14" w:rsidRPr="00D82BF5" w:rsidRDefault="00A84A14" w:rsidP="00A84A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Урок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</w:p>
    <w:p w14:paraId="10620767" w14:textId="77777777" w:rsidR="00A84A14" w:rsidRPr="00D40670" w:rsidRDefault="00A84A14" w:rsidP="00A84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9D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D64F9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64F9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Physics around us.</w:t>
      </w:r>
      <w:r w:rsidRPr="00D64F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Pr="00D40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</w:t>
      </w:r>
      <w:r w:rsidRPr="00D40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Pr="00D40670">
        <w:rPr>
          <w:rFonts w:ascii="Times New Roman" w:hAnsi="Times New Roman" w:cs="Times New Roman"/>
          <w:sz w:val="28"/>
          <w:szCs w:val="28"/>
        </w:rPr>
        <w:t>.»</w:t>
      </w:r>
    </w:p>
    <w:p w14:paraId="1BC2A4E8" w14:textId="77777777" w:rsidR="00A84A14" w:rsidRDefault="00A84A14" w:rsidP="00A84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9DB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интегрированный.</w:t>
      </w:r>
    </w:p>
    <w:p w14:paraId="153D0B63" w14:textId="77777777" w:rsidR="00A84A14" w:rsidRDefault="00A84A14" w:rsidP="00A84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961">
        <w:rPr>
          <w:rFonts w:ascii="Times New Roman" w:hAnsi="Times New Roman" w:cs="Times New Roman"/>
          <w:b/>
          <w:bCs/>
          <w:sz w:val="28"/>
          <w:szCs w:val="28"/>
        </w:rPr>
        <w:t>Используемая технология</w:t>
      </w:r>
      <w:r>
        <w:rPr>
          <w:rFonts w:ascii="Times New Roman" w:hAnsi="Times New Roman" w:cs="Times New Roman"/>
          <w:sz w:val="28"/>
          <w:szCs w:val="28"/>
        </w:rPr>
        <w:t>: предметно-языковое интегрированное обучение.</w:t>
      </w:r>
    </w:p>
    <w:p w14:paraId="61EA83CB" w14:textId="77777777" w:rsidR="00A84A14" w:rsidRDefault="00A84A14" w:rsidP="00A84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у обучающихся основ научного мировоззрения посредством использования английского языка. </w:t>
      </w:r>
    </w:p>
    <w:p w14:paraId="7CCEF0BD" w14:textId="77777777" w:rsidR="00A84A14" w:rsidRPr="00D40670" w:rsidRDefault="00A84A14" w:rsidP="00A84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670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D40670">
        <w:rPr>
          <w:rFonts w:ascii="Times New Roman" w:hAnsi="Times New Roman" w:cs="Times New Roman"/>
          <w:sz w:val="28"/>
          <w:szCs w:val="28"/>
        </w:rPr>
        <w:t>формирование языковых навыков (фонетических, лексических, грамматических), развитие навыков аудирования, чтения, письма в рамках предложенной темы.</w:t>
      </w:r>
    </w:p>
    <w:p w14:paraId="29F67561" w14:textId="77777777" w:rsidR="00A84A14" w:rsidRDefault="00A84A14" w:rsidP="00A84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395">
        <w:rPr>
          <w:rFonts w:ascii="Times New Roman" w:hAnsi="Times New Roman" w:cs="Times New Roman"/>
          <w:b/>
          <w:bCs/>
          <w:sz w:val="28"/>
          <w:szCs w:val="28"/>
        </w:rPr>
        <w:t xml:space="preserve">Оснащение урока: </w:t>
      </w:r>
      <w:r w:rsidRPr="00C60395">
        <w:rPr>
          <w:rFonts w:ascii="Times New Roman" w:hAnsi="Times New Roman" w:cs="Times New Roman"/>
          <w:sz w:val="28"/>
          <w:szCs w:val="28"/>
        </w:rPr>
        <w:t xml:space="preserve">компьютер, мультимедийный проектор, презентация </w:t>
      </w:r>
      <w:r w:rsidRPr="00C60395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60395">
        <w:rPr>
          <w:rFonts w:ascii="Times New Roman" w:hAnsi="Times New Roman" w:cs="Times New Roman"/>
          <w:sz w:val="28"/>
          <w:szCs w:val="28"/>
        </w:rPr>
        <w:t xml:space="preserve"> </w:t>
      </w:r>
      <w:r w:rsidRPr="00C6039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C60395">
        <w:rPr>
          <w:rFonts w:ascii="Times New Roman" w:hAnsi="Times New Roman" w:cs="Times New Roman"/>
          <w:sz w:val="28"/>
          <w:szCs w:val="28"/>
        </w:rPr>
        <w:t xml:space="preserve">, раздаточный материал. </w:t>
      </w:r>
    </w:p>
    <w:p w14:paraId="6F01C14F" w14:textId="77777777" w:rsidR="00A84A14" w:rsidRDefault="00A84A14" w:rsidP="00A84A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1E0F2" w14:textId="77777777" w:rsidR="00A84A14" w:rsidRDefault="00A84A14" w:rsidP="00A84A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9A2FDF">
        <w:rPr>
          <w:rFonts w:ascii="Times New Roman" w:hAnsi="Times New Roman" w:cs="Times New Roman"/>
          <w:b/>
          <w:bCs/>
          <w:sz w:val="28"/>
          <w:szCs w:val="28"/>
        </w:rPr>
        <w:t>од урока.</w:t>
      </w:r>
    </w:p>
    <w:p w14:paraId="12FF7776" w14:textId="77777777" w:rsidR="00A84A14" w:rsidRPr="00F26A10" w:rsidRDefault="00A84A14" w:rsidP="00A84A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3400"/>
        <w:gridCol w:w="2266"/>
        <w:gridCol w:w="1417"/>
      </w:tblGrid>
      <w:tr w:rsidR="00A84A14" w:rsidRPr="00E4081D" w14:paraId="725ED523" w14:textId="77777777" w:rsidTr="000B50BA">
        <w:trPr>
          <w:jc w:val="center"/>
        </w:trPr>
        <w:tc>
          <w:tcPr>
            <w:tcW w:w="1276" w:type="dxa"/>
          </w:tcPr>
          <w:p w14:paraId="6D96B1A5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92A0798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3" w:type="dxa"/>
            <w:gridSpan w:val="3"/>
          </w:tcPr>
          <w:p w14:paraId="6C722769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Procedure</w:t>
            </w:r>
          </w:p>
        </w:tc>
      </w:tr>
      <w:tr w:rsidR="00A84A14" w:rsidRPr="00E4081D" w14:paraId="423E41A5" w14:textId="77777777" w:rsidTr="000B50BA">
        <w:trPr>
          <w:jc w:val="center"/>
        </w:trPr>
        <w:tc>
          <w:tcPr>
            <w:tcW w:w="1276" w:type="dxa"/>
          </w:tcPr>
          <w:p w14:paraId="3B23926E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Stage</w:t>
            </w:r>
          </w:p>
        </w:tc>
        <w:tc>
          <w:tcPr>
            <w:tcW w:w="850" w:type="dxa"/>
          </w:tcPr>
          <w:p w14:paraId="5EB56365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3400" w:type="dxa"/>
          </w:tcPr>
          <w:p w14:paraId="6FB306EF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the teacher does</w:t>
            </w:r>
          </w:p>
        </w:tc>
        <w:tc>
          <w:tcPr>
            <w:tcW w:w="2266" w:type="dxa"/>
          </w:tcPr>
          <w:p w14:paraId="421DF895" w14:textId="77777777" w:rsidR="00A84A14" w:rsidRPr="00E4081D" w:rsidRDefault="00A84A14" w:rsidP="000B50BA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students do</w:t>
            </w:r>
          </w:p>
        </w:tc>
        <w:tc>
          <w:tcPr>
            <w:tcW w:w="1417" w:type="dxa"/>
          </w:tcPr>
          <w:p w14:paraId="12D64C6A" w14:textId="77777777" w:rsidR="00A84A14" w:rsidRPr="00E4081D" w:rsidRDefault="00A84A14" w:rsidP="000B50BA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Possible problems / solutions</w:t>
            </w:r>
          </w:p>
        </w:tc>
      </w:tr>
      <w:tr w:rsidR="00A84A14" w:rsidRPr="00E4081D" w14:paraId="1FADAFEE" w14:textId="77777777" w:rsidTr="000B50BA">
        <w:trPr>
          <w:trHeight w:val="711"/>
          <w:jc w:val="center"/>
        </w:trPr>
        <w:tc>
          <w:tcPr>
            <w:tcW w:w="1276" w:type="dxa"/>
          </w:tcPr>
          <w:p w14:paraId="69692730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Warm - up</w:t>
            </w:r>
          </w:p>
          <w:p w14:paraId="02114AE3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C728FE6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14:paraId="0207558F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  <w:p w14:paraId="6E6A01D3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73D4E24E" w14:textId="77777777" w:rsidR="00A84A14" w:rsidRPr="00E4081D" w:rsidRDefault="00A84A14" w:rsidP="000B50B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 greets the students</w:t>
            </w:r>
          </w:p>
        </w:tc>
        <w:tc>
          <w:tcPr>
            <w:tcW w:w="2266" w:type="dxa"/>
          </w:tcPr>
          <w:p w14:paraId="48FAB569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after="0"/>
              <w:ind w:left="142"/>
              <w:jc w:val="both"/>
              <w:rPr>
                <w:b/>
                <w:lang w:val="en-US"/>
              </w:rPr>
            </w:pPr>
            <w:r w:rsidRPr="00E4081D">
              <w:rPr>
                <w:color w:val="000000"/>
                <w:lang w:val="en-US"/>
              </w:rPr>
              <w:t>Ss answer</w:t>
            </w:r>
          </w:p>
        </w:tc>
        <w:tc>
          <w:tcPr>
            <w:tcW w:w="1417" w:type="dxa"/>
          </w:tcPr>
          <w:p w14:paraId="550E4659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b/>
                <w:lang w:val="en-US"/>
              </w:rPr>
            </w:pPr>
          </w:p>
        </w:tc>
      </w:tr>
      <w:tr w:rsidR="00A84A14" w:rsidRPr="002F1051" w14:paraId="57472CB5" w14:textId="77777777" w:rsidTr="000B50BA">
        <w:trPr>
          <w:trHeight w:val="1500"/>
          <w:jc w:val="center"/>
        </w:trPr>
        <w:tc>
          <w:tcPr>
            <w:tcW w:w="1276" w:type="dxa"/>
          </w:tcPr>
          <w:p w14:paraId="65431101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Pre-task</w:t>
            </w:r>
          </w:p>
          <w:p w14:paraId="58F04182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40DF285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14:paraId="761D8712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  <w:p w14:paraId="65D3A490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035D1F3A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 shows some pictures on the board and asks Ss do describe what they can see. </w:t>
            </w:r>
          </w:p>
          <w:p w14:paraId="2683B1AA" w14:textId="77777777" w:rsidR="00A84A14" w:rsidRPr="00E4081D" w:rsidRDefault="00A84A14" w:rsidP="000B50B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25438613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Ss try to describe the pictures, to use the words they already know</w:t>
            </w:r>
          </w:p>
        </w:tc>
        <w:tc>
          <w:tcPr>
            <w:tcW w:w="1417" w:type="dxa"/>
          </w:tcPr>
          <w:p w14:paraId="2A7B4D09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after="0"/>
              <w:jc w:val="both"/>
              <w:rPr>
                <w:b/>
                <w:lang w:val="en-US"/>
              </w:rPr>
            </w:pPr>
            <w:r w:rsidRPr="00E4081D">
              <w:rPr>
                <w:color w:val="000000"/>
                <w:lang w:val="en-US"/>
              </w:rPr>
              <w:t>Ss might not know some terms. T helps Ss and provides some information.</w:t>
            </w:r>
          </w:p>
        </w:tc>
      </w:tr>
      <w:tr w:rsidR="00A84A14" w:rsidRPr="002F1051" w14:paraId="674699CD" w14:textId="77777777" w:rsidTr="000B50BA">
        <w:trPr>
          <w:trHeight w:val="2964"/>
          <w:jc w:val="center"/>
        </w:trPr>
        <w:tc>
          <w:tcPr>
            <w:tcW w:w="1276" w:type="dxa"/>
          </w:tcPr>
          <w:p w14:paraId="608AFECF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Task</w:t>
            </w:r>
          </w:p>
        </w:tc>
        <w:tc>
          <w:tcPr>
            <w:tcW w:w="850" w:type="dxa"/>
          </w:tcPr>
          <w:p w14:paraId="4F5E29FC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min</w:t>
            </w:r>
          </w:p>
          <w:p w14:paraId="6A7D79C4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AB55082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8DE722E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8CF1838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BE0D716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BA8506A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321E226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5EDBE5F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CAD11F0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95EC59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098C2BC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738D2C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min</w:t>
            </w:r>
          </w:p>
          <w:p w14:paraId="4EFBB9E2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16F855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419791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560627A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DAEC321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80968A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1C05E5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21B1343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3BEA87E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529143" w14:textId="77777777" w:rsidR="00A84A14" w:rsidRPr="00E4081D" w:rsidRDefault="00A84A14" w:rsidP="000B50BA">
            <w:pPr>
              <w:pStyle w:val="a4"/>
              <w:ind w:left="-11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min</w:t>
            </w:r>
          </w:p>
          <w:p w14:paraId="2E9B869E" w14:textId="59EE8434" w:rsidR="00A84A14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E52B461" w14:textId="35DEBFE3" w:rsidR="00A84A14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D74285A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F88159F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2B22D68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min</w:t>
            </w:r>
          </w:p>
          <w:p w14:paraId="4884D4E9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E8B83A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CF04AC8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971BFF5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DE0A05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03350DD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BB1E91A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3487AD7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E9D4F44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3F6B047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9D58610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84C75D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3E1136E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CB311DD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CC14040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CCA9F8F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57EF4A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C83C884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 min</w:t>
            </w:r>
          </w:p>
          <w:p w14:paraId="76B05999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6A4721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37A345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0" w:type="dxa"/>
          </w:tcPr>
          <w:p w14:paraId="6F7F3F38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T shows Ss a video. There they will see some words and terms and their task is to fill in the table which is in their worksheets.</w:t>
            </w:r>
          </w:p>
          <w:p w14:paraId="7FA9272C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1750CF7A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Before showing the video T gives out the worksheets. </w:t>
            </w:r>
          </w:p>
          <w:p w14:paraId="7A46F37F" w14:textId="77777777" w:rsidR="00A84A14" w:rsidRPr="00E4081D" w:rsidRDefault="002F1051" w:rsidP="000B50BA">
            <w:pPr>
              <w:tabs>
                <w:tab w:val="left" w:pos="318"/>
              </w:tabs>
              <w:jc w:val="both"/>
              <w:rPr>
                <w:sz w:val="24"/>
                <w:szCs w:val="24"/>
                <w:lang w:val="en-US"/>
              </w:rPr>
            </w:pPr>
            <w:hyperlink r:id="rId5" w:history="1">
              <w:r w:rsidR="00A84A14" w:rsidRPr="00E4081D">
                <w:rPr>
                  <w:rStyle w:val="a3"/>
                  <w:sz w:val="24"/>
                  <w:szCs w:val="24"/>
                  <w:lang w:val="en-US"/>
                </w:rPr>
                <w:t>Physics in life | physics motivation - YouTube</w:t>
              </w:r>
            </w:hyperlink>
          </w:p>
          <w:p w14:paraId="0EF856AF" w14:textId="77777777" w:rsidR="00A84A14" w:rsidRPr="00E4081D" w:rsidRDefault="00A84A14" w:rsidP="000B50B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682241AD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 checks the words and translate them with the Ss. </w:t>
            </w:r>
          </w:p>
          <w:p w14:paraId="053E7C58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4934DE10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0C37D818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5569C0BF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551449C9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065F7B2A" w14:textId="3694E4B8" w:rsidR="00A84A14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0917323A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1804B741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07F6E68C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 gives to each student a piece of coloured paper and asks Ss to form groups according to the paper they were given. </w:t>
            </w:r>
          </w:p>
          <w:p w14:paraId="25F74999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1ACF4A07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 asks each group to make a short report about one of the physical phenomena. </w:t>
            </w:r>
          </w:p>
          <w:p w14:paraId="1D57A10C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45CA0D2B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73681338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To make the task easier, T provides Ss with some questions, the answers on which will help to make the report.  The questions are on the board. They are:</w:t>
            </w:r>
          </w:p>
          <w:p w14:paraId="7AB63B0F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3C04A80F" w14:textId="77777777" w:rsidR="00A84A14" w:rsidRPr="00E4081D" w:rsidRDefault="00A84A14" w:rsidP="00A84A14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24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Try to define this phenomenon in English. What is it?</w:t>
            </w:r>
          </w:p>
          <w:p w14:paraId="19B019CC" w14:textId="77777777" w:rsidR="00A84A14" w:rsidRPr="00E4081D" w:rsidRDefault="00A84A14" w:rsidP="00A84A14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24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Where in everyday life can you watch it?</w:t>
            </w:r>
          </w:p>
          <w:p w14:paraId="13DA727E" w14:textId="77777777" w:rsidR="00A84A14" w:rsidRPr="00E4081D" w:rsidRDefault="00A84A14" w:rsidP="00A84A14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24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Types of it (if possible).</w:t>
            </w:r>
          </w:p>
          <w:p w14:paraId="3E66F4E9" w14:textId="77777777" w:rsidR="00A84A14" w:rsidRPr="00E4081D" w:rsidRDefault="00A84A14" w:rsidP="00A84A14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24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Some interesting facts.</w:t>
            </w:r>
          </w:p>
          <w:p w14:paraId="0ECE5DC6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14:paraId="1DF02137" w14:textId="77777777" w:rsidR="00A84A14" w:rsidRPr="00E4081D" w:rsidRDefault="00A84A14" w:rsidP="000B50BA">
            <w:pPr>
              <w:pStyle w:val="a4"/>
              <w:tabs>
                <w:tab w:val="left" w:pos="318"/>
              </w:tabs>
              <w:ind w:left="-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 T asks Ss to present their reports.</w:t>
            </w:r>
          </w:p>
        </w:tc>
        <w:tc>
          <w:tcPr>
            <w:tcW w:w="2266" w:type="dxa"/>
          </w:tcPr>
          <w:p w14:paraId="2036FBDF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lastRenderedPageBreak/>
              <w:t>Students write the words and phrases appearing on the screen to the table. These words are:</w:t>
            </w:r>
          </w:p>
          <w:p w14:paraId="78695906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Physics</w:t>
            </w:r>
          </w:p>
          <w:p w14:paraId="7C89322A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Waves</w:t>
            </w:r>
          </w:p>
          <w:p w14:paraId="3656602E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Buoyancy</w:t>
            </w:r>
          </w:p>
          <w:p w14:paraId="2AB4A658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Velocity</w:t>
            </w:r>
          </w:p>
          <w:p w14:paraId="6F5E4B71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Gravity</w:t>
            </w:r>
          </w:p>
          <w:p w14:paraId="0F812737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Sound</w:t>
            </w:r>
          </w:p>
          <w:p w14:paraId="68CA1184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Friction</w:t>
            </w:r>
          </w:p>
          <w:p w14:paraId="2B0ED90F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Fosbury flop</w:t>
            </w:r>
          </w:p>
          <w:p w14:paraId="73A9E1B3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Electricity</w:t>
            </w:r>
          </w:p>
          <w:p w14:paraId="57447448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Rotational motion</w:t>
            </w:r>
          </w:p>
          <w:p w14:paraId="782DC97E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Collisions</w:t>
            </w:r>
          </w:p>
          <w:p w14:paraId="0F97D0BA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Elasticity</w:t>
            </w:r>
          </w:p>
          <w:p w14:paraId="4E2F1D0D" w14:textId="77777777" w:rsidR="00A84A14" w:rsidRPr="00E4081D" w:rsidRDefault="00A84A14" w:rsidP="00A84A14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left" w:pos="318"/>
              </w:tabs>
              <w:spacing w:before="0" w:after="0"/>
              <w:ind w:left="30" w:firstLine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Astronomy</w:t>
            </w:r>
          </w:p>
          <w:p w14:paraId="007A5F62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71A9D60A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 xml:space="preserve">Ss form groups according to their colours. </w:t>
            </w:r>
          </w:p>
          <w:p w14:paraId="1B853A9E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61267D83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 xml:space="preserve">Ss prepare a report. They can use their smartphones to help them. </w:t>
            </w:r>
          </w:p>
          <w:p w14:paraId="1CA9FAAF" w14:textId="2C3CEA13" w:rsidR="00A84A14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37ECAB87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4002DB39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Ss can use the question</w:t>
            </w:r>
            <w:r>
              <w:rPr>
                <w:color w:val="000000"/>
                <w:lang w:val="en-US"/>
              </w:rPr>
              <w:t>s</w:t>
            </w:r>
            <w:r w:rsidRPr="00E4081D">
              <w:rPr>
                <w:color w:val="000000"/>
                <w:lang w:val="en-US"/>
              </w:rPr>
              <w:t xml:space="preserve"> on the board as for help or do their report on their own way.  </w:t>
            </w:r>
          </w:p>
          <w:p w14:paraId="48A0F6C5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6227ADF8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2749EB19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59CCD60D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223CA4DD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0B8D7A98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4DA4D78F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47EE6795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2008A8C8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</w:p>
          <w:p w14:paraId="073FB87B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-73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Each group presents its report. Other Ss feel free to add some information if they know something else.</w:t>
            </w:r>
          </w:p>
        </w:tc>
        <w:tc>
          <w:tcPr>
            <w:tcW w:w="1417" w:type="dxa"/>
          </w:tcPr>
          <w:p w14:paraId="32950686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 xml:space="preserve">Ss might miss some words but after watching the video they check these words </w:t>
            </w:r>
          </w:p>
          <w:p w14:paraId="1A28133B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0E767C07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7280D7DB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53E5D90E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33C4C887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1F4D9FBD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7FF5CE14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13EFCCDB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71929D23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20A32EAB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2F421FC7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16C9DDFA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59557AA3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3F4EAF9C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48B3B8D5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31C68FF5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298D75E8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14:paraId="32F11F32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Ss might feel some difficulties to make a report on a physical term. T allows to use smartphones and gives some helpful questions.</w:t>
            </w:r>
          </w:p>
        </w:tc>
      </w:tr>
      <w:tr w:rsidR="00A84A14" w:rsidRPr="002F1051" w14:paraId="41E1F8DF" w14:textId="77777777" w:rsidTr="000B50BA">
        <w:trPr>
          <w:trHeight w:val="2964"/>
          <w:jc w:val="center"/>
        </w:trPr>
        <w:tc>
          <w:tcPr>
            <w:tcW w:w="1276" w:type="dxa"/>
          </w:tcPr>
          <w:p w14:paraId="1A87491B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Post-task</w:t>
            </w:r>
          </w:p>
        </w:tc>
        <w:tc>
          <w:tcPr>
            <w:tcW w:w="850" w:type="dxa"/>
          </w:tcPr>
          <w:p w14:paraId="530C5F68" w14:textId="77777777" w:rsidR="00A84A14" w:rsidRPr="00E4081D" w:rsidRDefault="00A84A14" w:rsidP="000B50BA">
            <w:pPr>
              <w:pStyle w:val="a4"/>
              <w:ind w:lef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 min</w:t>
            </w:r>
          </w:p>
        </w:tc>
        <w:tc>
          <w:tcPr>
            <w:tcW w:w="3400" w:type="dxa"/>
          </w:tcPr>
          <w:p w14:paraId="1CB50761" w14:textId="77777777" w:rsidR="00A84A14" w:rsidRPr="00E4081D" w:rsidRDefault="00A84A14" w:rsidP="000B50B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 gives some notes about the reports, attract students’ attention to some useful words and phrases, to grammar constructions that were used by Ss during their reports.</w:t>
            </w:r>
          </w:p>
        </w:tc>
        <w:tc>
          <w:tcPr>
            <w:tcW w:w="2266" w:type="dxa"/>
          </w:tcPr>
          <w:p w14:paraId="67E8CB9C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 xml:space="preserve">Ss make some notes in their copybooks. </w:t>
            </w:r>
          </w:p>
        </w:tc>
        <w:tc>
          <w:tcPr>
            <w:tcW w:w="1417" w:type="dxa"/>
          </w:tcPr>
          <w:p w14:paraId="68D8026D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</w:tc>
      </w:tr>
      <w:tr w:rsidR="00A84A14" w:rsidRPr="002F1051" w14:paraId="7A23B77A" w14:textId="77777777" w:rsidTr="000B50BA">
        <w:trPr>
          <w:jc w:val="center"/>
        </w:trPr>
        <w:tc>
          <w:tcPr>
            <w:tcW w:w="1276" w:type="dxa"/>
          </w:tcPr>
          <w:p w14:paraId="151564B9" w14:textId="77777777" w:rsidR="00A84A14" w:rsidRPr="00E4081D" w:rsidRDefault="00A84A14" w:rsidP="000B50BA">
            <w:pPr>
              <w:pStyle w:val="a4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Assessment and home task </w:t>
            </w:r>
          </w:p>
        </w:tc>
        <w:tc>
          <w:tcPr>
            <w:tcW w:w="850" w:type="dxa"/>
          </w:tcPr>
          <w:p w14:paraId="70C5BB49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14:paraId="6CAED48E" w14:textId="77777777" w:rsidR="00A84A14" w:rsidRPr="00E4081D" w:rsidRDefault="00A84A14" w:rsidP="000B5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400" w:type="dxa"/>
          </w:tcPr>
          <w:p w14:paraId="0A1D414D" w14:textId="77777777" w:rsidR="00A84A14" w:rsidRPr="00E4081D" w:rsidRDefault="00A84A14" w:rsidP="000B50B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 asks if the Ss like suck kind of le</w:t>
            </w:r>
            <w:r w:rsidRPr="00E40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sson and if they like to have such lessons more?</w:t>
            </w:r>
          </w:p>
          <w:p w14:paraId="1F5EE83D" w14:textId="77777777" w:rsidR="00A84A14" w:rsidRPr="00E4081D" w:rsidRDefault="00A84A14" w:rsidP="000B50B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 asks Ss to learn new words at home. </w:t>
            </w:r>
          </w:p>
          <w:p w14:paraId="170027A8" w14:textId="77777777" w:rsidR="00A84A14" w:rsidRPr="00E4081D" w:rsidRDefault="00A84A14" w:rsidP="000B50BA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</w:tcPr>
          <w:p w14:paraId="7BFE140C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jc w:val="both"/>
              <w:rPr>
                <w:color w:val="000000"/>
                <w:lang w:val="en-US"/>
              </w:rPr>
            </w:pPr>
            <w:r w:rsidRPr="00E4081D">
              <w:rPr>
                <w:color w:val="000000"/>
                <w:lang w:val="en-US"/>
              </w:rPr>
              <w:t>Ss give their opinion, tell what they like or don’t like.</w:t>
            </w:r>
          </w:p>
        </w:tc>
        <w:tc>
          <w:tcPr>
            <w:tcW w:w="1417" w:type="dxa"/>
          </w:tcPr>
          <w:p w14:paraId="5D53FD27" w14:textId="77777777" w:rsidR="00A84A14" w:rsidRPr="00E4081D" w:rsidRDefault="00A84A14" w:rsidP="000B50BA">
            <w:pPr>
              <w:pStyle w:val="a6"/>
              <w:shd w:val="clear" w:color="auto" w:fill="FFFFFF"/>
              <w:tabs>
                <w:tab w:val="left" w:pos="318"/>
              </w:tabs>
              <w:jc w:val="both"/>
              <w:rPr>
                <w:color w:val="000000"/>
                <w:lang w:val="en-US"/>
              </w:rPr>
            </w:pPr>
          </w:p>
        </w:tc>
      </w:tr>
    </w:tbl>
    <w:p w14:paraId="4742BC41" w14:textId="77777777" w:rsidR="00A84A14" w:rsidRPr="00E508C1" w:rsidRDefault="00A84A14" w:rsidP="00A84A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63CEA0B" w14:textId="77777777" w:rsidR="00A84A14" w:rsidRPr="000C7B4E" w:rsidRDefault="00A84A14" w:rsidP="00A84A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59D3">
        <w:rPr>
          <w:rFonts w:ascii="Times New Roman" w:hAnsi="Times New Roman" w:cs="Times New Roman"/>
          <w:b/>
          <w:bCs/>
          <w:sz w:val="28"/>
          <w:szCs w:val="28"/>
        </w:rPr>
        <w:t>Раздаточный</w:t>
      </w:r>
      <w:r w:rsidRPr="000C7B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259D3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0C7B4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9EB9F6E" w14:textId="77777777" w:rsidR="00A84A14" w:rsidRPr="00050D36" w:rsidRDefault="00A84A14" w:rsidP="00A84A1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50D36">
        <w:rPr>
          <w:rFonts w:ascii="Times New Roman" w:hAnsi="Times New Roman" w:cs="Times New Roman"/>
          <w:b/>
          <w:bCs/>
          <w:sz w:val="32"/>
          <w:szCs w:val="32"/>
          <w:lang w:val="en-US"/>
        </w:rPr>
        <w:t>Worksheet</w:t>
      </w:r>
    </w:p>
    <w:p w14:paraId="6F502D54" w14:textId="77777777" w:rsidR="00A84A14" w:rsidRPr="00050D36" w:rsidRDefault="00A84A14" w:rsidP="00A84A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0D36">
        <w:rPr>
          <w:rFonts w:ascii="Times New Roman" w:hAnsi="Times New Roman" w:cs="Times New Roman"/>
          <w:b/>
          <w:bCs/>
          <w:sz w:val="28"/>
          <w:szCs w:val="28"/>
          <w:lang w:val="en-US"/>
        </w:rPr>
        <w:t>Task 1.</w:t>
      </w:r>
      <w:r w:rsidRPr="00050D36">
        <w:rPr>
          <w:rFonts w:ascii="Times New Roman" w:hAnsi="Times New Roman" w:cs="Times New Roman"/>
          <w:sz w:val="28"/>
          <w:szCs w:val="28"/>
          <w:lang w:val="en-US"/>
        </w:rPr>
        <w:t xml:space="preserve"> Watch a video. Write the words in the first column of the table.</w:t>
      </w:r>
    </w:p>
    <w:p w14:paraId="71E7DEB5" w14:textId="77777777" w:rsidR="00A84A14" w:rsidRPr="009361DD" w:rsidRDefault="00A84A14" w:rsidP="00A84A1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8"/>
        <w:gridCol w:w="3964"/>
        <w:gridCol w:w="4673"/>
      </w:tblGrid>
      <w:tr w:rsidR="00A84A14" w:rsidRPr="00050D36" w14:paraId="10C97D0C" w14:textId="77777777" w:rsidTr="000B50BA">
        <w:trPr>
          <w:jc w:val="center"/>
        </w:trPr>
        <w:tc>
          <w:tcPr>
            <w:tcW w:w="708" w:type="dxa"/>
          </w:tcPr>
          <w:p w14:paraId="6757B4DF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4" w:type="dxa"/>
          </w:tcPr>
          <w:p w14:paraId="2AC2B73D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50D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Phrases</w:t>
            </w:r>
          </w:p>
        </w:tc>
        <w:tc>
          <w:tcPr>
            <w:tcW w:w="4673" w:type="dxa"/>
          </w:tcPr>
          <w:p w14:paraId="0AFC6C0A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50D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Translation</w:t>
            </w:r>
          </w:p>
        </w:tc>
      </w:tr>
      <w:tr w:rsidR="00A84A14" w:rsidRPr="00050D36" w14:paraId="42D8C331" w14:textId="77777777" w:rsidTr="000B50BA">
        <w:trPr>
          <w:jc w:val="center"/>
        </w:trPr>
        <w:tc>
          <w:tcPr>
            <w:tcW w:w="708" w:type="dxa"/>
          </w:tcPr>
          <w:p w14:paraId="1CCEFECB" w14:textId="77777777" w:rsidR="00A84A14" w:rsidRPr="00723EF8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4C116585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52708CDC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2AB43B95" w14:textId="77777777" w:rsidTr="000B50BA">
        <w:trPr>
          <w:jc w:val="center"/>
        </w:trPr>
        <w:tc>
          <w:tcPr>
            <w:tcW w:w="708" w:type="dxa"/>
          </w:tcPr>
          <w:p w14:paraId="10C4FE87" w14:textId="77777777" w:rsidR="00A84A14" w:rsidRPr="00723EF8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70653EB5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77239266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190E4D2F" w14:textId="77777777" w:rsidTr="000B50BA">
        <w:trPr>
          <w:jc w:val="center"/>
        </w:trPr>
        <w:tc>
          <w:tcPr>
            <w:tcW w:w="708" w:type="dxa"/>
          </w:tcPr>
          <w:p w14:paraId="5F5E8597" w14:textId="77777777" w:rsidR="00A84A14" w:rsidRPr="00723EF8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4" w:type="dxa"/>
          </w:tcPr>
          <w:p w14:paraId="4837D01D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2037D5B5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1808D5BE" w14:textId="77777777" w:rsidTr="000B50BA">
        <w:trPr>
          <w:jc w:val="center"/>
        </w:trPr>
        <w:tc>
          <w:tcPr>
            <w:tcW w:w="708" w:type="dxa"/>
          </w:tcPr>
          <w:p w14:paraId="54B3C20A" w14:textId="77777777" w:rsidR="00A84A14" w:rsidRPr="00723EF8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0F27DBCB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0727AC47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2A655035" w14:textId="77777777" w:rsidTr="000B50BA">
        <w:trPr>
          <w:jc w:val="center"/>
        </w:trPr>
        <w:tc>
          <w:tcPr>
            <w:tcW w:w="708" w:type="dxa"/>
          </w:tcPr>
          <w:p w14:paraId="25FCAB79" w14:textId="77777777" w:rsidR="00A84A14" w:rsidRPr="00723EF8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4" w:type="dxa"/>
          </w:tcPr>
          <w:p w14:paraId="694B0570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7E1C9AA3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6FD07A25" w14:textId="77777777" w:rsidTr="000B50BA">
        <w:trPr>
          <w:jc w:val="center"/>
        </w:trPr>
        <w:tc>
          <w:tcPr>
            <w:tcW w:w="708" w:type="dxa"/>
          </w:tcPr>
          <w:p w14:paraId="0BC2D7CD" w14:textId="77777777" w:rsidR="00A84A14" w:rsidRPr="00723EF8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4CDD7F15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68611787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5E1D3FA6" w14:textId="77777777" w:rsidTr="000B50BA">
        <w:trPr>
          <w:jc w:val="center"/>
        </w:trPr>
        <w:tc>
          <w:tcPr>
            <w:tcW w:w="708" w:type="dxa"/>
          </w:tcPr>
          <w:p w14:paraId="2BEAD10F" w14:textId="77777777" w:rsidR="00A84A14" w:rsidRPr="00723EF8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4" w:type="dxa"/>
          </w:tcPr>
          <w:p w14:paraId="6A62EA6A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6FC7C6A9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6A31DC37" w14:textId="77777777" w:rsidTr="000B50BA">
        <w:trPr>
          <w:jc w:val="center"/>
        </w:trPr>
        <w:tc>
          <w:tcPr>
            <w:tcW w:w="708" w:type="dxa"/>
          </w:tcPr>
          <w:p w14:paraId="231F9FB2" w14:textId="77777777" w:rsidR="00A84A14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4" w:type="dxa"/>
          </w:tcPr>
          <w:p w14:paraId="0F3E21B8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5DA05035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749B73D3" w14:textId="77777777" w:rsidTr="000B50BA">
        <w:trPr>
          <w:jc w:val="center"/>
        </w:trPr>
        <w:tc>
          <w:tcPr>
            <w:tcW w:w="708" w:type="dxa"/>
          </w:tcPr>
          <w:p w14:paraId="15DA1774" w14:textId="77777777" w:rsidR="00A84A14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4" w:type="dxa"/>
          </w:tcPr>
          <w:p w14:paraId="6AC27F13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4291F61C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3751AF61" w14:textId="77777777" w:rsidTr="000B50BA">
        <w:trPr>
          <w:jc w:val="center"/>
        </w:trPr>
        <w:tc>
          <w:tcPr>
            <w:tcW w:w="708" w:type="dxa"/>
          </w:tcPr>
          <w:p w14:paraId="0AB755D3" w14:textId="77777777" w:rsidR="00A84A14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4" w:type="dxa"/>
          </w:tcPr>
          <w:p w14:paraId="36642FFB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3C919018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0FE44FFC" w14:textId="77777777" w:rsidTr="000B50BA">
        <w:trPr>
          <w:jc w:val="center"/>
        </w:trPr>
        <w:tc>
          <w:tcPr>
            <w:tcW w:w="708" w:type="dxa"/>
          </w:tcPr>
          <w:p w14:paraId="53C1DABA" w14:textId="77777777" w:rsidR="00A84A14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4" w:type="dxa"/>
          </w:tcPr>
          <w:p w14:paraId="4EF0FE24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0E528C7D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4C6FFC1D" w14:textId="77777777" w:rsidTr="000B50BA">
        <w:trPr>
          <w:jc w:val="center"/>
        </w:trPr>
        <w:tc>
          <w:tcPr>
            <w:tcW w:w="708" w:type="dxa"/>
          </w:tcPr>
          <w:p w14:paraId="44DD2F58" w14:textId="77777777" w:rsidR="00A84A14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4" w:type="dxa"/>
          </w:tcPr>
          <w:p w14:paraId="746E10AB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3D8257D3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4A14" w:rsidRPr="00050D36" w14:paraId="0A684F50" w14:textId="77777777" w:rsidTr="000B50BA">
        <w:trPr>
          <w:jc w:val="center"/>
        </w:trPr>
        <w:tc>
          <w:tcPr>
            <w:tcW w:w="708" w:type="dxa"/>
          </w:tcPr>
          <w:p w14:paraId="7F27C2CB" w14:textId="77777777" w:rsidR="00A84A14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4" w:type="dxa"/>
          </w:tcPr>
          <w:p w14:paraId="3368D2EB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14:paraId="57704DDF" w14:textId="77777777" w:rsidR="00A84A14" w:rsidRPr="00050D36" w:rsidRDefault="00A84A14" w:rsidP="000B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EB767BC" w14:textId="77777777" w:rsidR="00A84A14" w:rsidRDefault="00A84A14" w:rsidP="00A84A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8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2A08"/>
    <w:multiLevelType w:val="hybridMultilevel"/>
    <w:tmpl w:val="07A46F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02FB2"/>
    <w:multiLevelType w:val="hybridMultilevel"/>
    <w:tmpl w:val="855E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302B8"/>
    <w:multiLevelType w:val="hybridMultilevel"/>
    <w:tmpl w:val="F524F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59780">
    <w:abstractNumId w:val="2"/>
  </w:num>
  <w:num w:numId="2" w16cid:durableId="1549148893">
    <w:abstractNumId w:val="0"/>
  </w:num>
  <w:num w:numId="3" w16cid:durableId="62207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65"/>
    <w:rsid w:val="00226365"/>
    <w:rsid w:val="002F1051"/>
    <w:rsid w:val="00A84A14"/>
    <w:rsid w:val="00F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97EB"/>
  <w15:chartTrackingRefBased/>
  <w15:docId w15:val="{C09D347A-F420-4115-988C-35E821D3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A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A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4A14"/>
    <w:pPr>
      <w:ind w:left="720"/>
      <w:contextualSpacing/>
    </w:pPr>
  </w:style>
  <w:style w:type="table" w:styleId="a5">
    <w:name w:val="Table Grid"/>
    <w:basedOn w:val="a1"/>
    <w:uiPriority w:val="39"/>
    <w:rsid w:val="00A8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84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84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VlRZr8Q440&amp;t=14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Давиденко</dc:creator>
  <cp:keywords/>
  <dc:description/>
  <cp:lastModifiedBy>Яна Давиденко</cp:lastModifiedBy>
  <cp:revision>3</cp:revision>
  <dcterms:created xsi:type="dcterms:W3CDTF">2022-06-13T05:12:00Z</dcterms:created>
  <dcterms:modified xsi:type="dcterms:W3CDTF">2022-06-15T07:49:00Z</dcterms:modified>
</cp:coreProperties>
</file>