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D1E77" w14:textId="77777777" w:rsidR="00C5135B" w:rsidRPr="00C5135B" w:rsidRDefault="00C5135B" w:rsidP="00C513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5135B">
        <w:rPr>
          <w:rStyle w:val="c1"/>
          <w:b/>
          <w:bCs/>
          <w:color w:val="000000"/>
          <w:sz w:val="28"/>
          <w:szCs w:val="28"/>
        </w:rPr>
        <w:t>ЭКОЛОГИЧЕСКИЙ ПРОЕКТ</w:t>
      </w:r>
    </w:p>
    <w:p w14:paraId="1586C8A0" w14:textId="77777777" w:rsidR="00C5135B" w:rsidRPr="00C5135B" w:rsidRDefault="00C5135B" w:rsidP="00C513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5135B">
        <w:rPr>
          <w:rStyle w:val="c1"/>
          <w:b/>
          <w:bCs/>
          <w:color w:val="000000"/>
          <w:sz w:val="28"/>
          <w:szCs w:val="28"/>
        </w:rPr>
        <w:t>«</w:t>
      </w:r>
      <w:proofErr w:type="spellStart"/>
      <w:r w:rsidRPr="00C5135B">
        <w:rPr>
          <w:rStyle w:val="c1"/>
          <w:b/>
          <w:bCs/>
          <w:color w:val="000000"/>
          <w:sz w:val="28"/>
          <w:szCs w:val="28"/>
        </w:rPr>
        <w:t>Эколята</w:t>
      </w:r>
      <w:proofErr w:type="spellEnd"/>
      <w:r w:rsidRPr="00C5135B">
        <w:rPr>
          <w:rStyle w:val="c1"/>
          <w:b/>
          <w:bCs/>
          <w:color w:val="000000"/>
          <w:sz w:val="28"/>
          <w:szCs w:val="28"/>
        </w:rPr>
        <w:t xml:space="preserve"> - дошколята»</w:t>
      </w:r>
    </w:p>
    <w:p w14:paraId="6ECB4C4F" w14:textId="77777777" w:rsidR="00C5135B" w:rsidRPr="00C5135B" w:rsidRDefault="00C5135B" w:rsidP="00C513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5135B">
        <w:rPr>
          <w:rStyle w:val="c1"/>
          <w:b/>
          <w:bCs/>
          <w:color w:val="000000"/>
          <w:sz w:val="28"/>
          <w:szCs w:val="28"/>
        </w:rPr>
        <w:t>для детей разновозрастной группы</w:t>
      </w:r>
    </w:p>
    <w:p w14:paraId="083B56A8" w14:textId="77777777" w:rsidR="00C5135B" w:rsidRPr="00C5135B" w:rsidRDefault="00C5135B" w:rsidP="00C5135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5135B">
        <w:rPr>
          <w:rStyle w:val="c1"/>
          <w:b/>
          <w:bCs/>
          <w:color w:val="000000"/>
          <w:sz w:val="28"/>
          <w:szCs w:val="28"/>
        </w:rPr>
        <w:t>(3–5 лет)</w:t>
      </w:r>
    </w:p>
    <w:p w14:paraId="6CCCB12F" w14:textId="77777777" w:rsidR="00C5135B" w:rsidRDefault="00C5135B" w:rsidP="00C5135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A"/>
          <w:sz w:val="28"/>
          <w:szCs w:val="28"/>
        </w:rPr>
        <w:t>Тип проекта: </w:t>
      </w:r>
      <w:r>
        <w:rPr>
          <w:rStyle w:val="c9"/>
          <w:color w:val="00000A"/>
          <w:sz w:val="28"/>
          <w:szCs w:val="28"/>
        </w:rPr>
        <w:t>групповой, экологический, природоохранный, социально-образовательный, краткосрочный</w:t>
      </w:r>
    </w:p>
    <w:p w14:paraId="03B63E6E" w14:textId="77777777" w:rsidR="00C5135B" w:rsidRDefault="00C5135B" w:rsidP="00C5135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A"/>
          <w:sz w:val="28"/>
          <w:szCs w:val="28"/>
        </w:rPr>
        <w:t>Вид проекта:</w:t>
      </w:r>
      <w:r>
        <w:rPr>
          <w:rStyle w:val="c9"/>
          <w:color w:val="00000A"/>
          <w:sz w:val="28"/>
          <w:szCs w:val="28"/>
        </w:rPr>
        <w:t> познавательно-исследовательский</w:t>
      </w:r>
    </w:p>
    <w:p w14:paraId="0185BA3C" w14:textId="77777777" w:rsidR="00C5135B" w:rsidRDefault="00C5135B" w:rsidP="00C5135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A"/>
          <w:sz w:val="28"/>
          <w:szCs w:val="28"/>
        </w:rPr>
        <w:t>Срок реализации:</w:t>
      </w:r>
      <w:r>
        <w:rPr>
          <w:rStyle w:val="c9"/>
          <w:color w:val="00000A"/>
          <w:sz w:val="28"/>
          <w:szCs w:val="28"/>
        </w:rPr>
        <w:t> май, три недели (с 13 по 31)</w:t>
      </w:r>
    </w:p>
    <w:p w14:paraId="02465316" w14:textId="77777777" w:rsidR="00C5135B" w:rsidRDefault="00C5135B" w:rsidP="00C5135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A"/>
          <w:sz w:val="28"/>
          <w:szCs w:val="28"/>
        </w:rPr>
        <w:t>Участники</w:t>
      </w:r>
      <w:r>
        <w:rPr>
          <w:rStyle w:val="c9"/>
          <w:color w:val="00000A"/>
          <w:sz w:val="28"/>
          <w:szCs w:val="28"/>
        </w:rPr>
        <w:t>: дети разновозрастной группы (3–5 лет), воспитатели, родители.</w:t>
      </w:r>
    </w:p>
    <w:p w14:paraId="5EEE2AD0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 этап Актуальность темы</w:t>
      </w:r>
      <w:r>
        <w:rPr>
          <w:rStyle w:val="c3"/>
          <w:color w:val="000000"/>
          <w:sz w:val="28"/>
          <w:szCs w:val="28"/>
        </w:rPr>
        <w:t>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в условиях надвигающейся экологической катастрофы громадное значение приобретает экологическое воспитание. Если люди в ближайшем будущем не научатся бережно относиться к природе, они погубят себя. А для того, чтобы это не случилось, надо воспитывать экологическую культуру и ответственность. И начинать экологическое воспитание надо с дошкольного возраста, так как на этом этапе дошкольного детства ребенок получает эмоциональные впечатления о природе, накапливает представления о разных формах жизни, то есть у него формируются первоосновы экологического мышления, осознание неразрывности с природой, закладываются начальные элементы экологической культуры. Благодаря этому возможно формирование у детей экологических знаний, норм и правил взаимодействия с природой, воспитание сопереживания к ней.</w:t>
      </w:r>
    </w:p>
    <w:p w14:paraId="71ED5F43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  Поэтому в наши дни экологическое воспитание дошкольников приобретает растущую актуальность.</w:t>
      </w:r>
    </w:p>
    <w:p w14:paraId="3A6C7BEF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Основная идея проекта:</w:t>
      </w:r>
      <w:r>
        <w:rPr>
          <w:rStyle w:val="c3"/>
          <w:color w:val="000000"/>
          <w:sz w:val="28"/>
          <w:szCs w:val="28"/>
        </w:rPr>
        <w:t> «Сохранить природу – значит сохранить Родину».</w:t>
      </w:r>
    </w:p>
    <w:p w14:paraId="6EDB5D8F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 проекта:</w:t>
      </w:r>
      <w:r>
        <w:rPr>
          <w:rStyle w:val="c3"/>
          <w:color w:val="000000"/>
          <w:sz w:val="28"/>
          <w:szCs w:val="28"/>
        </w:rPr>
        <w:t> </w:t>
      </w:r>
    </w:p>
    <w:p w14:paraId="70A119B4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Продолжать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содействовать становлению экологического сознания, выработки неравнодушного отношения к состоянию окружающей среды и личностного восприятия экологических проблем.</w:t>
      </w:r>
    </w:p>
    <w:p w14:paraId="6F63F7D0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Задачи проекта:</w:t>
      </w:r>
    </w:p>
    <w:p w14:paraId="6926D647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продолжать способствовать накоплению у детей представлений об окружающей их природе;</w:t>
      </w:r>
    </w:p>
    <w:p w14:paraId="11F75B68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продолжать знакомить с разнообразием животного и растительного мира «малой родины»;</w:t>
      </w:r>
    </w:p>
    <w:p w14:paraId="597A50B0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продолжать способствовать развитию понимания ребенком неразделимого единства человека и природы, понимание общечеловеческой ценности природы;</w:t>
      </w:r>
    </w:p>
    <w:p w14:paraId="44765AB6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помочь ребенку осознать необходимость сохранения, охраны и спасения природы для выживания на земле самого человека;</w:t>
      </w:r>
    </w:p>
    <w:p w14:paraId="0B82CBBE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у детей воображение, речь, фантазию, мышление, умение анализировать, сравнивать и обобщать.</w:t>
      </w:r>
    </w:p>
    <w:p w14:paraId="33CEE069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способности детей в различных видах художественно-эстетической деятельности. </w:t>
      </w:r>
    </w:p>
    <w:p w14:paraId="2283F250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воспитывать любовь к природе, интерес и заботливое отношение к растительному и животному миру; любовь к своей «малой родине»;</w:t>
      </w:r>
    </w:p>
    <w:p w14:paraId="3AF3BC8E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способствовать воспитанию потребности принимать активное участие в природоохранной и экологической деятельности родителей и детей.</w:t>
      </w:r>
    </w:p>
    <w:p w14:paraId="33957717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Предполагаемый результат: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формирование основ экологической грамотности у детей;</w:t>
      </w:r>
    </w:p>
    <w:p w14:paraId="08068F97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вовлечение в исследовательскую деятельность каждого ребенка;</w:t>
      </w:r>
    </w:p>
    <w:p w14:paraId="7EBF4C59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у детей коммуникативных навыков;</w:t>
      </w:r>
    </w:p>
    <w:p w14:paraId="0BE0F0E4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развитие творческих способностей;</w:t>
      </w:r>
    </w:p>
    <w:p w14:paraId="4F86065C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воспитание ответственности за свои действия по отношению к окружающей природе.</w:t>
      </w:r>
    </w:p>
    <w:p w14:paraId="63AEE5B7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2этап: Разработка проекта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1. Довести до участников проекта важность данной темы.</w:t>
      </w:r>
    </w:p>
    <w:p w14:paraId="47AF85B5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Подобрать методическую, научно-популярную и художественную литературу, иллюстративный материал по данной теме.</w:t>
      </w:r>
    </w:p>
    <w:p w14:paraId="33A93DA2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Подобрать атрибуты для игровой деятельности.</w:t>
      </w:r>
    </w:p>
    <w:p w14:paraId="7EAE3143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Подобрать материал для изобразительной деятельности.</w:t>
      </w:r>
    </w:p>
    <w:p w14:paraId="7BA4C721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Составить перспективный план мероприятий.</w:t>
      </w:r>
    </w:p>
    <w:p w14:paraId="7B783D7D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 этап: Реализационный</w:t>
      </w:r>
    </w:p>
    <w:p w14:paraId="4EDBD208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Образовательные области программы:</w:t>
      </w:r>
    </w:p>
    <w:p w14:paraId="62154CDA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Формы и методы работы:</w:t>
      </w:r>
    </w:p>
    <w:p w14:paraId="66324021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«Социально-коммуникативное развитие»</w:t>
      </w:r>
    </w:p>
    <w:p w14:paraId="30D31246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Сюжетно ролевые игры: «Поможем мышонку Почемучке ухаживать за цветком», «Теремок», «Кукла Оля в овощном магазине», «Кукла Оля варит суп», «Строим дом для зверушек», «Зверушки у врача», «Кошка с котятами», «Волшебный колокольчик»</w:t>
      </w:r>
    </w:p>
    <w:p w14:paraId="2C70CA91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Дидактические игры: «Моя малая родина», «Прогулка в лес», «Лесник», «Сортируем мусор – бережем природу», «Аптека Айболита», «Правила поведения в природе», «Природа и человек», «Береги природу»</w:t>
      </w:r>
    </w:p>
    <w:p w14:paraId="7E17ECEC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«Речевое развитие»</w:t>
      </w:r>
    </w:p>
    <w:p w14:paraId="76E9082D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Чтение В. Степанова «Что мы Родиной зовем»; «Животные наших лесов»;</w:t>
      </w:r>
    </w:p>
    <w:p w14:paraId="64EB9CA8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Е. Чарушин «Воробей», «Лисята», «Медвежата»;</w:t>
      </w:r>
    </w:p>
    <w:p w14:paraId="3DE5D20A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М. Пришвин «Ребята и утята», «Еж»; Б. Житков «Храбрый утенок»; В. Бианки «Лесной хор»</w:t>
      </w:r>
    </w:p>
    <w:p w14:paraId="34B7B0E3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Заучивание стихотворения Е. Серовой «Одуванчик»</w:t>
      </w:r>
    </w:p>
    <w:p w14:paraId="0609B37C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Проведение с детьми бесед: «Что такое природа? Живая и неживая», «Правила поведения в природе», «Берегите лес», «Поможем природе», «Что мы знаем об овощах и фруктах?», «Чистый воздух в городе», «Почему надо беречь воду», «Лекарственные растения», «Что такое «Красная книга».</w:t>
      </w:r>
    </w:p>
    <w:p w14:paraId="3D37464F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Загадывание загадок о природе, диких животных, птицах, о домашних животных, о деревьях и растениях.</w:t>
      </w:r>
    </w:p>
    <w:p w14:paraId="0C910943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Рассказ о значении чистого воздуха для жизни людей.</w:t>
      </w:r>
    </w:p>
    <w:p w14:paraId="331D0A89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«Познавательное развитие»</w:t>
      </w:r>
    </w:p>
    <w:p w14:paraId="7C29F046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Наблюдения: «Комнатные растения», «Весенние цветы», за цветником. за птицами, насекомыми на участке детского сада.</w:t>
      </w:r>
    </w:p>
    <w:p w14:paraId="6FF3AAB5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Опыты: «В почве есть воздух», «Воздух повсюду», «Прозрачная вода», опыты с песком и водой</w:t>
      </w:r>
    </w:p>
    <w:p w14:paraId="71E8D690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Дидактические игры: «Живое - неживое»,  «Что бы было, если из леса исчезли…», Угадай, что в руке», «У кого кто?», «Чудесный мешочек», «Угадай, что где растет», «Назови части растений», «Животные и их малыши», «Один-много», «Кого не стало?», «Собери лекарственное растение», «Третий лишний»(птицы)</w:t>
      </w:r>
    </w:p>
    <w:p w14:paraId="0C7C5969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«Художественно-эстетическое развитие»</w:t>
      </w:r>
    </w:p>
    <w:p w14:paraId="197ED7CE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Рисование «Наши друзья деревья», «Братья наши младшие», «Весенний цветочек»</w:t>
      </w:r>
    </w:p>
    <w:p w14:paraId="3229B854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Лепка «Божья коровка», «Щенок»</w:t>
      </w:r>
    </w:p>
    <w:p w14:paraId="059134BA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Нетрадиционная техника рисования (</w:t>
      </w:r>
      <w:proofErr w:type="spellStart"/>
      <w:r>
        <w:rPr>
          <w:rStyle w:val="c3"/>
          <w:color w:val="000000"/>
          <w:sz w:val="28"/>
          <w:szCs w:val="28"/>
        </w:rPr>
        <w:t>пластилинография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14:paraId="2EA07E9D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«Цветы»</w:t>
      </w:r>
    </w:p>
    <w:p w14:paraId="5E262BF8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Аппликация «Лисичка»</w:t>
      </w:r>
    </w:p>
    <w:p w14:paraId="7971A840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«Физическое развитие»</w:t>
      </w:r>
    </w:p>
    <w:p w14:paraId="18509351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Подвижные игры: «Воробушки и кот», «Наседка и цыплята», «К дереву беги», «Кто быстрее до сирени», «Поймай комара», «Зайцы и волк», «Поезд с остановками», «Солнышко и дождик», «Птицы и птенчики», «Журавль и лягушки», «Лошадки», «Кролики», народная игра «Напои лошадку».</w:t>
      </w:r>
    </w:p>
    <w:p w14:paraId="66304BD6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Пальчиковые игры: «Апельсин», «Черепаха», «Рыбка», «Цветы».</w:t>
      </w:r>
    </w:p>
    <w:p w14:paraId="65DA4089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Дыхательное упражнение: «</w:t>
      </w:r>
      <w:proofErr w:type="spellStart"/>
      <w:r>
        <w:rPr>
          <w:rStyle w:val="c3"/>
          <w:color w:val="000000"/>
          <w:sz w:val="28"/>
          <w:szCs w:val="28"/>
        </w:rPr>
        <w:t>Пузырики</w:t>
      </w:r>
      <w:proofErr w:type="spellEnd"/>
      <w:r>
        <w:rPr>
          <w:rStyle w:val="c3"/>
          <w:color w:val="000000"/>
          <w:sz w:val="28"/>
          <w:szCs w:val="28"/>
        </w:rPr>
        <w:t>», «Роза и одуванчик»</w:t>
      </w:r>
    </w:p>
    <w:p w14:paraId="00EAA1EA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Динамическая пауза «Ветер», «Зайцы бегали в лесу», «Вот мы репку посадили»</w:t>
      </w:r>
    </w:p>
    <w:p w14:paraId="44522ED4" w14:textId="77777777" w:rsidR="00C5135B" w:rsidRDefault="00C5135B" w:rsidP="00C5135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 этап: Итоговый</w:t>
      </w:r>
    </w:p>
    <w:p w14:paraId="1FDB43ED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Работа с родителями:</w:t>
      </w:r>
    </w:p>
    <w:p w14:paraId="39C98FEC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Совместное творчество детей и родителей</w:t>
      </w:r>
    </w:p>
    <w:p w14:paraId="04A32CC0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Рисунки на тему: «Животные и растения из «Красной книги Ростовской области»</w:t>
      </w:r>
    </w:p>
    <w:p w14:paraId="02F87754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Итоговое мероприятие</w:t>
      </w:r>
    </w:p>
    <w:p w14:paraId="11068020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Создание плакатов «Не оставляй мусор в природе»,</w:t>
      </w:r>
    </w:p>
    <w:p w14:paraId="416DFE5B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«Берегите чистый воздух»</w:t>
      </w:r>
    </w:p>
    <w:p w14:paraId="33C3B26A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Выставка работ на тему: «Животные и растения из «Красной книги Ростовской области»</w:t>
      </w:r>
    </w:p>
    <w:p w14:paraId="75A05FAD" w14:textId="77777777" w:rsidR="00C5135B" w:rsidRDefault="00C5135B" w:rsidP="00C513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в результате реализации проекта повысился уровень экологических знаний, познавательной и речевой активности детей. Дети научились простейшей экспериментальной деятельности с объектами неживой природы, делать простейшие выводы. У них выработались первые навыки экологически грамотного и безопасного поведения в природе, желание относиться к ней с заботой.</w:t>
      </w:r>
    </w:p>
    <w:p w14:paraId="2D635CA2" w14:textId="77777777" w:rsidR="002D1D9A" w:rsidRDefault="002D1D9A"/>
    <w:sectPr w:rsidR="002D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5B"/>
    <w:rsid w:val="002D1D9A"/>
    <w:rsid w:val="00C5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0D95"/>
  <w15:chartTrackingRefBased/>
  <w15:docId w15:val="{E5E56FD8-EA34-4283-91B9-C8C03C9D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5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135B"/>
  </w:style>
  <w:style w:type="character" w:customStyle="1" w:styleId="c9">
    <w:name w:val="c9"/>
    <w:basedOn w:val="a0"/>
    <w:rsid w:val="00C5135B"/>
  </w:style>
  <w:style w:type="paragraph" w:customStyle="1" w:styleId="c14">
    <w:name w:val="c14"/>
    <w:basedOn w:val="a"/>
    <w:rsid w:val="00C5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135B"/>
  </w:style>
  <w:style w:type="character" w:customStyle="1" w:styleId="c3">
    <w:name w:val="c3"/>
    <w:basedOn w:val="a0"/>
    <w:rsid w:val="00C5135B"/>
  </w:style>
  <w:style w:type="paragraph" w:customStyle="1" w:styleId="c2">
    <w:name w:val="c2"/>
    <w:basedOn w:val="a"/>
    <w:rsid w:val="00C5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5135B"/>
  </w:style>
  <w:style w:type="paragraph" w:customStyle="1" w:styleId="c5">
    <w:name w:val="c5"/>
    <w:basedOn w:val="a"/>
    <w:rsid w:val="00C5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2022-04-18T18:58:00Z</dcterms:created>
  <dcterms:modified xsi:type="dcterms:W3CDTF">2022-04-18T18:59:00Z</dcterms:modified>
</cp:coreProperties>
</file>