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00000"/>
          <w:u w:val="single"/>
        </w:rPr>
      </w:pPr>
      <w:bookmarkStart w:id="0" w:name="_GoBack"/>
      <w:r w:rsidRPr="002D54E0">
        <w:rPr>
          <w:b/>
          <w:color w:val="000000"/>
          <w:shd w:val="clear" w:color="auto" w:fill="FFFFFF"/>
        </w:rPr>
        <w:t>Методы и приемы развития мотивации учебно-познавательной деятельности на уроках математики</w:t>
      </w:r>
    </w:p>
    <w:bookmarkEnd w:id="0"/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1. Работа с книгой</w:t>
      </w:r>
      <w:r w:rsidRPr="002D54E0">
        <w:rPr>
          <w:color w:val="000000"/>
          <w:sz w:val="21"/>
          <w:szCs w:val="21"/>
        </w:rPr>
        <w:t> (восприятие изучаемого материала).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Книга помогает учащимся учиться самостоятельно мыслить, самостоятельно получать знания, развивает интерес к предмету. Умение читать и разбираться в прочитанном, сравнивать и анализировать готовит учащихся к самостоятельной деятельности. Познавательный интерес учащихся, качество знаний во многом зависит от умения учителя научить школьников рациональным методам работы с книгой, справочной литературой.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Но, как мы знаем, учащиеся часто направляют свою энергию на то, чтобы бегло и четко читать, и совсем не следят за всеми деталями содержания текста, и не могут без посторонней помощи понять прочитанное. Читая учебник или дополнительную литературу, учащийся должен выделять главное из прочитанного, хорошо усвоить его и прочно запомнить. Именно в этом и заключается читательская грамотность, которой в настоящее время уделяется огромное значение.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Предлагаю учащимся памятку-рекомендации для работы с книгой:</w:t>
      </w:r>
    </w:p>
    <w:p w:rsidR="002D54E0" w:rsidRPr="002D54E0" w:rsidRDefault="002D54E0" w:rsidP="002D54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Открой учебник и по оглавлению найди нужный пункт.</w:t>
      </w:r>
    </w:p>
    <w:p w:rsidR="002D54E0" w:rsidRPr="002D54E0" w:rsidRDefault="002D54E0" w:rsidP="002D54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При первом чтении выделяй главные мысли.</w:t>
      </w:r>
    </w:p>
    <w:p w:rsidR="002D54E0" w:rsidRPr="002D54E0" w:rsidRDefault="002D54E0" w:rsidP="002D54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Не пропускай ни одного незнакомого слова.</w:t>
      </w:r>
    </w:p>
    <w:p w:rsidR="002D54E0" w:rsidRPr="002D54E0" w:rsidRDefault="002D54E0" w:rsidP="002D54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При повторном чтении составь план прочитанного.</w:t>
      </w:r>
    </w:p>
    <w:p w:rsidR="002D54E0" w:rsidRPr="002D54E0" w:rsidRDefault="002D54E0" w:rsidP="002D54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По составленному плану пробуй составить рассказ о прочитанном.</w:t>
      </w:r>
    </w:p>
    <w:p w:rsidR="002D54E0" w:rsidRPr="002D54E0" w:rsidRDefault="002D54E0" w:rsidP="002D54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Запиши в тетрадь тему, главные мысли, иллюстрирующие их примеры.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Учить детей работать с книгой надо начинать с 5 класса, т.е. с первого момента, когда дети переступили порог кабинета математики.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На самом первом уроке рассматриваем учебник, смотрим, как расположен учебный материал, заглавие. Учимся пользоваться оглавлением. Обращаем внимание на то, как выделен материал для обязательного изучения, как выделен материал для самостоятельного чтения и т.д.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2. Игры на уроках математики </w:t>
      </w:r>
      <w:r w:rsidRPr="002D54E0">
        <w:rPr>
          <w:color w:val="000000"/>
          <w:sz w:val="21"/>
          <w:szCs w:val="21"/>
        </w:rPr>
        <w:t>(на осмысление, запоминание).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Изжить скуку на уроке помогают соревнования, игры. Схема их проста. Правила быстро усваиваются и не отвлекают ребят от изучаемого материала.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Большое значение необходимо уделять организационному моменту урока, особенно в 5-6 классах, ведь нужно быстро настроить детей на работу и сделать это без понуканий и строгости. Для этого организационный момент я часто провожу в виде </w:t>
      </w:r>
      <w:r w:rsidRPr="002D54E0">
        <w:rPr>
          <w:color w:val="000000"/>
          <w:sz w:val="21"/>
          <w:szCs w:val="21"/>
          <w:u w:val="single"/>
        </w:rPr>
        <w:t>математической зарядки</w:t>
      </w:r>
      <w:r w:rsidRPr="002D54E0">
        <w:rPr>
          <w:color w:val="000000"/>
          <w:sz w:val="21"/>
          <w:szCs w:val="21"/>
        </w:rPr>
        <w:t>. Заранее готовлю несколько карточек с примерами. Примеры даются с ответами. На одних карточках ответы верные, на других неверные. Каждое упражнение зарядки состоит из двух ответов, движений. Поочередно показываю классу карточки, а ученики в ответ поднимают сигнальные карточки зелёного (правильно), красного (неправильно) цвета. Такой же приём использую на физкультминутке, только вместо карточек надо выполнить какие-то действия, например, «топай-хлопай», «повернуться вправо-влево».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В курсе математики ученикам требуется в короткий срок запомнить большое количество фактов, формул. Такая ситуация складывается, например, с таблицей умножения, с таблицей значений тригонометрических функций, геометрических формул и т.д. Для успешного запоминания формул я использую на уроке </w:t>
      </w:r>
      <w:r w:rsidRPr="002D54E0">
        <w:rPr>
          <w:color w:val="000000"/>
          <w:sz w:val="21"/>
          <w:szCs w:val="21"/>
          <w:u w:val="single"/>
        </w:rPr>
        <w:t>соревнования</w:t>
      </w:r>
      <w:r w:rsidRPr="002D54E0">
        <w:rPr>
          <w:color w:val="000000"/>
          <w:sz w:val="21"/>
          <w:szCs w:val="21"/>
        </w:rPr>
        <w:t>. Правила соревнования таковы: все учащиеся делятся на команды, от каждой команды к доске поочередно выходит представитель, которому команда соперников задает по одному вопросу. На обдумывание ответа и его запись на доске дается не более минуты. Но так как школа у нас малокомплектная, то такие соревнования превращаются в </w:t>
      </w:r>
      <w:r w:rsidRPr="002D54E0">
        <w:rPr>
          <w:color w:val="000000"/>
          <w:sz w:val="21"/>
          <w:szCs w:val="21"/>
          <w:u w:val="single"/>
        </w:rPr>
        <w:t>личное первенство</w:t>
      </w:r>
      <w:r w:rsidRPr="002D54E0">
        <w:rPr>
          <w:color w:val="000000"/>
          <w:sz w:val="21"/>
          <w:szCs w:val="21"/>
        </w:rPr>
        <w:t>. Чаще всего такие игры по проверке определений, правил, формул организовываю на 1-м уроке после изучения теории, и на уроке обобщения и систематизации знаний.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lastRenderedPageBreak/>
        <w:t>Учащиеся быстро устают от длительной, однообразной работы. Усталость - одна из причин уменьшения внимания и интереса к учению. Избавить учащихся от выполнения однообразных упражнений вычислительного характера можно с помощью математических эстафет. Например, при закреплении материала интерес школьников вызывают эстафеты по рядам. Каждому ряду дается одно и тоже задание на вычисление. Но в силу опять же небольшого количества учащихся, этот прием превращается в вычисление по цепочке, где каждый отвечает за общий результат.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3. Математические диктанты.</w:t>
      </w:r>
      <w:r w:rsidRPr="002D54E0">
        <w:rPr>
          <w:color w:val="000000"/>
          <w:sz w:val="21"/>
          <w:szCs w:val="21"/>
        </w:rPr>
        <w:t> (осмысление, запоминание)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Диктант – одна из форм оперативного и систематического контроля знаний учащихся.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Удобное время для проведения диктанта – начало урока. Диктант занимает 7-8 минут. Листы с ответами </w:t>
      </w:r>
      <w:r w:rsidRPr="002D54E0">
        <w:rPr>
          <w:color w:val="000000"/>
          <w:sz w:val="21"/>
          <w:szCs w:val="21"/>
          <w:u w:val="single"/>
        </w:rPr>
        <w:t>можно собрать</w:t>
      </w:r>
      <w:r w:rsidRPr="002D54E0">
        <w:rPr>
          <w:color w:val="000000"/>
          <w:sz w:val="21"/>
          <w:szCs w:val="21"/>
        </w:rPr>
        <w:t> для проверки, можно организовать проверку прямо на уроке силами учащихся. Можно организовать взаимопроверку: соседи обмениваются тетрадями, можно вывести правильные ответы на слайд и учащиеся проверяют правильность выполнения задания друг у друга. Чаще всего параллельно с написанием диктанта в тетрадях 2 учащихся пишут его у доски, что позволяет сразу прокомментировать допущенные ошибки, если таковые имелись.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 xml:space="preserve">Например, математический диктант по теме «Целые числа» (6 </w:t>
      </w:r>
      <w:proofErr w:type="spellStart"/>
      <w:r w:rsidRPr="002D54E0">
        <w:rPr>
          <w:color w:val="000000"/>
          <w:sz w:val="21"/>
          <w:szCs w:val="21"/>
        </w:rPr>
        <w:t>кл</w:t>
      </w:r>
      <w:proofErr w:type="spellEnd"/>
      <w:r w:rsidRPr="002D54E0">
        <w:rPr>
          <w:color w:val="000000"/>
          <w:sz w:val="21"/>
          <w:szCs w:val="21"/>
        </w:rPr>
        <w:t>.):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1. Запишите число, противоположное 24.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2. Запишите наибольшее отрицательное число.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3. Запишите число, противоположное – 82.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4. Запишите наименьшее положительное число.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5. Запишите без скобок –(+37)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6. Запишите без скобок –(-16)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7. Найдите значение выражения –х, если х = - 91.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8. Найдите число, равное –(-(+45))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4. Устные упражнения.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 xml:space="preserve">Особого внимания заслуживают устные упражнения. Они эффективны кажущейся легкостью, эмоциональностью, действуют на учащихся мобилизующе, своей простотой увлекают и слабых школьников, создают в классе обстановку </w:t>
      </w:r>
      <w:proofErr w:type="spellStart"/>
      <w:r w:rsidRPr="002D54E0">
        <w:rPr>
          <w:color w:val="000000"/>
          <w:sz w:val="21"/>
          <w:szCs w:val="21"/>
        </w:rPr>
        <w:t>соревновательности</w:t>
      </w:r>
      <w:proofErr w:type="spellEnd"/>
      <w:r w:rsidRPr="002D54E0">
        <w:rPr>
          <w:color w:val="000000"/>
          <w:sz w:val="21"/>
          <w:szCs w:val="21"/>
        </w:rPr>
        <w:t xml:space="preserve">. Устные упражнения способствуют развитию внимания и памяти учащихся. Но они требуют от учащихся большого умственного напряжения, и поэтому сравнительно быстро утомляют их. Наряду с чисто устными (слуховыми) упражнениями практикую </w:t>
      </w:r>
      <w:proofErr w:type="spellStart"/>
      <w:r w:rsidRPr="002D54E0">
        <w:rPr>
          <w:color w:val="000000"/>
          <w:sz w:val="21"/>
          <w:szCs w:val="21"/>
        </w:rPr>
        <w:t>полуустные</w:t>
      </w:r>
      <w:proofErr w:type="spellEnd"/>
      <w:r w:rsidRPr="002D54E0">
        <w:rPr>
          <w:color w:val="000000"/>
          <w:sz w:val="21"/>
          <w:szCs w:val="21"/>
        </w:rPr>
        <w:t xml:space="preserve"> (зрительно-слуховые), когда задания предварительно записываются на доске или плакате, при этом допускаются отдельные записи числовых данных, промежуточных результатов, наброски чертежа и т.д. Хорошо подобранные системы устных упражнений способствуют формированию у учащихся умения обобщать. Устные упражнения весьма ценны в методическом отношении, когда используются при объяснении нового материала в соответствии с дидактическим принципом «от простого к сложному». Например, в виде схем, кроссвордов, таблиц, ребусов и т.д.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5. Самостоятельные работы </w:t>
      </w:r>
      <w:r w:rsidRPr="002D54E0">
        <w:rPr>
          <w:color w:val="000000"/>
          <w:sz w:val="21"/>
          <w:szCs w:val="21"/>
        </w:rPr>
        <w:t>(применение освоенных знаний)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Непонимание материала и отсюда неумение справиться с заданиями, которые предлагаются ученикам, - основная причина потери интереса к предмету. Чтобы предупредить непонимание изучаемого материала учителю надо все время быть в курсе того, насколько материал усвоен каждым учеником. Для проверки усвоения учащимися материала в своей работе я использую различные виды самостоятельных работ.</w:t>
      </w:r>
    </w:p>
    <w:p w:rsidR="002D54E0" w:rsidRPr="002D54E0" w:rsidRDefault="002D54E0" w:rsidP="002D54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Самостоятельные работы со взаимной проверкой.</w:t>
      </w:r>
      <w:r w:rsidRPr="002D54E0">
        <w:rPr>
          <w:color w:val="000000"/>
          <w:sz w:val="21"/>
          <w:szCs w:val="21"/>
        </w:rPr>
        <w:t xml:space="preserve"> Такие работы я провожу сразу после прохождения нового материала; в этом случае они своевременно дают картину понимания учащимися нового материала на самом раннем этапе его изучения. К тому же, ученик не может быть пассивным на уроке, зная заранее, что по данной теме будет самостоятельная работа; он </w:t>
      </w:r>
      <w:r w:rsidRPr="002D54E0">
        <w:rPr>
          <w:color w:val="000000"/>
          <w:sz w:val="21"/>
          <w:szCs w:val="21"/>
        </w:rPr>
        <w:lastRenderedPageBreak/>
        <w:t>активен, сознательно сосредотачивает внимание и не стесняется обращаться с вопросами. Самостоятельные работы можно давать в одном варианте. Когда выполнение работы заканчивают все учащиеся начинается взаимная проверка, ученики сверяют ответы, в случае ошибки ищут ее, объясняют друг другу, и если сами не могут решить вопрос о правильности решения, то обращаются за помощью к учителю. После того как проверка закончена на доске записываются правильные ответы и решения трудных заданий, и ученики получают возможность еще раз сверить ответы. Учитель узнает о количестве верных ответов в работе каждого ученика и оценивает некоторые работы.</w:t>
      </w:r>
    </w:p>
    <w:p w:rsidR="002D54E0" w:rsidRPr="002D54E0" w:rsidRDefault="002D54E0" w:rsidP="002D54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Самостоятельные работы по образцу</w:t>
      </w:r>
      <w:r w:rsidRPr="002D54E0">
        <w:rPr>
          <w:color w:val="000000"/>
          <w:sz w:val="21"/>
          <w:szCs w:val="21"/>
        </w:rPr>
        <w:t>. В заданиях такого типа даю образец решения задачи, и по этому образцу ученик должен решить аналогичную задачу. Работы по образцу полезны при закреплении материала, кроме того, создают условия для перехода ученика к выполнению заданий, требующих более высокого уровня самостоятельности.</w:t>
      </w:r>
    </w:p>
    <w:p w:rsidR="002D54E0" w:rsidRPr="002D54E0" w:rsidRDefault="002D54E0" w:rsidP="002D54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Самостоятельная работа дифференцированного характера</w:t>
      </w:r>
      <w:r w:rsidRPr="002D54E0">
        <w:rPr>
          <w:color w:val="000000"/>
          <w:sz w:val="21"/>
          <w:szCs w:val="21"/>
        </w:rPr>
        <w:t>. Наиболее распространенная форма работы, обеспечивающая, повышение самостоятельной деятельности учащихся. В таких работах я чаще всего использую три уровня, т.е. объединяю: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1 уровень – задания, соответствующие требованию обязательных результатов обучения. (1-2)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2 уровень – задания для учащихся со средним уровнем знаний. (3)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3 уровень – задания для учащихся с высоким уровнем знаний. (4-5)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При выполнении таких работ возрастает активность учащихся со слабыми способностями. У них не появляется боязнь того, что он ничего не сможет выполнить и получит неудовлетворительную отметку. Так же при проведении работ такого типа учащимся можно предоставить свободу в выборе варианта самостоятельной работы.</w:t>
      </w:r>
    </w:p>
    <w:p w:rsidR="002D54E0" w:rsidRPr="002D54E0" w:rsidRDefault="002D54E0" w:rsidP="002D54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Практикую так называемые </w:t>
      </w:r>
      <w:r w:rsidRPr="002D54E0">
        <w:rPr>
          <w:color w:val="000000"/>
          <w:sz w:val="21"/>
          <w:szCs w:val="21"/>
          <w:u w:val="single"/>
        </w:rPr>
        <w:t>«домашние» контрольные работы</w:t>
      </w:r>
      <w:r w:rsidRPr="002D54E0">
        <w:rPr>
          <w:color w:val="000000"/>
          <w:sz w:val="21"/>
          <w:szCs w:val="21"/>
        </w:rPr>
        <w:t xml:space="preserve">, где учащиеся имеют </w:t>
      </w:r>
      <w:proofErr w:type="gramStart"/>
      <w:r w:rsidRPr="002D54E0">
        <w:rPr>
          <w:color w:val="000000"/>
          <w:sz w:val="21"/>
          <w:szCs w:val="21"/>
        </w:rPr>
        <w:t>неограниченное время выполнения</w:t>
      </w:r>
      <w:proofErr w:type="gramEnd"/>
      <w:r w:rsidRPr="002D54E0">
        <w:rPr>
          <w:color w:val="000000"/>
          <w:sz w:val="21"/>
          <w:szCs w:val="21"/>
        </w:rPr>
        <w:t xml:space="preserve"> и отметка выставляется по желанию, тем самым стимулируется их познавательная активность.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  <w:u w:val="single"/>
        </w:rPr>
        <w:t>6. Задачи по готовым чертежам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 xml:space="preserve">Решение геометрических задач по готовым чертежам увеличивает число задач, разобранных в классе, развивает пространственное представление учащихся. Оно должно быть связано с изучаемым материалом. В начале урока оно проводится </w:t>
      </w:r>
      <w:proofErr w:type="gramStart"/>
      <w:r w:rsidRPr="002D54E0">
        <w:rPr>
          <w:color w:val="000000"/>
          <w:sz w:val="21"/>
          <w:szCs w:val="21"/>
        </w:rPr>
        <w:t>для повторения</w:t>
      </w:r>
      <w:proofErr w:type="gramEnd"/>
      <w:r w:rsidRPr="002D54E0">
        <w:rPr>
          <w:color w:val="000000"/>
          <w:sz w:val="21"/>
          <w:szCs w:val="21"/>
        </w:rPr>
        <w:t xml:space="preserve"> пройденного и подготовки учащихся к восприятию нового материала, а в середине или конце урока призвано закрепить только что изученный материал.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Хочется выразить слова благодарности Казакову В.</w:t>
      </w:r>
      <w:proofErr w:type="gramStart"/>
      <w:r w:rsidRPr="002D54E0">
        <w:rPr>
          <w:color w:val="000000"/>
          <w:sz w:val="21"/>
          <w:szCs w:val="21"/>
        </w:rPr>
        <w:t>В за</w:t>
      </w:r>
      <w:proofErr w:type="gramEnd"/>
      <w:r w:rsidRPr="002D54E0">
        <w:rPr>
          <w:color w:val="000000"/>
          <w:sz w:val="21"/>
          <w:szCs w:val="21"/>
        </w:rPr>
        <w:t xml:space="preserve"> пособие по геометрии для 7-9 классов «Наглядная геометрия. Опорные конспекты. Контрольные вопросы. Задачи на готовых чертежах», где предлагается система крупноблочного изложения материала по планиметрии, данное пособие в своей работе дает мне возможность:</w:t>
      </w:r>
    </w:p>
    <w:p w:rsidR="002D54E0" w:rsidRPr="002D54E0" w:rsidRDefault="002D54E0" w:rsidP="002D54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использовать краткий рассказ по теме и опорный конспект для изложения нового материала;</w:t>
      </w:r>
    </w:p>
    <w:p w:rsidR="002D54E0" w:rsidRPr="002D54E0" w:rsidRDefault="002D54E0" w:rsidP="002D54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использовать устные вопросы для углубления знаний учащихся по теоретической части материала;</w:t>
      </w:r>
    </w:p>
    <w:p w:rsidR="002D54E0" w:rsidRPr="002D54E0" w:rsidRDefault="002D54E0" w:rsidP="002D54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использовать материалы для проведения тематических зачетов (вопросы и ответы на них);</w:t>
      </w:r>
    </w:p>
    <w:p w:rsidR="002D54E0" w:rsidRPr="002D54E0" w:rsidRDefault="002D54E0" w:rsidP="002D54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использовать задачи с готовыми чертежами (детям очень нравится такой вид работы, ибо экономится время, связанное с выполнением рисунков и есть возможность выполнить большее количество задач);</w:t>
      </w:r>
    </w:p>
    <w:p w:rsidR="002D54E0" w:rsidRPr="002D54E0" w:rsidRDefault="002D54E0" w:rsidP="002D54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при фронтальной работе, для организации индивидуальной работы учащихся, проведения самостоятельных, проверочных и контрольных работ.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 xml:space="preserve">В течение всего периода работы я являюсь классным руководителем. Цель моей воспитательной работы – воспитание свободной, творчески развитой, социально ориентированной личности, способной </w:t>
      </w:r>
      <w:r w:rsidRPr="002D54E0">
        <w:rPr>
          <w:color w:val="000000"/>
          <w:sz w:val="21"/>
          <w:szCs w:val="21"/>
        </w:rPr>
        <w:lastRenderedPageBreak/>
        <w:t>к самореализации и саморазвитию. Мои обучающиеся принимают активное участие в конкурсах «Кенгуру», «</w:t>
      </w:r>
      <w:proofErr w:type="spellStart"/>
      <w:r w:rsidRPr="002D54E0">
        <w:rPr>
          <w:color w:val="000000"/>
          <w:sz w:val="21"/>
          <w:szCs w:val="21"/>
        </w:rPr>
        <w:t>Инфомышка</w:t>
      </w:r>
      <w:proofErr w:type="spellEnd"/>
      <w:r w:rsidRPr="002D54E0">
        <w:rPr>
          <w:color w:val="000000"/>
          <w:sz w:val="21"/>
          <w:szCs w:val="21"/>
        </w:rPr>
        <w:t>», «Бобер».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Надо принять во внимание, что организация учебно-познавательной деятельности учащихся по освоению учебного материала – это работа не одного дня, а длительный, непрерывный процесс.</w:t>
      </w:r>
    </w:p>
    <w:p w:rsidR="002D54E0" w:rsidRPr="002D54E0" w:rsidRDefault="002D54E0" w:rsidP="002D54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1"/>
          <w:szCs w:val="21"/>
        </w:rPr>
      </w:pPr>
      <w:r w:rsidRPr="002D54E0">
        <w:rPr>
          <w:color w:val="000000"/>
          <w:sz w:val="21"/>
          <w:szCs w:val="21"/>
        </w:rPr>
        <w:t>Нельзя научиться математике, наблюдая этот процесс со стороны, поэтому на уроках я стараюсь развивать самостоятельность учащихся при освоении новых знаний и применении их на практике.</w:t>
      </w:r>
    </w:p>
    <w:p w:rsidR="00E117CA" w:rsidRDefault="00E117CA"/>
    <w:sectPr w:rsidR="00E1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793"/>
    <w:multiLevelType w:val="multilevel"/>
    <w:tmpl w:val="D26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BBD"/>
    <w:multiLevelType w:val="multilevel"/>
    <w:tmpl w:val="A77C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37B44"/>
    <w:multiLevelType w:val="multilevel"/>
    <w:tmpl w:val="4BE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A6E48"/>
    <w:multiLevelType w:val="multilevel"/>
    <w:tmpl w:val="3DD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51"/>
    <w:rsid w:val="00183851"/>
    <w:rsid w:val="002D54E0"/>
    <w:rsid w:val="00E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5C05"/>
  <w15:chartTrackingRefBased/>
  <w15:docId w15:val="{B4763BE9-1CBC-4EE5-9EFD-F736DFC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2022-04-10T22:03:00Z</dcterms:created>
  <dcterms:modified xsi:type="dcterms:W3CDTF">2022-04-10T22:07:00Z</dcterms:modified>
</cp:coreProperties>
</file>