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F8" w:rsidRPr="002F57F8" w:rsidRDefault="002F57F8" w:rsidP="007C1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7F8">
        <w:rPr>
          <w:rFonts w:ascii="Times New Roman" w:hAnsi="Times New Roman" w:cs="Times New Roman"/>
          <w:b/>
          <w:sz w:val="28"/>
          <w:szCs w:val="28"/>
        </w:rPr>
        <w:t>Опыт проведения мониторинга качества дошкольного образования МКДО-2021 в детском саду</w:t>
      </w:r>
    </w:p>
    <w:p w:rsidR="002F57F8" w:rsidRDefault="002F57F8" w:rsidP="007C1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7F8" w:rsidRDefault="002F57F8" w:rsidP="007C1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D9E" w:rsidRDefault="002F57F8" w:rsidP="007C1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D36" w:rsidRPr="00C52D36" w:rsidRDefault="002F57F8" w:rsidP="000E3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1D9E" w:rsidRDefault="007C1D9E" w:rsidP="00DD79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качества дошкольного образования РФ призван создать информационные условия для управления качеством образования в организациях, осуществляющих образовательную деятельность в сфере дошкольного </w:t>
      </w:r>
      <w:r w:rsidRPr="002F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(далее – ДОО), </w:t>
      </w:r>
      <w:r w:rsidRPr="000C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требований нормативно-правовых актов РФ, а также удовлетворения потребностей физического или юридического лица, в интересах которого осуществляется образовательная деятельность, сформировать надежную основу для инициатив, направленных на устойчивое развитие ДОО и системы дошкольного образования Российской Федерации в</w:t>
      </w:r>
      <w:proofErr w:type="gramEnd"/>
      <w:r w:rsidRPr="000C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</w:t>
      </w:r>
      <w:proofErr w:type="gramEnd"/>
      <w:r w:rsidRPr="000C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57F8" w:rsidRDefault="00C52D36" w:rsidP="00C52D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Pr="00706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 осуществляется Федеральной службой по надзору в сфере образования и науки, органами исполнительной власти субъектов Российской Федерации, осуществляющими государственное</w:t>
      </w:r>
      <w:r w:rsidR="002F5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в сфере образования.</w:t>
      </w:r>
    </w:p>
    <w:p w:rsidR="00C52D36" w:rsidRPr="002F57F8" w:rsidRDefault="00C52D36" w:rsidP="00C52D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7F8">
        <w:rPr>
          <w:rFonts w:ascii="Times New Roman" w:hAnsi="Times New Roman" w:cs="Times New Roman"/>
          <w:sz w:val="28"/>
          <w:szCs w:val="28"/>
        </w:rPr>
        <w:t>Научное руководство проекта по разработке материалов МКДО осуществляет АНО ДПО «Национальный институт качества образования»</w:t>
      </w:r>
      <w:r w:rsidR="002F57F8">
        <w:rPr>
          <w:rFonts w:ascii="Times New Roman" w:hAnsi="Times New Roman" w:cs="Times New Roman"/>
          <w:sz w:val="28"/>
          <w:szCs w:val="28"/>
        </w:rPr>
        <w:t>.</w:t>
      </w:r>
    </w:p>
    <w:p w:rsidR="007C1D9E" w:rsidRDefault="007773E4" w:rsidP="00DD79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Мы познакомились с нормативными документами</w:t>
      </w:r>
      <w:r w:rsidR="007C1D9E">
        <w:rPr>
          <w:rFonts w:ascii="Times New Roman" w:hAnsi="Times New Roman" w:cs="Times New Roman"/>
          <w:sz w:val="28"/>
          <w:szCs w:val="28"/>
        </w:rPr>
        <w:t>, на основании которых организована работа по мониторингу:</w:t>
      </w:r>
    </w:p>
    <w:p w:rsidR="00E54E0B" w:rsidRPr="00573398" w:rsidRDefault="007C1D9E" w:rsidP="00DD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4E0B" w:rsidRPr="00573398">
        <w:rPr>
          <w:rFonts w:ascii="Times New Roman" w:hAnsi="Times New Roman" w:cs="Times New Roman"/>
          <w:sz w:val="28"/>
          <w:szCs w:val="28"/>
        </w:rPr>
        <w:t>Письмо Управление оценки качества образования и контроля (надзора) за деятельностью органов государственной власти субъектов РФ от 18.06.2021 № 08-111 «О проведении мероприятий по мониторингу качества дошкольного образования в 2021 году»</w:t>
      </w:r>
    </w:p>
    <w:p w:rsidR="0054631D" w:rsidRPr="00573398" w:rsidRDefault="007C1D9E" w:rsidP="0054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4631D" w:rsidRPr="00573398">
        <w:rPr>
          <w:rFonts w:ascii="Times New Roman" w:hAnsi="Times New Roman" w:cs="Times New Roman"/>
          <w:sz w:val="28"/>
          <w:szCs w:val="28"/>
        </w:rPr>
        <w:t>Приказ Министерства образования Саратовской области от 31.08.2021 № 1497 «О проведении мониторинга качества дошкольного образования в 2021 году»</w:t>
      </w:r>
      <w:r w:rsidR="00241908">
        <w:rPr>
          <w:rFonts w:ascii="Times New Roman" w:hAnsi="Times New Roman" w:cs="Times New Roman"/>
          <w:sz w:val="28"/>
          <w:szCs w:val="28"/>
        </w:rPr>
        <w:t xml:space="preserve"> с приложениями.</w:t>
      </w:r>
    </w:p>
    <w:p w:rsidR="00C52D36" w:rsidRDefault="00C52D36" w:rsidP="00C52D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 предусматривает </w:t>
      </w:r>
      <w:r w:rsidRPr="00777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многоуровневый сбор, обработку, систематизацию и анализ информации:</w:t>
      </w:r>
      <w:r w:rsidRPr="00C5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 организации, осуществляющей образовательную деятельность в сфере дошкольного образования, на уровне органов местного самоуправления, на уровне органов исполнительной власти субъектов Российской Федерации и на федеральном уровне.</w:t>
      </w:r>
    </w:p>
    <w:p w:rsidR="00CD03C7" w:rsidRPr="007773E4" w:rsidRDefault="00CD03C7" w:rsidP="00CD0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30B56">
        <w:rPr>
          <w:rFonts w:ascii="Times New Roman" w:hAnsi="Times New Roman" w:cs="Times New Roman"/>
          <w:sz w:val="28"/>
          <w:szCs w:val="28"/>
        </w:rPr>
        <w:t xml:space="preserve">Для ознакомления с условиями проведения мониторинга нам были предложены несколько </w:t>
      </w:r>
      <w:r w:rsidRPr="007773E4">
        <w:rPr>
          <w:rFonts w:ascii="Times New Roman" w:hAnsi="Times New Roman" w:cs="Times New Roman"/>
          <w:sz w:val="28"/>
          <w:szCs w:val="28"/>
        </w:rPr>
        <w:t>документов:</w:t>
      </w:r>
    </w:p>
    <w:p w:rsidR="00CD03C7" w:rsidRPr="007773E4" w:rsidRDefault="00CD03C7" w:rsidP="00CD0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3E4">
        <w:rPr>
          <w:rFonts w:ascii="Times New Roman" w:hAnsi="Times New Roman" w:cs="Times New Roman"/>
          <w:sz w:val="28"/>
          <w:szCs w:val="28"/>
        </w:rPr>
        <w:t xml:space="preserve">- Концепция МКДО-2021 </w:t>
      </w:r>
    </w:p>
    <w:p w:rsidR="00CD03C7" w:rsidRPr="007773E4" w:rsidRDefault="00CD03C7" w:rsidP="00CD0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3E4">
        <w:rPr>
          <w:rFonts w:ascii="Times New Roman" w:hAnsi="Times New Roman" w:cs="Times New Roman"/>
          <w:sz w:val="28"/>
          <w:szCs w:val="28"/>
        </w:rPr>
        <w:t xml:space="preserve">- Описание порядка проведения МКДО 0-7 </w:t>
      </w:r>
      <w:r w:rsidR="00AF5F27" w:rsidRPr="007773E4">
        <w:rPr>
          <w:rFonts w:ascii="Times New Roman" w:hAnsi="Times New Roman" w:cs="Times New Roman"/>
          <w:sz w:val="28"/>
          <w:szCs w:val="28"/>
        </w:rPr>
        <w:t xml:space="preserve">(текстовый документ </w:t>
      </w:r>
      <w:r w:rsidRPr="007773E4">
        <w:rPr>
          <w:rFonts w:ascii="Times New Roman" w:hAnsi="Times New Roman" w:cs="Times New Roman"/>
          <w:sz w:val="28"/>
          <w:szCs w:val="28"/>
        </w:rPr>
        <w:t>на 12 листах</w:t>
      </w:r>
      <w:r w:rsidR="00AF5F27" w:rsidRPr="007773E4">
        <w:rPr>
          <w:rFonts w:ascii="Times New Roman" w:hAnsi="Times New Roman" w:cs="Times New Roman"/>
          <w:sz w:val="28"/>
          <w:szCs w:val="28"/>
        </w:rPr>
        <w:t>)</w:t>
      </w:r>
    </w:p>
    <w:p w:rsidR="00CD03C7" w:rsidRDefault="00CD03C7" w:rsidP="00CD0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3E4">
        <w:rPr>
          <w:rFonts w:ascii="Times New Roman" w:hAnsi="Times New Roman" w:cs="Times New Roman"/>
          <w:sz w:val="28"/>
          <w:szCs w:val="28"/>
        </w:rPr>
        <w:t xml:space="preserve">- Методические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МКДО 0-7 в субъектах РФ </w:t>
      </w:r>
      <w:r w:rsidR="00AF5F27">
        <w:rPr>
          <w:rFonts w:ascii="Times New Roman" w:hAnsi="Times New Roman" w:cs="Times New Roman"/>
          <w:sz w:val="28"/>
          <w:szCs w:val="28"/>
        </w:rPr>
        <w:t xml:space="preserve">(текстовый документ </w:t>
      </w:r>
      <w:r>
        <w:rPr>
          <w:rFonts w:ascii="Times New Roman" w:hAnsi="Times New Roman" w:cs="Times New Roman"/>
          <w:sz w:val="28"/>
          <w:szCs w:val="28"/>
        </w:rPr>
        <w:t>на 52 листах</w:t>
      </w:r>
      <w:r w:rsidR="00AF5F27">
        <w:rPr>
          <w:rFonts w:ascii="Times New Roman" w:hAnsi="Times New Roman" w:cs="Times New Roman"/>
          <w:sz w:val="28"/>
          <w:szCs w:val="28"/>
        </w:rPr>
        <w:t>)</w:t>
      </w:r>
    </w:p>
    <w:p w:rsidR="007773E4" w:rsidRPr="007773E4" w:rsidRDefault="007773E4" w:rsidP="007773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Вначале я не представляла всего объема предстоящей работы, но изучив инструкцию, поняла большую ответственность роли Координатора ДОО за всех участников </w:t>
      </w:r>
      <w:r w:rsidRPr="007773E4">
        <w:rPr>
          <w:rFonts w:ascii="Times New Roman" w:hAnsi="Times New Roman" w:cs="Times New Roman"/>
          <w:sz w:val="28"/>
          <w:szCs w:val="28"/>
        </w:rPr>
        <w:t>(</w:t>
      </w:r>
      <w:r w:rsidRPr="007773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ДОО, Координатор ДОО, Рабочая группа ДОО, Педагог ДОО, а также родители</w:t>
      </w:r>
      <w:r w:rsidRPr="00777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3E4">
        <w:rPr>
          <w:rFonts w:ascii="Times New Roman" w:hAnsi="Times New Roman" w:cs="Times New Roman"/>
          <w:sz w:val="28"/>
          <w:szCs w:val="28"/>
        </w:rPr>
        <w:t>(законные представители) воспитанников ДОО).</w:t>
      </w:r>
    </w:p>
    <w:p w:rsidR="00CD03C7" w:rsidRDefault="007773E4" w:rsidP="0077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3E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30B56" w:rsidRPr="0077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участников </w:t>
      </w:r>
      <w:r w:rsidR="0033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осуществлялось после каскадной регистрации пользователей на </w:t>
      </w:r>
      <w:r w:rsidR="00330B56" w:rsidRPr="00777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 информационной платформе МКДО (</w:t>
      </w:r>
      <w:r w:rsidR="00330B56" w:rsidRPr="00777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ЕИП МКДО) </w:t>
      </w:r>
      <w:r w:rsidR="0033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самостоятельного просмотра видеозаписей учебных </w:t>
      </w:r>
      <w:proofErr w:type="spellStart"/>
      <w:r w:rsidR="0033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вебинаров</w:t>
      </w:r>
      <w:proofErr w:type="spellEnd"/>
      <w:r w:rsidR="0033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презентаций.</w:t>
      </w:r>
    </w:p>
    <w:p w:rsidR="00700D6C" w:rsidRPr="007773E4" w:rsidRDefault="007773E4" w:rsidP="007773E4">
      <w:pPr>
        <w:pStyle w:val="2"/>
        <w:rPr>
          <w:bCs/>
        </w:rPr>
      </w:pPr>
      <w:r>
        <w:tab/>
      </w:r>
      <w:r w:rsidR="00F221F2" w:rsidRPr="007773E4">
        <w:t xml:space="preserve">В ходе обучения мы </w:t>
      </w:r>
      <w:r w:rsidR="00C770FD" w:rsidRPr="007773E4">
        <w:t>познакомились со</w:t>
      </w:r>
      <w:r w:rsidR="00F221F2" w:rsidRPr="007773E4">
        <w:t xml:space="preserve"> структур</w:t>
      </w:r>
      <w:r w:rsidR="00C770FD" w:rsidRPr="007773E4">
        <w:t>ой</w:t>
      </w:r>
      <w:r w:rsidR="00F221F2" w:rsidRPr="007773E4">
        <w:t xml:space="preserve">, </w:t>
      </w:r>
      <w:r w:rsidR="00700D6C" w:rsidRPr="007773E4">
        <w:t>регламентом, планом-графиком проведения МКДО в 2021 году,</w:t>
      </w:r>
      <w:r w:rsidRPr="007773E4">
        <w:t xml:space="preserve"> </w:t>
      </w:r>
      <w:r w:rsidR="00C770FD" w:rsidRPr="007773E4">
        <w:t xml:space="preserve">инструкциями для </w:t>
      </w:r>
      <w:r w:rsidR="00F221F2" w:rsidRPr="007773E4">
        <w:rPr>
          <w:bCs/>
        </w:rPr>
        <w:t>участников МКДО</w:t>
      </w:r>
      <w:r w:rsidR="00700D6C" w:rsidRPr="007773E4">
        <w:rPr>
          <w:bCs/>
        </w:rPr>
        <w:t>.</w:t>
      </w:r>
    </w:p>
    <w:p w:rsidR="00403A91" w:rsidRPr="00403A91" w:rsidRDefault="00403A91" w:rsidP="00403A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3E4">
        <w:rPr>
          <w:rFonts w:ascii="Times New Roman" w:hAnsi="Times New Roman" w:cs="Times New Roman"/>
          <w:sz w:val="28"/>
          <w:szCs w:val="28"/>
        </w:rPr>
        <w:t xml:space="preserve">Объектами </w:t>
      </w:r>
      <w:r w:rsidRPr="00403A91">
        <w:rPr>
          <w:rFonts w:ascii="Times New Roman" w:hAnsi="Times New Roman" w:cs="Times New Roman"/>
          <w:sz w:val="28"/>
          <w:szCs w:val="28"/>
        </w:rPr>
        <w:t>МКДО являются:</w:t>
      </w:r>
    </w:p>
    <w:p w:rsidR="00403A91" w:rsidRPr="00403A91" w:rsidRDefault="00403A91" w:rsidP="00403A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3A91">
        <w:rPr>
          <w:rFonts w:ascii="Times New Roman" w:hAnsi="Times New Roman" w:cs="Times New Roman"/>
          <w:sz w:val="28"/>
          <w:szCs w:val="28"/>
        </w:rPr>
        <w:t xml:space="preserve">- </w:t>
      </w:r>
      <w:r w:rsidRPr="00763389">
        <w:rPr>
          <w:rFonts w:ascii="Times New Roman" w:hAnsi="Times New Roman" w:cs="Times New Roman"/>
          <w:sz w:val="28"/>
          <w:szCs w:val="28"/>
        </w:rPr>
        <w:t>организаци</w:t>
      </w:r>
      <w:r w:rsidR="00763389">
        <w:rPr>
          <w:rFonts w:ascii="Times New Roman" w:hAnsi="Times New Roman" w:cs="Times New Roman"/>
          <w:sz w:val="28"/>
          <w:szCs w:val="28"/>
        </w:rPr>
        <w:t>я</w:t>
      </w:r>
      <w:r w:rsidRPr="00403A91">
        <w:rPr>
          <w:rFonts w:ascii="Times New Roman" w:hAnsi="Times New Roman" w:cs="Times New Roman"/>
          <w:sz w:val="28"/>
          <w:szCs w:val="28"/>
        </w:rPr>
        <w:t xml:space="preserve"> в </w:t>
      </w:r>
      <w:r w:rsidRPr="00403A91">
        <w:rPr>
          <w:rFonts w:ascii="Times New Roman" w:hAnsi="Times New Roman" w:cs="Times New Roman"/>
          <w:spacing w:val="-3"/>
          <w:sz w:val="28"/>
          <w:szCs w:val="28"/>
        </w:rPr>
        <w:t>целом</w:t>
      </w:r>
    </w:p>
    <w:p w:rsidR="00763389" w:rsidRDefault="00763389" w:rsidP="007633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«типичная»</w:t>
      </w:r>
      <w:r w:rsidRPr="00403A91">
        <w:rPr>
          <w:rFonts w:ascii="Times New Roman" w:hAnsi="Times New Roman" w:cs="Times New Roman"/>
          <w:sz w:val="28"/>
          <w:szCs w:val="28"/>
        </w:rPr>
        <w:t xml:space="preserve"> </w:t>
      </w:r>
      <w:r w:rsidRPr="007773E4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ДОО, которая была выбрана системой после заполнения нескольких отчетных форм.</w:t>
      </w:r>
    </w:p>
    <w:p w:rsidR="008A50BB" w:rsidRPr="00763389" w:rsidRDefault="00763389" w:rsidP="007633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50BB" w:rsidRPr="008A5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МКДО предусматривает </w:t>
      </w:r>
      <w:r w:rsidR="008A50BB" w:rsidRPr="00763389">
        <w:rPr>
          <w:rFonts w:ascii="Times New Roman" w:eastAsia="Calibri" w:hAnsi="Times New Roman" w:cs="Times New Roman"/>
          <w:sz w:val="28"/>
          <w:szCs w:val="28"/>
        </w:rPr>
        <w:t>структурированный анализ следующей информации:</w:t>
      </w:r>
    </w:p>
    <w:p w:rsidR="008A50BB" w:rsidRPr="008A50BB" w:rsidRDefault="008A50BB" w:rsidP="008A5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389">
        <w:rPr>
          <w:rFonts w:ascii="Times New Roman" w:hAnsi="Times New Roman" w:cs="Times New Roman"/>
          <w:i/>
          <w:sz w:val="28"/>
          <w:szCs w:val="28"/>
        </w:rPr>
        <w:t>– нормативно-правовой</w:t>
      </w:r>
      <w:r w:rsidR="00763389" w:rsidRPr="007633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3389">
        <w:rPr>
          <w:rFonts w:ascii="Times New Roman" w:hAnsi="Times New Roman" w:cs="Times New Roman"/>
          <w:i/>
          <w:sz w:val="28"/>
          <w:szCs w:val="28"/>
        </w:rPr>
        <w:t>заявительной</w:t>
      </w:r>
      <w:r w:rsidRPr="00763389">
        <w:rPr>
          <w:rFonts w:ascii="Times New Roman" w:hAnsi="Times New Roman" w:cs="Times New Roman"/>
          <w:sz w:val="28"/>
          <w:szCs w:val="28"/>
        </w:rPr>
        <w:t xml:space="preserve">, собираемой путем анкетирования и интервьюирования </w:t>
      </w:r>
      <w:r w:rsidRPr="008A50BB">
        <w:rPr>
          <w:rFonts w:ascii="Times New Roman" w:hAnsi="Times New Roman" w:cs="Times New Roman"/>
          <w:sz w:val="28"/>
          <w:szCs w:val="28"/>
        </w:rPr>
        <w:t xml:space="preserve">участников МКДО, проведения </w:t>
      </w:r>
      <w:r w:rsidRPr="00763389">
        <w:rPr>
          <w:rFonts w:ascii="Times New Roman" w:hAnsi="Times New Roman" w:cs="Times New Roman"/>
          <w:sz w:val="28"/>
          <w:szCs w:val="28"/>
        </w:rPr>
        <w:t>самооценок с</w:t>
      </w:r>
      <w:r w:rsidRPr="008A50BB">
        <w:rPr>
          <w:rFonts w:ascii="Times New Roman" w:hAnsi="Times New Roman" w:cs="Times New Roman"/>
          <w:sz w:val="28"/>
          <w:szCs w:val="28"/>
        </w:rPr>
        <w:t xml:space="preserve"> использованием структурированных электронных форм;</w:t>
      </w:r>
    </w:p>
    <w:p w:rsidR="008A50BB" w:rsidRPr="008A50BB" w:rsidRDefault="008A50BB" w:rsidP="008A5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0B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63389">
        <w:rPr>
          <w:rFonts w:ascii="Times New Roman" w:hAnsi="Times New Roman" w:cs="Times New Roman"/>
          <w:i/>
          <w:sz w:val="28"/>
          <w:szCs w:val="28"/>
        </w:rPr>
        <w:t>профессиональных наблюдений</w:t>
      </w:r>
      <w:r w:rsidRPr="00763389">
        <w:rPr>
          <w:rFonts w:ascii="Times New Roman" w:hAnsi="Times New Roman" w:cs="Times New Roman"/>
          <w:sz w:val="28"/>
          <w:szCs w:val="28"/>
        </w:rPr>
        <w:t xml:space="preserve"> за реализуемым образовательным процессом и условиями</w:t>
      </w:r>
      <w:r w:rsidRPr="008A50BB">
        <w:rPr>
          <w:rFonts w:ascii="Times New Roman" w:hAnsi="Times New Roman" w:cs="Times New Roman"/>
          <w:sz w:val="28"/>
          <w:szCs w:val="28"/>
        </w:rPr>
        <w:t xml:space="preserve"> его реализации квалифицированными специалистами ДОО, </w:t>
      </w:r>
      <w:r w:rsidRPr="00763389">
        <w:rPr>
          <w:rFonts w:ascii="Times New Roman" w:hAnsi="Times New Roman" w:cs="Times New Roman"/>
          <w:sz w:val="28"/>
          <w:szCs w:val="28"/>
        </w:rPr>
        <w:t>уполномоченными руководителем ДОО</w:t>
      </w:r>
      <w:r w:rsidRPr="008A50BB">
        <w:rPr>
          <w:rFonts w:ascii="Times New Roman" w:hAnsi="Times New Roman" w:cs="Times New Roman"/>
          <w:sz w:val="28"/>
          <w:szCs w:val="28"/>
        </w:rPr>
        <w:t xml:space="preserve"> для проведения внутренней оценки качества дошкольного образования</w:t>
      </w:r>
    </w:p>
    <w:p w:rsidR="008A50BB" w:rsidRPr="008A50BB" w:rsidRDefault="008A50BB" w:rsidP="008A50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0B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63389">
        <w:rPr>
          <w:rFonts w:ascii="Times New Roman" w:hAnsi="Times New Roman" w:cs="Times New Roman"/>
          <w:i/>
          <w:sz w:val="28"/>
          <w:szCs w:val="28"/>
        </w:rPr>
        <w:t>экспертных наблюдений</w:t>
      </w:r>
      <w:r w:rsidRPr="00763389">
        <w:rPr>
          <w:rFonts w:ascii="Times New Roman" w:hAnsi="Times New Roman" w:cs="Times New Roman"/>
          <w:sz w:val="28"/>
          <w:szCs w:val="28"/>
        </w:rPr>
        <w:t xml:space="preserve"> </w:t>
      </w:r>
      <w:r w:rsidR="00B919B1" w:rsidRPr="00763389">
        <w:rPr>
          <w:rFonts w:ascii="Times New Roman" w:hAnsi="Times New Roman" w:cs="Times New Roman"/>
          <w:sz w:val="28"/>
          <w:szCs w:val="28"/>
        </w:rPr>
        <w:t>внешнего эксперта МКДО</w:t>
      </w:r>
      <w:r w:rsidR="00B919B1">
        <w:rPr>
          <w:rFonts w:ascii="Times New Roman" w:hAnsi="Times New Roman" w:cs="Times New Roman"/>
          <w:sz w:val="28"/>
          <w:szCs w:val="28"/>
        </w:rPr>
        <w:t xml:space="preserve"> </w:t>
      </w:r>
      <w:r w:rsidRPr="008A50BB">
        <w:rPr>
          <w:rFonts w:ascii="Times New Roman" w:hAnsi="Times New Roman" w:cs="Times New Roman"/>
          <w:sz w:val="28"/>
          <w:szCs w:val="28"/>
        </w:rPr>
        <w:t>за реализуемым образовательным процессом и условиями его реализации;</w:t>
      </w:r>
    </w:p>
    <w:p w:rsidR="008A50BB" w:rsidRPr="008A50BB" w:rsidRDefault="008A50BB" w:rsidP="008A50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0B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63389">
        <w:rPr>
          <w:rFonts w:ascii="Times New Roman" w:hAnsi="Times New Roman" w:cs="Times New Roman"/>
          <w:i/>
          <w:sz w:val="28"/>
          <w:szCs w:val="28"/>
        </w:rPr>
        <w:t xml:space="preserve">информации </w:t>
      </w:r>
      <w:r w:rsidRPr="00763389">
        <w:rPr>
          <w:rFonts w:ascii="Times New Roman" w:hAnsi="Times New Roman" w:cs="Times New Roman"/>
          <w:sz w:val="28"/>
          <w:szCs w:val="28"/>
        </w:rPr>
        <w:t>о вовлеченности родителей</w:t>
      </w:r>
      <w:r w:rsidRPr="008A50BB">
        <w:rPr>
          <w:rFonts w:ascii="Times New Roman" w:hAnsi="Times New Roman" w:cs="Times New Roman"/>
          <w:sz w:val="28"/>
          <w:szCs w:val="28"/>
        </w:rPr>
        <w:t xml:space="preserve"> (законных представителей) в образовательную деятельность ДОО и об </w:t>
      </w:r>
      <w:r w:rsidRPr="00763389">
        <w:rPr>
          <w:rFonts w:ascii="Times New Roman" w:hAnsi="Times New Roman" w:cs="Times New Roman"/>
          <w:sz w:val="28"/>
          <w:szCs w:val="28"/>
        </w:rPr>
        <w:t>удовлетворенности</w:t>
      </w:r>
      <w:r w:rsidRPr="008A50BB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воспитанников ДОО </w:t>
      </w:r>
      <w:r w:rsidRPr="00763389">
        <w:rPr>
          <w:rFonts w:ascii="Times New Roman" w:hAnsi="Times New Roman" w:cs="Times New Roman"/>
          <w:sz w:val="28"/>
          <w:szCs w:val="28"/>
        </w:rPr>
        <w:t xml:space="preserve">качеством образовательного процесса и условиями </w:t>
      </w:r>
      <w:r w:rsidRPr="008A50BB">
        <w:rPr>
          <w:rFonts w:ascii="Times New Roman" w:hAnsi="Times New Roman" w:cs="Times New Roman"/>
          <w:sz w:val="28"/>
          <w:szCs w:val="28"/>
        </w:rPr>
        <w:t>его реализации.</w:t>
      </w:r>
    </w:p>
    <w:p w:rsidR="00762F61" w:rsidRPr="00762F61" w:rsidRDefault="00762F61" w:rsidP="00762F61">
      <w:pPr>
        <w:spacing w:after="0" w:line="240" w:lineRule="auto"/>
        <w:ind w:firstLine="708"/>
        <w:contextualSpacing/>
        <w:jc w:val="both"/>
        <w:rPr>
          <w:rFonts w:cs="Times New Roman"/>
          <w:sz w:val="28"/>
          <w:szCs w:val="28"/>
        </w:rPr>
      </w:pPr>
      <w:r w:rsidRPr="00762F61">
        <w:rPr>
          <w:rFonts w:ascii="Times New Roman" w:hAnsi="Times New Roman" w:cs="Times New Roman"/>
          <w:sz w:val="28"/>
          <w:szCs w:val="28"/>
        </w:rPr>
        <w:t xml:space="preserve">Сбор, обработка, систематизация и анализ информации МКДО проводится с использованием </w:t>
      </w:r>
      <w:r w:rsidRPr="00763389">
        <w:rPr>
          <w:rFonts w:ascii="Times New Roman" w:hAnsi="Times New Roman" w:cs="Times New Roman"/>
          <w:sz w:val="28"/>
          <w:szCs w:val="28"/>
        </w:rPr>
        <w:t>Единой информационной платформы МКДО (ЕИП МКДО),</w:t>
      </w:r>
      <w:r w:rsidRPr="00762F61">
        <w:rPr>
          <w:rFonts w:ascii="Times New Roman" w:hAnsi="Times New Roman" w:cs="Times New Roman"/>
          <w:sz w:val="28"/>
          <w:szCs w:val="28"/>
        </w:rPr>
        <w:t xml:space="preserve"> предусматривающей каскадную интеграцию данных, собранных участниками МКДО</w:t>
      </w:r>
      <w:r w:rsidRPr="00762F61">
        <w:rPr>
          <w:rFonts w:cs="Times New Roman"/>
          <w:sz w:val="28"/>
          <w:szCs w:val="28"/>
        </w:rPr>
        <w:t xml:space="preserve">. </w:t>
      </w:r>
    </w:p>
    <w:p w:rsidR="00762F61" w:rsidRPr="00614337" w:rsidRDefault="00614337" w:rsidP="007773E4">
      <w:pPr>
        <w:pStyle w:val="2"/>
      </w:pPr>
      <w:r>
        <w:tab/>
      </w:r>
      <w:r w:rsidRPr="00614337">
        <w:t xml:space="preserve">План-график состоит из нескольких этапов, где заданы временные рамки выполнения работы. </w:t>
      </w:r>
      <w:r w:rsidR="00763389">
        <w:t xml:space="preserve">В таблице 1 представлен фрагмент этого плана. </w:t>
      </w:r>
      <w:r w:rsidRPr="00614337">
        <w:t xml:space="preserve">Мы </w:t>
      </w:r>
      <w:r>
        <w:t xml:space="preserve">включились в работу на втором этапе </w:t>
      </w:r>
      <w:r w:rsidRPr="00614337">
        <w:t>Внутренний мониторинг качества дошкольного образования в ДОО</w:t>
      </w:r>
      <w:r w:rsidR="00763389">
        <w:t xml:space="preserve"> с 1</w:t>
      </w:r>
      <w:r w:rsidR="00D95B8A">
        <w:t>0</w:t>
      </w:r>
      <w:r w:rsidR="00763389">
        <w:t xml:space="preserve"> сентября 2021 года.</w:t>
      </w:r>
    </w:p>
    <w:p w:rsidR="00614337" w:rsidRPr="00614337" w:rsidRDefault="00614337" w:rsidP="00614337">
      <w:pPr>
        <w:spacing w:after="0" w:line="240" w:lineRule="auto"/>
        <w:rPr>
          <w:sz w:val="28"/>
          <w:szCs w:val="28"/>
        </w:rPr>
      </w:pPr>
    </w:p>
    <w:tbl>
      <w:tblPr>
        <w:tblW w:w="5000" w:type="pct"/>
        <w:tblInd w:w="5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384"/>
        <w:gridCol w:w="1367"/>
      </w:tblGrid>
      <w:tr w:rsidR="00614337" w:rsidRPr="00327783" w:rsidTr="00291CFE">
        <w:trPr>
          <w:trHeight w:hRule="exact" w:val="429"/>
        </w:trPr>
        <w:tc>
          <w:tcPr>
            <w:tcW w:w="5000" w:type="pct"/>
            <w:gridSpan w:val="2"/>
          </w:tcPr>
          <w:p w:rsidR="00614337" w:rsidRPr="00763389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>Этап 2. Внутренний мониторинг качества дошкольного образования в ДОО</w:t>
            </w:r>
          </w:p>
        </w:tc>
      </w:tr>
      <w:tr w:rsidR="00614337" w:rsidRPr="00327783" w:rsidTr="00291CFE">
        <w:trPr>
          <w:trHeight w:hRule="exact" w:val="1208"/>
        </w:trPr>
        <w:tc>
          <w:tcPr>
            <w:tcW w:w="4299" w:type="pct"/>
          </w:tcPr>
          <w:p w:rsidR="00614337" w:rsidRPr="00327783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2.1. </w:t>
            </w:r>
            <w:r w:rsidRPr="007633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Обучение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ДОО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каче</w:t>
            </w:r>
            <w:r w:rsidRPr="003277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Инструментария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МКДО.</w:t>
            </w:r>
          </w:p>
          <w:p w:rsidR="00614337" w:rsidRPr="00327783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2.2.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утверждение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Pr="0076338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Руководителя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>ДОО 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МКДО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составе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трех </w:t>
            </w:r>
            <w:r w:rsidRPr="007633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человек</w:t>
            </w: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614337" w:rsidRPr="00327783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2.3.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D97">
              <w:rPr>
                <w:rFonts w:ascii="Times New Roman" w:hAnsi="Times New Roman" w:cs="Times New Roman"/>
                <w:b/>
                <w:color w:val="FF0000"/>
                <w:spacing w:val="2"/>
                <w:sz w:val="24"/>
                <w:szCs w:val="24"/>
              </w:rPr>
              <w:t xml:space="preserve">контекстной </w:t>
            </w:r>
            <w:r w:rsidRPr="00D56D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информац</w:t>
            </w:r>
            <w:proofErr w:type="gramStart"/>
            <w:r w:rsidRPr="00D56D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ии и ее</w:t>
            </w:r>
            <w:proofErr w:type="gramEnd"/>
            <w:r w:rsidRPr="00D56D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ввод в </w:t>
            </w:r>
            <w:r w:rsidRPr="00D56D97">
              <w:rPr>
                <w:rFonts w:ascii="Times New Roman" w:hAnsi="Times New Roman" w:cs="Times New Roman"/>
                <w:b/>
                <w:color w:val="FF0000"/>
                <w:spacing w:val="2"/>
                <w:sz w:val="24"/>
                <w:szCs w:val="24"/>
              </w:rPr>
              <w:t xml:space="preserve">электронную </w:t>
            </w:r>
            <w:r w:rsidRPr="00D56D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форму МКДО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Pr="00D56D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Профиль ДОО»</w:t>
            </w:r>
          </w:p>
        </w:tc>
        <w:tc>
          <w:tcPr>
            <w:tcW w:w="701" w:type="pct"/>
          </w:tcPr>
          <w:p w:rsidR="00614337" w:rsidRPr="00763389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До 10 сентября </w:t>
            </w:r>
          </w:p>
          <w:p w:rsidR="00614337" w:rsidRPr="00327783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614337" w:rsidRPr="000F1CCB" w:rsidTr="00D95B8A">
        <w:trPr>
          <w:trHeight w:hRule="exact" w:val="3571"/>
        </w:trPr>
        <w:tc>
          <w:tcPr>
            <w:tcW w:w="4299" w:type="pct"/>
          </w:tcPr>
          <w:p w:rsidR="00614337" w:rsidRPr="00D56D97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7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самооценки </w:t>
            </w:r>
            <w:r w:rsidRPr="007633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педагогами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ДОО с использованием </w:t>
            </w:r>
            <w:r w:rsidRPr="007633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электронной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76338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«Листа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самооценки </w:t>
            </w:r>
            <w:r w:rsidRPr="0076338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педагога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>ДОО» в ЕИПМКДО.</w:t>
            </w:r>
          </w:p>
          <w:p w:rsidR="00614337" w:rsidRPr="00763389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2.5.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3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внутренней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реализуемых </w:t>
            </w:r>
            <w:r w:rsidRPr="007633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образовательных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>программ дошкольного образования в ДОО рабочей группой ДОО.</w:t>
            </w:r>
          </w:p>
          <w:p w:rsidR="00614337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2.6. Внутренняя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образования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>присмотру и уходу 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</w:t>
            </w: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Шкал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МКДО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</w:t>
            </w:r>
            <w:r w:rsidRPr="0076338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листа </w:t>
            </w:r>
            <w:r w:rsidRPr="007633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Шкал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>МКДО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части показателей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614337" w:rsidRPr="00763389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>Уровня 1.</w:t>
            </w:r>
          </w:p>
          <w:p w:rsidR="00763389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2.7.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внутренней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 и </w:t>
            </w:r>
            <w:r w:rsidRPr="003277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услуг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по присмотру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 xml:space="preserve">уходу в ДОО с использованием Шкал МКДО и </w:t>
            </w: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листа МКДО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 xml:space="preserve">в части показателей качества </w:t>
            </w:r>
          </w:p>
          <w:p w:rsidR="00614337" w:rsidRPr="00763389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Уровня 2 </w:t>
            </w:r>
            <w:r w:rsidRPr="007C2649">
              <w:rPr>
                <w:rFonts w:ascii="Times New Roman" w:hAnsi="Times New Roman" w:cs="Times New Roman"/>
                <w:sz w:val="24"/>
                <w:szCs w:val="24"/>
              </w:rPr>
              <w:t>Администрацией ДОО / Координатором ДОО</w:t>
            </w:r>
          </w:p>
        </w:tc>
        <w:tc>
          <w:tcPr>
            <w:tcW w:w="701" w:type="pct"/>
          </w:tcPr>
          <w:p w:rsidR="00614337" w:rsidRPr="00763389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  <w:p w:rsidR="00614337" w:rsidRPr="00763389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389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  <w:p w:rsidR="00614337" w:rsidRPr="00763389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337" w:rsidRPr="000F1CCB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614337" w:rsidRPr="00327783" w:rsidTr="00D95B8A">
        <w:trPr>
          <w:trHeight w:hRule="exact" w:val="1355"/>
        </w:trPr>
        <w:tc>
          <w:tcPr>
            <w:tcW w:w="4299" w:type="pct"/>
          </w:tcPr>
          <w:p w:rsidR="00614337" w:rsidRPr="00327783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2.8. Составление </w:t>
            </w:r>
            <w:r w:rsidRPr="00D95B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Отчета </w:t>
            </w:r>
            <w:r w:rsidRPr="00D95B8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95B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внутренней </w:t>
            </w:r>
            <w:r w:rsidRPr="00D95B8A">
              <w:rPr>
                <w:rFonts w:ascii="Times New Roman" w:hAnsi="Times New Roman" w:cs="Times New Roman"/>
                <w:sz w:val="24"/>
                <w:szCs w:val="24"/>
              </w:rPr>
              <w:t xml:space="preserve">оценке </w:t>
            </w:r>
            <w:r w:rsidRPr="00D95B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качества </w:t>
            </w:r>
            <w:r w:rsidRPr="00D95B8A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 и </w:t>
            </w:r>
            <w:r w:rsidRPr="00D95B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услуг </w:t>
            </w:r>
            <w:r w:rsidRPr="00D95B8A">
              <w:rPr>
                <w:rFonts w:ascii="Times New Roman" w:hAnsi="Times New Roman" w:cs="Times New Roman"/>
                <w:sz w:val="24"/>
                <w:szCs w:val="24"/>
              </w:rPr>
              <w:t>по присмотру и уходу в ДОО.</w:t>
            </w:r>
          </w:p>
          <w:p w:rsidR="00614337" w:rsidRPr="00D95B8A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2.9. Составление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5B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отчета </w:t>
            </w:r>
            <w:r w:rsidRPr="00D95B8A">
              <w:rPr>
                <w:rFonts w:ascii="Times New Roman" w:hAnsi="Times New Roman" w:cs="Times New Roman"/>
                <w:sz w:val="24"/>
                <w:szCs w:val="24"/>
              </w:rPr>
              <w:t>«Качество дошкольного образования в ДОО» (ЕИП МКДО).</w:t>
            </w:r>
          </w:p>
          <w:p w:rsidR="00614337" w:rsidRPr="00327783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</w:tcPr>
          <w:p w:rsidR="00614337" w:rsidRPr="00327783" w:rsidRDefault="00614337" w:rsidP="00CC1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5B8A">
              <w:rPr>
                <w:rFonts w:ascii="Times New Roman" w:hAnsi="Times New Roman" w:cs="Times New Roman"/>
                <w:sz w:val="24"/>
                <w:szCs w:val="24"/>
              </w:rPr>
              <w:t xml:space="preserve">До 15 октября </w:t>
            </w:r>
            <w:r w:rsidRPr="0032778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</w:tbl>
    <w:p w:rsidR="00D95B8A" w:rsidRDefault="00D95B8A" w:rsidP="00BE2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587" w:rsidRPr="00E36587" w:rsidRDefault="00BE2EF4" w:rsidP="00BE2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</w:t>
      </w:r>
      <w:r w:rsidR="00E36587" w:rsidRPr="00E36587">
        <w:rPr>
          <w:rFonts w:ascii="Times New Roman" w:hAnsi="Times New Roman" w:cs="Times New Roman"/>
          <w:sz w:val="28"/>
          <w:szCs w:val="28"/>
        </w:rPr>
        <w:t xml:space="preserve"> проведения внутреннего мониторинга качества дошкольного образования в ДОО</w:t>
      </w:r>
      <w:r>
        <w:rPr>
          <w:rFonts w:ascii="Times New Roman" w:hAnsi="Times New Roman" w:cs="Times New Roman"/>
          <w:sz w:val="28"/>
          <w:szCs w:val="28"/>
        </w:rPr>
        <w:t xml:space="preserve"> мы заполняли</w:t>
      </w:r>
      <w:r w:rsidR="00E36587" w:rsidRPr="00E36587">
        <w:rPr>
          <w:rFonts w:ascii="Times New Roman" w:hAnsi="Times New Roman" w:cs="Times New Roman"/>
          <w:sz w:val="28"/>
          <w:szCs w:val="28"/>
        </w:rPr>
        <w:t>:</w:t>
      </w:r>
    </w:p>
    <w:p w:rsidR="00E36587" w:rsidRPr="00E36587" w:rsidRDefault="00E36587" w:rsidP="00BE2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587">
        <w:rPr>
          <w:rFonts w:ascii="Times New Roman" w:hAnsi="Times New Roman" w:cs="Times New Roman"/>
          <w:sz w:val="28"/>
          <w:szCs w:val="28"/>
        </w:rPr>
        <w:t xml:space="preserve">1.  </w:t>
      </w:r>
      <w:r w:rsidR="00BE2EF4">
        <w:rPr>
          <w:rFonts w:ascii="Times New Roman" w:hAnsi="Times New Roman" w:cs="Times New Roman"/>
          <w:sz w:val="28"/>
          <w:szCs w:val="28"/>
        </w:rPr>
        <w:t>Э</w:t>
      </w:r>
      <w:r w:rsidRPr="00E36587">
        <w:rPr>
          <w:rFonts w:ascii="Times New Roman" w:hAnsi="Times New Roman" w:cs="Times New Roman"/>
          <w:sz w:val="28"/>
          <w:szCs w:val="28"/>
        </w:rPr>
        <w:t>лектронн</w:t>
      </w:r>
      <w:r w:rsidR="00BE2EF4">
        <w:rPr>
          <w:rFonts w:ascii="Times New Roman" w:hAnsi="Times New Roman" w:cs="Times New Roman"/>
          <w:sz w:val="28"/>
          <w:szCs w:val="28"/>
        </w:rPr>
        <w:t>ую</w:t>
      </w:r>
      <w:r w:rsidRPr="00E36587">
        <w:rPr>
          <w:rFonts w:ascii="Times New Roman" w:hAnsi="Times New Roman" w:cs="Times New Roman"/>
          <w:sz w:val="28"/>
          <w:szCs w:val="28"/>
        </w:rPr>
        <w:t xml:space="preserve"> форм</w:t>
      </w:r>
      <w:r w:rsidR="00BE2EF4">
        <w:rPr>
          <w:rFonts w:ascii="Times New Roman" w:hAnsi="Times New Roman" w:cs="Times New Roman"/>
          <w:sz w:val="28"/>
          <w:szCs w:val="28"/>
        </w:rPr>
        <w:t>у</w:t>
      </w:r>
      <w:r w:rsidRPr="00E36587">
        <w:rPr>
          <w:rFonts w:ascii="Times New Roman" w:hAnsi="Times New Roman" w:cs="Times New Roman"/>
          <w:sz w:val="28"/>
          <w:szCs w:val="28"/>
        </w:rPr>
        <w:t xml:space="preserve"> «Профиль ДОО».</w:t>
      </w:r>
    </w:p>
    <w:p w:rsidR="00E36587" w:rsidRPr="00E36587" w:rsidRDefault="00E36587" w:rsidP="00BE2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587">
        <w:rPr>
          <w:rFonts w:ascii="Times New Roman" w:hAnsi="Times New Roman" w:cs="Times New Roman"/>
          <w:sz w:val="28"/>
          <w:szCs w:val="28"/>
        </w:rPr>
        <w:t xml:space="preserve">2.  </w:t>
      </w:r>
      <w:r w:rsidR="00BE2EF4">
        <w:rPr>
          <w:rFonts w:ascii="Times New Roman" w:hAnsi="Times New Roman" w:cs="Times New Roman"/>
          <w:sz w:val="28"/>
          <w:szCs w:val="28"/>
        </w:rPr>
        <w:t>Э</w:t>
      </w:r>
      <w:r w:rsidR="00BE2EF4" w:rsidRPr="00E36587">
        <w:rPr>
          <w:rFonts w:ascii="Times New Roman" w:hAnsi="Times New Roman" w:cs="Times New Roman"/>
          <w:sz w:val="28"/>
          <w:szCs w:val="28"/>
        </w:rPr>
        <w:t>лектронн</w:t>
      </w:r>
      <w:r w:rsidR="00BE2EF4">
        <w:rPr>
          <w:rFonts w:ascii="Times New Roman" w:hAnsi="Times New Roman" w:cs="Times New Roman"/>
          <w:sz w:val="28"/>
          <w:szCs w:val="28"/>
        </w:rPr>
        <w:t>ую</w:t>
      </w:r>
      <w:r w:rsidR="00BE2EF4" w:rsidRPr="00E36587">
        <w:rPr>
          <w:rFonts w:ascii="Times New Roman" w:hAnsi="Times New Roman" w:cs="Times New Roman"/>
          <w:sz w:val="28"/>
          <w:szCs w:val="28"/>
        </w:rPr>
        <w:t xml:space="preserve"> форм</w:t>
      </w:r>
      <w:r w:rsidR="00BE2EF4">
        <w:rPr>
          <w:rFonts w:ascii="Times New Roman" w:hAnsi="Times New Roman" w:cs="Times New Roman"/>
          <w:sz w:val="28"/>
          <w:szCs w:val="28"/>
        </w:rPr>
        <w:t>у</w:t>
      </w:r>
      <w:r w:rsidR="00BE2EF4" w:rsidRPr="00E36587">
        <w:rPr>
          <w:rFonts w:ascii="Times New Roman" w:hAnsi="Times New Roman" w:cs="Times New Roman"/>
          <w:sz w:val="28"/>
          <w:szCs w:val="28"/>
        </w:rPr>
        <w:t xml:space="preserve"> </w:t>
      </w:r>
      <w:r w:rsidRPr="00E36587">
        <w:rPr>
          <w:rFonts w:ascii="Times New Roman" w:hAnsi="Times New Roman" w:cs="Times New Roman"/>
          <w:sz w:val="28"/>
          <w:szCs w:val="28"/>
        </w:rPr>
        <w:t>«Анкета педагога ДОО»</w:t>
      </w:r>
      <w:r w:rsidR="00BE2EF4">
        <w:rPr>
          <w:rFonts w:ascii="Times New Roman" w:hAnsi="Times New Roman" w:cs="Times New Roman"/>
          <w:sz w:val="28"/>
          <w:szCs w:val="28"/>
        </w:rPr>
        <w:t xml:space="preserve"> (каждый педагог индивидуально)</w:t>
      </w:r>
      <w:r w:rsidRPr="00E36587">
        <w:rPr>
          <w:rFonts w:ascii="Times New Roman" w:hAnsi="Times New Roman" w:cs="Times New Roman"/>
          <w:sz w:val="28"/>
          <w:szCs w:val="28"/>
        </w:rPr>
        <w:t>.</w:t>
      </w:r>
    </w:p>
    <w:p w:rsidR="00E36587" w:rsidRDefault="00E36587" w:rsidP="00BE2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587">
        <w:rPr>
          <w:rFonts w:ascii="Times New Roman" w:hAnsi="Times New Roman" w:cs="Times New Roman"/>
          <w:sz w:val="28"/>
          <w:szCs w:val="28"/>
        </w:rPr>
        <w:t xml:space="preserve">3.  </w:t>
      </w:r>
      <w:r w:rsidR="00BE2EF4">
        <w:rPr>
          <w:rFonts w:ascii="Times New Roman" w:hAnsi="Times New Roman" w:cs="Times New Roman"/>
          <w:sz w:val="28"/>
          <w:szCs w:val="28"/>
        </w:rPr>
        <w:t>Э</w:t>
      </w:r>
      <w:r w:rsidR="00BE2EF4" w:rsidRPr="00E36587">
        <w:rPr>
          <w:rFonts w:ascii="Times New Roman" w:hAnsi="Times New Roman" w:cs="Times New Roman"/>
          <w:sz w:val="28"/>
          <w:szCs w:val="28"/>
        </w:rPr>
        <w:t>лектронн</w:t>
      </w:r>
      <w:r w:rsidR="00BE2EF4">
        <w:rPr>
          <w:rFonts w:ascii="Times New Roman" w:hAnsi="Times New Roman" w:cs="Times New Roman"/>
          <w:sz w:val="28"/>
          <w:szCs w:val="28"/>
        </w:rPr>
        <w:t>ую</w:t>
      </w:r>
      <w:r w:rsidR="00BE2EF4" w:rsidRPr="00E36587">
        <w:rPr>
          <w:rFonts w:ascii="Times New Roman" w:hAnsi="Times New Roman" w:cs="Times New Roman"/>
          <w:sz w:val="28"/>
          <w:szCs w:val="28"/>
        </w:rPr>
        <w:t xml:space="preserve"> форм</w:t>
      </w:r>
      <w:r w:rsidR="00BE2EF4">
        <w:rPr>
          <w:rFonts w:ascii="Times New Roman" w:hAnsi="Times New Roman" w:cs="Times New Roman"/>
          <w:sz w:val="28"/>
          <w:szCs w:val="28"/>
        </w:rPr>
        <w:t>у</w:t>
      </w:r>
      <w:r w:rsidR="00BE2EF4" w:rsidRPr="00E36587">
        <w:rPr>
          <w:rFonts w:ascii="Times New Roman" w:hAnsi="Times New Roman" w:cs="Times New Roman"/>
          <w:sz w:val="28"/>
          <w:szCs w:val="28"/>
        </w:rPr>
        <w:t xml:space="preserve"> </w:t>
      </w:r>
      <w:r w:rsidRPr="00E36587">
        <w:rPr>
          <w:rFonts w:ascii="Times New Roman" w:hAnsi="Times New Roman" w:cs="Times New Roman"/>
          <w:sz w:val="28"/>
          <w:szCs w:val="28"/>
        </w:rPr>
        <w:t>«Анкета руководителя ДОО».</w:t>
      </w:r>
    </w:p>
    <w:p w:rsidR="00BE2EF4" w:rsidRPr="00E36587" w:rsidRDefault="00BE2EF4" w:rsidP="00BE2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</w:t>
      </w:r>
      <w:r w:rsidRPr="00E36587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36587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6587">
        <w:rPr>
          <w:rFonts w:ascii="Times New Roman" w:hAnsi="Times New Roman" w:cs="Times New Roman"/>
          <w:sz w:val="28"/>
          <w:szCs w:val="28"/>
        </w:rPr>
        <w:t xml:space="preserve"> формы «Анкета </w:t>
      </w:r>
      <w:r>
        <w:rPr>
          <w:rFonts w:ascii="Times New Roman" w:hAnsi="Times New Roman" w:cs="Times New Roman"/>
          <w:sz w:val="28"/>
          <w:szCs w:val="28"/>
        </w:rPr>
        <w:t>администратора</w:t>
      </w:r>
      <w:r w:rsidRPr="00E36587">
        <w:rPr>
          <w:rFonts w:ascii="Times New Roman" w:hAnsi="Times New Roman" w:cs="Times New Roman"/>
          <w:sz w:val="28"/>
          <w:szCs w:val="28"/>
        </w:rPr>
        <w:t xml:space="preserve"> ДОО».</w:t>
      </w:r>
    </w:p>
    <w:p w:rsidR="00E36587" w:rsidRPr="00E36587" w:rsidRDefault="00BE2EF4" w:rsidP="00BE2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6587" w:rsidRPr="00E36587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36587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36587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6587">
        <w:rPr>
          <w:rFonts w:ascii="Times New Roman" w:hAnsi="Times New Roman" w:cs="Times New Roman"/>
          <w:sz w:val="28"/>
          <w:szCs w:val="28"/>
        </w:rPr>
        <w:t xml:space="preserve"> </w:t>
      </w:r>
      <w:r w:rsidR="00E36587" w:rsidRPr="00E36587">
        <w:rPr>
          <w:rFonts w:ascii="Times New Roman" w:hAnsi="Times New Roman" w:cs="Times New Roman"/>
          <w:sz w:val="28"/>
          <w:szCs w:val="28"/>
        </w:rPr>
        <w:t>«Лист самооценки педагога ДОО»</w:t>
      </w:r>
      <w:r>
        <w:rPr>
          <w:rFonts w:ascii="Times New Roman" w:hAnsi="Times New Roman" w:cs="Times New Roman"/>
          <w:sz w:val="28"/>
          <w:szCs w:val="28"/>
        </w:rPr>
        <w:t xml:space="preserve"> (каждый педагог индивидуально)</w:t>
      </w:r>
      <w:r w:rsidR="00E36587" w:rsidRPr="00E36587">
        <w:rPr>
          <w:rFonts w:ascii="Times New Roman" w:hAnsi="Times New Roman" w:cs="Times New Roman"/>
          <w:sz w:val="28"/>
          <w:szCs w:val="28"/>
        </w:rPr>
        <w:t>.</w:t>
      </w:r>
    </w:p>
    <w:p w:rsidR="00E36587" w:rsidRPr="00E36587" w:rsidRDefault="00E36587" w:rsidP="00BE2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587">
        <w:rPr>
          <w:rFonts w:ascii="Times New Roman" w:hAnsi="Times New Roman" w:cs="Times New Roman"/>
          <w:sz w:val="28"/>
          <w:szCs w:val="28"/>
        </w:rPr>
        <w:t xml:space="preserve">6.  </w:t>
      </w:r>
      <w:r w:rsidR="00BE2EF4">
        <w:rPr>
          <w:rFonts w:ascii="Times New Roman" w:hAnsi="Times New Roman" w:cs="Times New Roman"/>
          <w:sz w:val="28"/>
          <w:szCs w:val="28"/>
        </w:rPr>
        <w:t>Э</w:t>
      </w:r>
      <w:r w:rsidR="00BE2EF4" w:rsidRPr="00E36587">
        <w:rPr>
          <w:rFonts w:ascii="Times New Roman" w:hAnsi="Times New Roman" w:cs="Times New Roman"/>
          <w:sz w:val="28"/>
          <w:szCs w:val="28"/>
        </w:rPr>
        <w:t>лектронн</w:t>
      </w:r>
      <w:r w:rsidR="00BE2EF4">
        <w:rPr>
          <w:rFonts w:ascii="Times New Roman" w:hAnsi="Times New Roman" w:cs="Times New Roman"/>
          <w:sz w:val="28"/>
          <w:szCs w:val="28"/>
        </w:rPr>
        <w:t>ую</w:t>
      </w:r>
      <w:r w:rsidR="00BE2EF4" w:rsidRPr="00E36587">
        <w:rPr>
          <w:rFonts w:ascii="Times New Roman" w:hAnsi="Times New Roman" w:cs="Times New Roman"/>
          <w:sz w:val="28"/>
          <w:szCs w:val="28"/>
        </w:rPr>
        <w:t xml:space="preserve"> форм</w:t>
      </w:r>
      <w:r w:rsidR="00BE2EF4">
        <w:rPr>
          <w:rFonts w:ascii="Times New Roman" w:hAnsi="Times New Roman" w:cs="Times New Roman"/>
          <w:sz w:val="28"/>
          <w:szCs w:val="28"/>
        </w:rPr>
        <w:t>у</w:t>
      </w:r>
      <w:r w:rsidR="00BE2EF4" w:rsidRPr="00E36587">
        <w:rPr>
          <w:rFonts w:ascii="Times New Roman" w:hAnsi="Times New Roman" w:cs="Times New Roman"/>
          <w:sz w:val="28"/>
          <w:szCs w:val="28"/>
        </w:rPr>
        <w:t xml:space="preserve"> </w:t>
      </w:r>
      <w:r w:rsidRPr="00E36587">
        <w:rPr>
          <w:rFonts w:ascii="Times New Roman" w:hAnsi="Times New Roman" w:cs="Times New Roman"/>
          <w:sz w:val="28"/>
          <w:szCs w:val="28"/>
        </w:rPr>
        <w:t>«Внутренняя оценка качества образовательных</w:t>
      </w:r>
      <w:r w:rsidR="0036126F">
        <w:rPr>
          <w:rFonts w:ascii="Times New Roman" w:hAnsi="Times New Roman" w:cs="Times New Roman"/>
          <w:sz w:val="28"/>
          <w:szCs w:val="28"/>
        </w:rPr>
        <w:t xml:space="preserve"> </w:t>
      </w:r>
      <w:r w:rsidRPr="00E36587">
        <w:rPr>
          <w:rFonts w:ascii="Times New Roman" w:hAnsi="Times New Roman" w:cs="Times New Roman"/>
          <w:sz w:val="28"/>
          <w:szCs w:val="28"/>
        </w:rPr>
        <w:t>программ ДОО».</w:t>
      </w:r>
    </w:p>
    <w:p w:rsidR="0036126F" w:rsidRPr="00E36587" w:rsidRDefault="00E36587" w:rsidP="0036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587">
        <w:rPr>
          <w:rFonts w:ascii="Times New Roman" w:hAnsi="Times New Roman" w:cs="Times New Roman"/>
          <w:sz w:val="28"/>
          <w:szCs w:val="28"/>
        </w:rPr>
        <w:t xml:space="preserve">7. </w:t>
      </w:r>
      <w:r w:rsidR="0036126F">
        <w:rPr>
          <w:rFonts w:ascii="Times New Roman" w:hAnsi="Times New Roman" w:cs="Times New Roman"/>
          <w:sz w:val="28"/>
          <w:szCs w:val="28"/>
        </w:rPr>
        <w:t>Э</w:t>
      </w:r>
      <w:r w:rsidR="0036126F" w:rsidRPr="00E36587">
        <w:rPr>
          <w:rFonts w:ascii="Times New Roman" w:hAnsi="Times New Roman" w:cs="Times New Roman"/>
          <w:sz w:val="28"/>
          <w:szCs w:val="28"/>
        </w:rPr>
        <w:t>лектронн</w:t>
      </w:r>
      <w:r w:rsidR="0036126F">
        <w:rPr>
          <w:rFonts w:ascii="Times New Roman" w:hAnsi="Times New Roman" w:cs="Times New Roman"/>
          <w:sz w:val="28"/>
          <w:szCs w:val="28"/>
        </w:rPr>
        <w:t>ую</w:t>
      </w:r>
      <w:r w:rsidR="0036126F" w:rsidRPr="00E36587">
        <w:rPr>
          <w:rFonts w:ascii="Times New Roman" w:hAnsi="Times New Roman" w:cs="Times New Roman"/>
          <w:sz w:val="28"/>
          <w:szCs w:val="28"/>
        </w:rPr>
        <w:t xml:space="preserve"> форм</w:t>
      </w:r>
      <w:r w:rsidR="0036126F">
        <w:rPr>
          <w:rFonts w:ascii="Times New Roman" w:hAnsi="Times New Roman" w:cs="Times New Roman"/>
          <w:sz w:val="28"/>
          <w:szCs w:val="28"/>
        </w:rPr>
        <w:t xml:space="preserve">у </w:t>
      </w:r>
      <w:r w:rsidR="0036126F" w:rsidRPr="00E36587">
        <w:rPr>
          <w:rFonts w:ascii="Times New Roman" w:hAnsi="Times New Roman" w:cs="Times New Roman"/>
          <w:sz w:val="28"/>
          <w:szCs w:val="28"/>
        </w:rPr>
        <w:t>«Анкета родителей / законных представителей воспитанника ДОО»</w:t>
      </w:r>
      <w:r w:rsidR="0036126F">
        <w:rPr>
          <w:rFonts w:ascii="Times New Roman" w:hAnsi="Times New Roman" w:cs="Times New Roman"/>
          <w:sz w:val="28"/>
          <w:szCs w:val="28"/>
        </w:rPr>
        <w:t xml:space="preserve"> (анонимно, индивидуально)</w:t>
      </w:r>
      <w:r w:rsidR="0036126F" w:rsidRPr="00E36587">
        <w:rPr>
          <w:rFonts w:ascii="Times New Roman" w:hAnsi="Times New Roman" w:cs="Times New Roman"/>
          <w:sz w:val="28"/>
          <w:szCs w:val="28"/>
        </w:rPr>
        <w:t>.</w:t>
      </w:r>
    </w:p>
    <w:p w:rsidR="0036126F" w:rsidRDefault="0036126F" w:rsidP="0036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Э</w:t>
      </w:r>
      <w:r w:rsidRPr="00E36587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36587">
        <w:rPr>
          <w:rFonts w:ascii="Times New Roman" w:hAnsi="Times New Roman" w:cs="Times New Roman"/>
          <w:sz w:val="28"/>
          <w:szCs w:val="28"/>
        </w:rPr>
        <w:t xml:space="preserve"> формы «Оценочный лист Шкал МКДО»</w:t>
      </w:r>
      <w:r>
        <w:rPr>
          <w:rFonts w:ascii="Times New Roman" w:hAnsi="Times New Roman" w:cs="Times New Roman"/>
          <w:sz w:val="28"/>
          <w:szCs w:val="28"/>
        </w:rPr>
        <w:t xml:space="preserve"> для ДОО и для каждой отдельной группы.</w:t>
      </w:r>
    </w:p>
    <w:p w:rsidR="00B00D2B" w:rsidRPr="00D95B8A" w:rsidRDefault="00B00D2B" w:rsidP="00B00D2B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00D2B">
        <w:rPr>
          <w:rFonts w:ascii="Times New Roman" w:hAnsi="Times New Roman" w:cs="Times New Roman"/>
          <w:sz w:val="28"/>
          <w:szCs w:val="28"/>
        </w:rPr>
        <w:t xml:space="preserve">В связи с неблагополучной эпидемиологической обстановкой в РФ в 2021 году </w:t>
      </w:r>
      <w:r w:rsidRPr="00B00D2B">
        <w:rPr>
          <w:rFonts w:ascii="Times New Roman" w:hAnsi="Times New Roman" w:cs="Times New Roman"/>
          <w:kern w:val="2"/>
          <w:sz w:val="28"/>
          <w:szCs w:val="28"/>
        </w:rPr>
        <w:t>на платформе ЕИП МКДО</w:t>
      </w:r>
      <w:r w:rsidRPr="00B00D2B">
        <w:rPr>
          <w:rFonts w:ascii="Times New Roman" w:hAnsi="Times New Roman" w:cs="Times New Roman"/>
          <w:sz w:val="28"/>
          <w:szCs w:val="28"/>
        </w:rPr>
        <w:t xml:space="preserve"> представлено </w:t>
      </w:r>
      <w:r w:rsidRPr="00D95B8A">
        <w:rPr>
          <w:rFonts w:ascii="Times New Roman" w:hAnsi="Times New Roman" w:cs="Times New Roman"/>
          <w:sz w:val="28"/>
          <w:szCs w:val="28"/>
        </w:rPr>
        <w:t>два варианта</w:t>
      </w:r>
      <w:r w:rsidRPr="00B00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D2B">
        <w:rPr>
          <w:rFonts w:ascii="Times New Roman" w:hAnsi="Times New Roman" w:cs="Times New Roman"/>
          <w:sz w:val="28"/>
          <w:szCs w:val="28"/>
        </w:rPr>
        <w:t xml:space="preserve">заполнения </w:t>
      </w:r>
      <w:r w:rsidRPr="00B00D2B">
        <w:rPr>
          <w:rFonts w:ascii="Times New Roman" w:hAnsi="Times New Roman" w:cs="Times New Roman"/>
          <w:kern w:val="2"/>
          <w:sz w:val="28"/>
          <w:szCs w:val="28"/>
        </w:rPr>
        <w:t>Шкал комплексного мониторинга качества дошкольного образования</w:t>
      </w:r>
      <w:proofErr w:type="gramEnd"/>
      <w:r w:rsidRPr="00B00D2B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Pr="00D95B8A">
        <w:rPr>
          <w:rFonts w:ascii="Times New Roman" w:hAnsi="Times New Roman" w:cs="Times New Roman"/>
          <w:kern w:val="2"/>
          <w:sz w:val="28"/>
          <w:szCs w:val="28"/>
        </w:rPr>
        <w:t>«Полный» и «Упрощенный».</w:t>
      </w:r>
    </w:p>
    <w:p w:rsidR="00762F61" w:rsidRPr="0009537E" w:rsidRDefault="00665FAD" w:rsidP="00B00D2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учреждение выбрало </w:t>
      </w:r>
      <w:r w:rsidRPr="00D95B8A">
        <w:rPr>
          <w:rFonts w:ascii="Times New Roman" w:hAnsi="Times New Roman" w:cs="Times New Roman"/>
          <w:kern w:val="2"/>
          <w:sz w:val="28"/>
          <w:szCs w:val="28"/>
        </w:rPr>
        <w:t>полный</w:t>
      </w:r>
      <w:r w:rsidRPr="00665FAD">
        <w:rPr>
          <w:rFonts w:ascii="Times New Roman" w:hAnsi="Times New Roman" w:cs="Times New Roman"/>
          <w:kern w:val="2"/>
          <w:sz w:val="28"/>
          <w:szCs w:val="28"/>
        </w:rPr>
        <w:t xml:space="preserve"> вариант заполнения Шкал МКДО 2021</w:t>
      </w:r>
      <w:r w:rsidR="00B00D2B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B00D2B" w:rsidRPr="0009537E">
        <w:rPr>
          <w:rFonts w:ascii="Times New Roman" w:hAnsi="Times New Roman" w:cs="Times New Roman"/>
          <w:kern w:val="2"/>
          <w:sz w:val="28"/>
          <w:szCs w:val="28"/>
        </w:rPr>
        <w:t>так как мы первый раз выполняем данную работу</w:t>
      </w:r>
      <w:r w:rsidRPr="0009537E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C248BB" w:rsidRPr="00997433" w:rsidRDefault="00C248BB" w:rsidP="00C24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8BB">
        <w:rPr>
          <w:rFonts w:ascii="Times New Roman" w:hAnsi="Times New Roman" w:cs="Times New Roman"/>
          <w:sz w:val="28"/>
          <w:szCs w:val="28"/>
        </w:rPr>
        <w:t xml:space="preserve">Шкалы МКДО содержат показатели </w:t>
      </w:r>
      <w:r w:rsidRPr="00D95B8A">
        <w:rPr>
          <w:rFonts w:ascii="Times New Roman" w:hAnsi="Times New Roman" w:cs="Times New Roman"/>
          <w:sz w:val="28"/>
          <w:szCs w:val="28"/>
        </w:rPr>
        <w:t>по 9 областям качества: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t>1) Образовательные ориентиры;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t>2) Образовательная программа;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t>3) Содержание образовательной деятельности;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t>4) Образовательный процесс;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t>5) Образовательные условия;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t>6) Условия получения дошкольного образования лицами с ограниченными возможностями здоровья и инвалидами;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t>7) Взаимодействие с родителями;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lastRenderedPageBreak/>
        <w:t>8) Здоровье, безопасность и повседневный уход;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t>9) Управление и развитие.</w:t>
      </w:r>
    </w:p>
    <w:p w:rsidR="00C248BB" w:rsidRPr="00997433" w:rsidRDefault="00C248BB" w:rsidP="00C24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t>В каждой из областей качества предусмотрен набор показателей качества.</w:t>
      </w:r>
    </w:p>
    <w:p w:rsidR="00C248BB" w:rsidRPr="00997433" w:rsidRDefault="00C248BB" w:rsidP="00C24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t>Показатели также разделены на уровни: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8A">
        <w:rPr>
          <w:rFonts w:ascii="Times New Roman" w:hAnsi="Times New Roman" w:cs="Times New Roman"/>
          <w:sz w:val="28"/>
          <w:szCs w:val="28"/>
        </w:rPr>
        <w:t xml:space="preserve">Уровень 1. </w:t>
      </w:r>
      <w:r w:rsidRPr="00997433">
        <w:rPr>
          <w:rFonts w:ascii="Times New Roman" w:hAnsi="Times New Roman" w:cs="Times New Roman"/>
          <w:sz w:val="28"/>
          <w:szCs w:val="28"/>
        </w:rPr>
        <w:t>Показатели качества МКДО для групп ДОО.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8A">
        <w:rPr>
          <w:rFonts w:ascii="Times New Roman" w:hAnsi="Times New Roman" w:cs="Times New Roman"/>
          <w:sz w:val="28"/>
          <w:szCs w:val="28"/>
        </w:rPr>
        <w:t xml:space="preserve">Уровень 2. </w:t>
      </w:r>
      <w:r w:rsidRPr="00997433">
        <w:rPr>
          <w:rFonts w:ascii="Times New Roman" w:hAnsi="Times New Roman" w:cs="Times New Roman"/>
          <w:sz w:val="28"/>
          <w:szCs w:val="28"/>
        </w:rPr>
        <w:t>Показатели качества МКДО для ДОО в целом.</w:t>
      </w:r>
    </w:p>
    <w:p w:rsidR="00C248BB" w:rsidRPr="00997433" w:rsidRDefault="00C248BB" w:rsidP="00C2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8BB" w:rsidRPr="00D95B8A" w:rsidRDefault="00C248BB" w:rsidP="00C24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433">
        <w:rPr>
          <w:rFonts w:ascii="Times New Roman" w:hAnsi="Times New Roman" w:cs="Times New Roman"/>
          <w:sz w:val="28"/>
          <w:szCs w:val="28"/>
        </w:rPr>
        <w:t xml:space="preserve">Система показателей МКДО </w:t>
      </w:r>
      <w:r w:rsidRPr="00D95B8A">
        <w:rPr>
          <w:rFonts w:ascii="Times New Roman" w:hAnsi="Times New Roman" w:cs="Times New Roman"/>
          <w:sz w:val="28"/>
          <w:szCs w:val="28"/>
        </w:rPr>
        <w:t>включает 70 показателей качества МКДО для ГРУПП ДОО и 25 показателей качества МКДО для ДОО в целом.</w:t>
      </w:r>
    </w:p>
    <w:p w:rsidR="00C248BB" w:rsidRPr="00997433" w:rsidRDefault="00C248BB" w:rsidP="00C24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B8A">
        <w:rPr>
          <w:rFonts w:ascii="Times New Roman" w:hAnsi="Times New Roman" w:cs="Times New Roman"/>
          <w:sz w:val="28"/>
          <w:szCs w:val="28"/>
        </w:rPr>
        <w:t xml:space="preserve">К каждому из показателей, в шкалах МКДО представлено более 10 индикаторов, позволяющих повысить надежность </w:t>
      </w:r>
      <w:r w:rsidRPr="00997433">
        <w:rPr>
          <w:rFonts w:ascii="Times New Roman" w:hAnsi="Times New Roman" w:cs="Times New Roman"/>
          <w:sz w:val="28"/>
          <w:szCs w:val="28"/>
        </w:rPr>
        <w:t>измерительного инструментария.</w:t>
      </w:r>
      <w:r w:rsidR="00EA7097">
        <w:rPr>
          <w:rFonts w:ascii="Times New Roman" w:hAnsi="Times New Roman" w:cs="Times New Roman"/>
          <w:sz w:val="28"/>
          <w:szCs w:val="28"/>
        </w:rPr>
        <w:t xml:space="preserve"> </w:t>
      </w:r>
      <w:r w:rsidR="00EA7097" w:rsidRPr="002612CE">
        <w:rPr>
          <w:rFonts w:ascii="Times New Roman" w:hAnsi="Times New Roman" w:cs="Times New Roman"/>
          <w:sz w:val="28"/>
          <w:szCs w:val="28"/>
        </w:rPr>
        <w:t>Некоторые индикаторы сопровождаются примерами, позволяющими точнее понять суть и направленность индикатора.</w:t>
      </w:r>
    </w:p>
    <w:p w:rsidR="00C248BB" w:rsidRPr="0009537E" w:rsidRDefault="00C248BB" w:rsidP="00EA709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537E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r w:rsidR="00665FAD" w:rsidRPr="0009537E">
        <w:rPr>
          <w:rFonts w:ascii="Times New Roman" w:hAnsi="Times New Roman" w:cs="Times New Roman"/>
          <w:kern w:val="2"/>
          <w:sz w:val="28"/>
          <w:szCs w:val="28"/>
        </w:rPr>
        <w:t>пол</w:t>
      </w:r>
      <w:r w:rsidRPr="0009537E">
        <w:rPr>
          <w:rFonts w:ascii="Times New Roman" w:hAnsi="Times New Roman" w:cs="Times New Roman"/>
          <w:kern w:val="2"/>
          <w:sz w:val="28"/>
          <w:szCs w:val="28"/>
        </w:rPr>
        <w:t xml:space="preserve">ном варианте </w:t>
      </w:r>
      <w:r w:rsidR="00665FAD" w:rsidRPr="0009537E">
        <w:rPr>
          <w:rFonts w:ascii="Times New Roman" w:hAnsi="Times New Roman" w:cs="Times New Roman"/>
          <w:kern w:val="2"/>
          <w:sz w:val="28"/>
          <w:szCs w:val="28"/>
        </w:rPr>
        <w:t xml:space="preserve">заполнения шкал </w:t>
      </w:r>
      <w:r w:rsidR="00D955C9" w:rsidRPr="0009537E">
        <w:rPr>
          <w:rFonts w:ascii="Times New Roman" w:hAnsi="Times New Roman" w:cs="Times New Roman"/>
          <w:kern w:val="2"/>
          <w:sz w:val="28"/>
          <w:szCs w:val="28"/>
        </w:rPr>
        <w:t xml:space="preserve">мы </w:t>
      </w:r>
      <w:r w:rsidRPr="0009537E">
        <w:rPr>
          <w:rFonts w:ascii="Times New Roman" w:hAnsi="Times New Roman" w:cs="Times New Roman"/>
          <w:kern w:val="2"/>
          <w:sz w:val="28"/>
          <w:szCs w:val="28"/>
        </w:rPr>
        <w:t>внимательно изучае</w:t>
      </w:r>
      <w:r w:rsidR="00D955C9" w:rsidRPr="0009537E">
        <w:rPr>
          <w:rFonts w:ascii="Times New Roman" w:hAnsi="Times New Roman" w:cs="Times New Roman"/>
          <w:kern w:val="2"/>
          <w:sz w:val="28"/>
          <w:szCs w:val="28"/>
        </w:rPr>
        <w:t>м каждый</w:t>
      </w:r>
      <w:r w:rsidRPr="0009537E">
        <w:rPr>
          <w:rFonts w:ascii="Times New Roman" w:hAnsi="Times New Roman" w:cs="Times New Roman"/>
          <w:kern w:val="2"/>
          <w:sz w:val="28"/>
          <w:szCs w:val="28"/>
        </w:rPr>
        <w:t xml:space="preserve"> индикатор, сравнивае</w:t>
      </w:r>
      <w:r w:rsidR="00D955C9" w:rsidRPr="0009537E">
        <w:rPr>
          <w:rFonts w:ascii="Times New Roman" w:hAnsi="Times New Roman" w:cs="Times New Roman"/>
          <w:kern w:val="2"/>
          <w:sz w:val="28"/>
          <w:szCs w:val="28"/>
        </w:rPr>
        <w:t>м</w:t>
      </w:r>
      <w:r w:rsidRPr="0009537E">
        <w:rPr>
          <w:rFonts w:ascii="Times New Roman" w:hAnsi="Times New Roman" w:cs="Times New Roman"/>
          <w:kern w:val="2"/>
          <w:sz w:val="28"/>
          <w:szCs w:val="28"/>
        </w:rPr>
        <w:t xml:space="preserve"> с фактически наблюдаемой ситуацией и выставляет необходимую отметку индикатору. </w:t>
      </w:r>
      <w:r w:rsidR="00B00D2B" w:rsidRPr="0009537E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09537E">
        <w:rPr>
          <w:rFonts w:ascii="Times New Roman" w:hAnsi="Times New Roman" w:cs="Times New Roman"/>
          <w:kern w:val="2"/>
          <w:sz w:val="28"/>
          <w:szCs w:val="28"/>
        </w:rPr>
        <w:t>одержательное изучение всех индикаторов и взвешенный выбор по</w:t>
      </w:r>
      <w:r w:rsidR="00D955C9" w:rsidRPr="0009537E">
        <w:rPr>
          <w:rFonts w:ascii="Times New Roman" w:hAnsi="Times New Roman" w:cs="Times New Roman"/>
          <w:kern w:val="2"/>
          <w:sz w:val="28"/>
          <w:szCs w:val="28"/>
        </w:rPr>
        <w:t>зволя</w:t>
      </w:r>
      <w:r w:rsidRPr="0009537E">
        <w:rPr>
          <w:rFonts w:ascii="Times New Roman" w:hAnsi="Times New Roman" w:cs="Times New Roman"/>
          <w:kern w:val="2"/>
          <w:sz w:val="28"/>
          <w:szCs w:val="28"/>
        </w:rPr>
        <w:t xml:space="preserve">ет </w:t>
      </w:r>
      <w:r w:rsidR="00D955C9" w:rsidRPr="0009537E">
        <w:rPr>
          <w:rFonts w:ascii="Times New Roman" w:hAnsi="Times New Roman" w:cs="Times New Roman"/>
          <w:kern w:val="2"/>
          <w:sz w:val="28"/>
          <w:szCs w:val="28"/>
        </w:rPr>
        <w:t>н</w:t>
      </w:r>
      <w:r w:rsidRPr="0009537E">
        <w:rPr>
          <w:rFonts w:ascii="Times New Roman" w:hAnsi="Times New Roman" w:cs="Times New Roman"/>
          <w:kern w:val="2"/>
          <w:sz w:val="28"/>
          <w:szCs w:val="28"/>
        </w:rPr>
        <w:t xml:space="preserve">ам объективно оценить текущий уровень, определить ориентиры для повышения качества, заложить фундамент для построения траектории развития ДОО и получить адресные рекомендации по повышению образования педагогов. </w:t>
      </w:r>
    </w:p>
    <w:p w:rsidR="00EA7097" w:rsidRPr="00D95B8A" w:rsidRDefault="00EA7097" w:rsidP="00EA7097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Упрощенный </w:t>
      </w:r>
      <w:r w:rsidRPr="00997433">
        <w:rPr>
          <w:rFonts w:ascii="Times New Roman" w:hAnsi="Times New Roman" w:cs="Times New Roman"/>
          <w:kern w:val="2"/>
          <w:sz w:val="28"/>
          <w:szCs w:val="28"/>
        </w:rPr>
        <w:t xml:space="preserve"> вариант предъявляет высокие требования к пониманию уровневых индикаторов и их корректному применению при оценке каждого показателя на каждом уровне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он подходит больше для </w:t>
      </w:r>
      <w:r w:rsidRPr="00D95B8A">
        <w:rPr>
          <w:rFonts w:ascii="Times New Roman" w:hAnsi="Times New Roman" w:cs="Times New Roman"/>
          <w:kern w:val="2"/>
          <w:sz w:val="28"/>
          <w:szCs w:val="28"/>
        </w:rPr>
        <w:t>повторного прохождения мониторинга.</w:t>
      </w:r>
    </w:p>
    <w:p w:rsidR="00EA7097" w:rsidRPr="00D95B8A" w:rsidRDefault="00EA7097" w:rsidP="00EA7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2CE">
        <w:rPr>
          <w:rFonts w:ascii="Times New Roman" w:hAnsi="Times New Roman" w:cs="Times New Roman"/>
          <w:sz w:val="28"/>
          <w:szCs w:val="28"/>
        </w:rPr>
        <w:t xml:space="preserve">Шкала МКДО предусматривает базовую </w:t>
      </w:r>
      <w:r w:rsidRPr="00D95B8A">
        <w:rPr>
          <w:rFonts w:ascii="Times New Roman" w:hAnsi="Times New Roman" w:cs="Times New Roman"/>
          <w:sz w:val="28"/>
          <w:szCs w:val="28"/>
        </w:rPr>
        <w:t>5-уровневую систему оценивания</w:t>
      </w:r>
      <w:r w:rsidR="00D95B8A">
        <w:rPr>
          <w:rFonts w:ascii="Times New Roman" w:hAnsi="Times New Roman" w:cs="Times New Roman"/>
          <w:sz w:val="28"/>
          <w:szCs w:val="28"/>
        </w:rPr>
        <w:t>:</w:t>
      </w:r>
    </w:p>
    <w:p w:rsidR="00EA7097" w:rsidRPr="002612CE" w:rsidRDefault="00EA7097" w:rsidP="00EA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CE">
        <w:rPr>
          <w:rFonts w:ascii="Times New Roman" w:hAnsi="Times New Roman" w:cs="Times New Roman"/>
          <w:sz w:val="28"/>
          <w:szCs w:val="28"/>
        </w:rPr>
        <w:t>1. Требуется серьезная работа по повышению качества</w:t>
      </w:r>
    </w:p>
    <w:p w:rsidR="00EA7097" w:rsidRPr="002612CE" w:rsidRDefault="00EA7097" w:rsidP="00EA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CE">
        <w:rPr>
          <w:rFonts w:ascii="Times New Roman" w:hAnsi="Times New Roman" w:cs="Times New Roman"/>
          <w:sz w:val="28"/>
          <w:szCs w:val="28"/>
        </w:rPr>
        <w:t xml:space="preserve">2. Качество стремится к </w:t>
      </w:r>
      <w:proofErr w:type="gramStart"/>
      <w:r w:rsidRPr="002612CE">
        <w:rPr>
          <w:rFonts w:ascii="Times New Roman" w:hAnsi="Times New Roman" w:cs="Times New Roman"/>
          <w:sz w:val="28"/>
          <w:szCs w:val="28"/>
        </w:rPr>
        <w:t>базовому</w:t>
      </w:r>
      <w:proofErr w:type="gramEnd"/>
    </w:p>
    <w:p w:rsidR="00EA7097" w:rsidRPr="002612CE" w:rsidRDefault="00EA7097" w:rsidP="00EA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CE">
        <w:rPr>
          <w:rFonts w:ascii="Times New Roman" w:hAnsi="Times New Roman" w:cs="Times New Roman"/>
          <w:sz w:val="28"/>
          <w:szCs w:val="28"/>
        </w:rPr>
        <w:t xml:space="preserve">3. Базовый уровень  </w:t>
      </w:r>
    </w:p>
    <w:p w:rsidR="00EA7097" w:rsidRPr="002612CE" w:rsidRDefault="00EA7097" w:rsidP="00EA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CE">
        <w:rPr>
          <w:rFonts w:ascii="Times New Roman" w:hAnsi="Times New Roman" w:cs="Times New Roman"/>
          <w:sz w:val="28"/>
          <w:szCs w:val="28"/>
        </w:rPr>
        <w:t>4. Хорошее качество</w:t>
      </w:r>
    </w:p>
    <w:p w:rsidR="00EA7097" w:rsidRPr="002612CE" w:rsidRDefault="00EA7097" w:rsidP="00EA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CE">
        <w:rPr>
          <w:rFonts w:ascii="Times New Roman" w:hAnsi="Times New Roman" w:cs="Times New Roman"/>
          <w:sz w:val="28"/>
          <w:szCs w:val="28"/>
        </w:rPr>
        <w:t>5. Превосходное качество</w:t>
      </w:r>
      <w:r w:rsidR="00D95B8A">
        <w:rPr>
          <w:rFonts w:ascii="Times New Roman" w:hAnsi="Times New Roman" w:cs="Times New Roman"/>
          <w:sz w:val="28"/>
          <w:szCs w:val="28"/>
        </w:rPr>
        <w:t>.</w:t>
      </w:r>
    </w:p>
    <w:p w:rsidR="00EA7097" w:rsidRPr="00D95B8A" w:rsidRDefault="00EA7097" w:rsidP="0036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2CE">
        <w:rPr>
          <w:rFonts w:ascii="Times New Roman" w:hAnsi="Times New Roman" w:cs="Times New Roman"/>
          <w:sz w:val="28"/>
          <w:szCs w:val="28"/>
        </w:rPr>
        <w:t xml:space="preserve">При этом в Оценочном листе Шкал МКДО предусмотрена возможность фиксации </w:t>
      </w:r>
      <w:r w:rsidRPr="00D95B8A">
        <w:rPr>
          <w:rFonts w:ascii="Times New Roman" w:hAnsi="Times New Roman" w:cs="Times New Roman"/>
          <w:sz w:val="28"/>
          <w:szCs w:val="28"/>
        </w:rPr>
        <w:t xml:space="preserve">также нулевого уровня качества и неприменимости </w:t>
      </w:r>
      <w:r w:rsidRPr="002612CE">
        <w:rPr>
          <w:rFonts w:ascii="Times New Roman" w:hAnsi="Times New Roman" w:cs="Times New Roman"/>
          <w:sz w:val="28"/>
          <w:szCs w:val="28"/>
        </w:rPr>
        <w:t>требований показателя к оценке отдельных ДОО.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2CE">
        <w:rPr>
          <w:rFonts w:ascii="Times New Roman" w:hAnsi="Times New Roman" w:cs="Times New Roman"/>
          <w:sz w:val="28"/>
          <w:szCs w:val="28"/>
        </w:rPr>
        <w:t xml:space="preserve">Таким образом, отметка каждого показателя может иметь </w:t>
      </w:r>
      <w:r w:rsidRPr="00D95B8A">
        <w:rPr>
          <w:rFonts w:ascii="Times New Roman" w:hAnsi="Times New Roman" w:cs="Times New Roman"/>
          <w:sz w:val="28"/>
          <w:szCs w:val="28"/>
        </w:rPr>
        <w:t>7 возможных состояний.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участия в проекте (а это </w:t>
      </w:r>
      <w:r w:rsidR="00D9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r w:rsidR="00D95B8A">
        <w:rPr>
          <w:rFonts w:ascii="Times New Roman" w:eastAsia="Times New Roman" w:hAnsi="Times New Roman" w:cs="Times New Roman"/>
          <w:sz w:val="28"/>
          <w:szCs w:val="28"/>
          <w:lang w:eastAsia="ru-RU"/>
        </w:rPr>
        <w:t>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D95B8A">
        <w:rPr>
          <w:rFonts w:ascii="Times New Roman" w:eastAsia="Times New Roman" w:hAnsi="Times New Roman" w:cs="Times New Roman"/>
          <w:sz w:val="28"/>
          <w:szCs w:val="28"/>
          <w:lang w:eastAsia="ru-RU"/>
        </w:rPr>
        <w:t>ев по графику фактически затянулось на четыре месяца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мы столкнулись с некоторыми </w:t>
      </w:r>
      <w:r w:rsidRPr="00D95B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трудностями,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следует обратить внимание и учесть в дальнейшем.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7E70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Был нарушен план-график</w:t>
      </w:r>
      <w:r w:rsidR="00D9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МКДО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этим работа в ДОО началась с опозданием: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- 10.09.2021 – прошел первый организационный региональный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 графику обучение уже должно было закончиться до 10.09.2021.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- 14.09.2021 – регистрация Координатора ДОО, но материалы для работы в личном кабинете отсутствовали.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было точно определено время на ожидание и размещение на платформе в личном кабинете Координатора ДОО материалов в виде инструкций для ознакомления участников и электронных форм для заполнения.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постоянные задержки размещения </w:t>
      </w:r>
      <w:r w:rsidR="00C4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C2649" w:rsidRPr="00763389">
        <w:rPr>
          <w:rFonts w:ascii="Times New Roman" w:hAnsi="Times New Roman" w:cs="Times New Roman"/>
          <w:sz w:val="24"/>
          <w:szCs w:val="24"/>
        </w:rPr>
        <w:t>ЕИПМКДО</w:t>
      </w:r>
      <w:r w:rsidR="007C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последующих задач и переносы сроков их выполнения нарушали текущий режим работы учреждения</w:t>
      </w:r>
      <w:r w:rsidR="007C2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</w:t>
      </w:r>
      <w:r w:rsidR="007C2649" w:rsidRPr="007C2649">
        <w:rPr>
          <w:rFonts w:ascii="Times New Roman" w:hAnsi="Times New Roman" w:cs="Times New Roman"/>
          <w:color w:val="9E0505"/>
          <w:sz w:val="28"/>
          <w:szCs w:val="28"/>
          <w:shd w:val="clear" w:color="auto" w:fill="F4F4F4"/>
        </w:rPr>
        <w:t xml:space="preserve"> </w:t>
      </w:r>
      <w:r w:rsidR="007C2649" w:rsidRPr="007C2649">
        <w:rPr>
          <w:rFonts w:ascii="Times New Roman" w:hAnsi="Times New Roman" w:cs="Times New Roman"/>
          <w:sz w:val="28"/>
          <w:szCs w:val="28"/>
        </w:rPr>
        <w:t>опрос родителей продл</w:t>
      </w:r>
      <w:r w:rsidR="007C2649">
        <w:rPr>
          <w:rFonts w:ascii="Times New Roman" w:hAnsi="Times New Roman" w:cs="Times New Roman"/>
          <w:sz w:val="28"/>
          <w:szCs w:val="28"/>
        </w:rPr>
        <w:t>ил</w:t>
      </w:r>
      <w:r w:rsidR="007C2649" w:rsidRPr="007C2649">
        <w:rPr>
          <w:rFonts w:ascii="Times New Roman" w:hAnsi="Times New Roman" w:cs="Times New Roman"/>
          <w:sz w:val="28"/>
          <w:szCs w:val="28"/>
        </w:rPr>
        <w:t>ся до 10 ноября 2021 года</w:t>
      </w:r>
      <w:r w:rsidR="007C2649">
        <w:rPr>
          <w:rFonts w:ascii="Times New Roman" w:hAnsi="Times New Roman" w:cs="Times New Roman"/>
          <w:sz w:val="28"/>
          <w:szCs w:val="28"/>
        </w:rPr>
        <w:t xml:space="preserve">, 2 </w:t>
      </w:r>
      <w:r w:rsidR="007C2649" w:rsidRPr="007C2649">
        <w:rPr>
          <w:rFonts w:ascii="Times New Roman" w:hAnsi="Times New Roman" w:cs="Times New Roman"/>
          <w:sz w:val="28"/>
          <w:szCs w:val="28"/>
        </w:rPr>
        <w:t xml:space="preserve">этап </w:t>
      </w:r>
      <w:r w:rsidR="007C2649">
        <w:rPr>
          <w:rFonts w:ascii="Times New Roman" w:hAnsi="Times New Roman" w:cs="Times New Roman"/>
          <w:sz w:val="28"/>
          <w:szCs w:val="28"/>
        </w:rPr>
        <w:t>«</w:t>
      </w:r>
      <w:r w:rsidR="007C2649" w:rsidRPr="007C2649">
        <w:rPr>
          <w:rFonts w:ascii="Times New Roman" w:hAnsi="Times New Roman" w:cs="Times New Roman"/>
          <w:sz w:val="28"/>
          <w:szCs w:val="28"/>
        </w:rPr>
        <w:t>Внутренний мониторинг качества дошкольного образования в ДОО</w:t>
      </w:r>
      <w:r w:rsidR="007C2649">
        <w:rPr>
          <w:rFonts w:ascii="Times New Roman" w:hAnsi="Times New Roman" w:cs="Times New Roman"/>
          <w:sz w:val="28"/>
          <w:szCs w:val="28"/>
        </w:rPr>
        <w:t>» был завершен 24 ноября 2021 года.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сроков </w:t>
      </w:r>
      <w:r w:rsidRPr="00621463">
        <w:rPr>
          <w:rFonts w:ascii="Times New Roman" w:hAnsi="Times New Roman" w:cs="Times New Roman"/>
          <w:sz w:val="28"/>
          <w:szCs w:val="28"/>
        </w:rPr>
        <w:t>проведен</w:t>
      </w:r>
      <w:r w:rsidR="007C2649">
        <w:rPr>
          <w:rFonts w:ascii="Times New Roman" w:hAnsi="Times New Roman" w:cs="Times New Roman"/>
          <w:sz w:val="28"/>
          <w:szCs w:val="28"/>
        </w:rPr>
        <w:t>ия</w:t>
      </w:r>
      <w:r w:rsidRPr="00621463">
        <w:rPr>
          <w:rFonts w:ascii="Times New Roman" w:hAnsi="Times New Roman" w:cs="Times New Roman"/>
          <w:sz w:val="28"/>
          <w:szCs w:val="28"/>
        </w:rPr>
        <w:t xml:space="preserve"> внешн</w:t>
      </w:r>
      <w:r w:rsidR="007C2649">
        <w:rPr>
          <w:rFonts w:ascii="Times New Roman" w:hAnsi="Times New Roman" w:cs="Times New Roman"/>
          <w:sz w:val="28"/>
          <w:szCs w:val="28"/>
        </w:rPr>
        <w:t>ей</w:t>
      </w:r>
      <w:r w:rsidRPr="00621463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7C2649">
        <w:rPr>
          <w:rFonts w:ascii="Times New Roman" w:hAnsi="Times New Roman" w:cs="Times New Roman"/>
          <w:sz w:val="28"/>
          <w:szCs w:val="28"/>
        </w:rPr>
        <w:t>ы. Ожидание учреждением данного этапа продлилось до 1</w:t>
      </w:r>
      <w:r w:rsidR="002E5AD0">
        <w:rPr>
          <w:rFonts w:ascii="Times New Roman" w:hAnsi="Times New Roman" w:cs="Times New Roman"/>
          <w:sz w:val="28"/>
          <w:szCs w:val="28"/>
        </w:rPr>
        <w:t>5</w:t>
      </w:r>
      <w:r w:rsidR="007C2649">
        <w:rPr>
          <w:rFonts w:ascii="Times New Roman" w:hAnsi="Times New Roman" w:cs="Times New Roman"/>
          <w:sz w:val="28"/>
          <w:szCs w:val="28"/>
        </w:rPr>
        <w:t xml:space="preserve"> декабря 2021 года</w:t>
      </w:r>
      <w:r w:rsidRPr="006214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Процедура громоздкая долгосрочная, очень большой объем заполнения различных электронных форм, которые предполагается заполнять поэтапно, в строгой последовательности. Большие временные затраты работы у компьютера одного или нескольких лиц. Так заполнение электронной формы шкал 2 уровня заняло около 15 часов.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МКДО предполагает владение участниками довольно сложной научной терминологией и понимание специфических определений. В зависимости от уровня профессиональной грамотности и ответственности не все педагоги готовы заниматься глубоким анализом и заполняли анкеты и листы самооценки невдумчиво. Заполнение листов самооценки педагогами практически выходит из</w:t>
      </w:r>
      <w:r w:rsidR="00115F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контроля, чем больше педагогов, тем больше рисков.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Обучение и освоение процедур МКДО Координатором </w:t>
      </w:r>
      <w:r w:rsidR="0011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рабочей группы ДОО проходило самостоятельно, отсутствовало сопровождение работы на местах по мере поступления новых задач со стороны регионального и муниципального координаторов. Просмотр записей учебных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текстов рекомендаций занимает достаточно много времени, чтобы разобраться во всем, но не дает возможности задать уточняющие вопросы как эффективно выполнить задание. Возникающие вопросы обсуждались лишь с коллегами других ДОО. И зачастую просто использовался метод «проб и ошибок».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Недостаточное количество компьютеров в учреждении, оснащение интернетом одного рабочего места осложняло выполнение работы в рабочее время. Основная работа по заполнению различных электронных форм выполнялась педагогами в домашних условиях в личное время, поэтому заинтересованность педагогических работников падала.</w:t>
      </w:r>
    </w:p>
    <w:p w:rsidR="0009537E" w:rsidRDefault="0009537E" w:rsidP="00095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этой же причине очень сложно организовать работу рабочей группы, так как у специалистов разные графики работы, а нужно осуществить подход к заполнению электронной формы у одного компьютера, т.е. выполнение задач происходит в нерабочее время.</w:t>
      </w:r>
    </w:p>
    <w:p w:rsidR="00115F2C" w:rsidRDefault="0009537E" w:rsidP="00115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Роль Координатора ДОО требует постоянного погружения в данную работу, нахождения на платформе по нескольку раз в день, удерживания информации обо всех происходящих процессах, сбоях, затруднениях – это очень сложно </w:t>
      </w:r>
      <w:r w:rsidR="0011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одному человеку, а делегировать другим участникам хотя-бы  часть работы не рационально, чтобы не допустить новых ошибок. </w:t>
      </w:r>
    </w:p>
    <w:p w:rsidR="00A30EFE" w:rsidRPr="00151FF9" w:rsidRDefault="00115F2C" w:rsidP="00A3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как, в настоящее </w:t>
      </w:r>
      <w:r w:rsidRPr="0011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="00A30EFE" w:rsidRPr="00115F2C">
        <w:rPr>
          <w:rFonts w:ascii="Times New Roman" w:hAnsi="Times New Roman" w:cs="Times New Roman"/>
          <w:sz w:val="28"/>
          <w:szCs w:val="28"/>
        </w:rPr>
        <w:t>дистанционн</w:t>
      </w:r>
      <w:r w:rsidRPr="00115F2C">
        <w:rPr>
          <w:rFonts w:ascii="Times New Roman" w:hAnsi="Times New Roman" w:cs="Times New Roman"/>
          <w:sz w:val="28"/>
          <w:szCs w:val="28"/>
        </w:rPr>
        <w:t>ый</w:t>
      </w:r>
      <w:r w:rsidR="00A30EFE" w:rsidRPr="00115F2C">
        <w:rPr>
          <w:rFonts w:ascii="Times New Roman" w:hAnsi="Times New Roman" w:cs="Times New Roman"/>
          <w:sz w:val="28"/>
          <w:szCs w:val="28"/>
        </w:rPr>
        <w:t xml:space="preserve"> этап </w:t>
      </w:r>
      <w:r w:rsidRPr="00115F2C">
        <w:rPr>
          <w:rFonts w:ascii="Times New Roman" w:hAnsi="Times New Roman" w:cs="Times New Roman"/>
          <w:sz w:val="28"/>
          <w:szCs w:val="28"/>
        </w:rPr>
        <w:t xml:space="preserve">внешнего </w:t>
      </w:r>
      <w:r w:rsidR="00A30EFE" w:rsidRPr="00115F2C">
        <w:rPr>
          <w:rFonts w:ascii="Times New Roman" w:hAnsi="Times New Roman" w:cs="Times New Roman"/>
          <w:sz w:val="28"/>
          <w:szCs w:val="28"/>
        </w:rPr>
        <w:t>мониторинга эксперт</w:t>
      </w:r>
      <w:r w:rsidRPr="00115F2C">
        <w:rPr>
          <w:rFonts w:ascii="Times New Roman" w:hAnsi="Times New Roman" w:cs="Times New Roman"/>
          <w:sz w:val="28"/>
          <w:szCs w:val="28"/>
        </w:rPr>
        <w:t>ом</w:t>
      </w:r>
      <w:r w:rsidR="00A30EFE" w:rsidRPr="00115F2C">
        <w:rPr>
          <w:rFonts w:ascii="Times New Roman" w:hAnsi="Times New Roman" w:cs="Times New Roman"/>
          <w:sz w:val="28"/>
          <w:szCs w:val="28"/>
        </w:rPr>
        <w:t xml:space="preserve"> пров</w:t>
      </w:r>
      <w:r w:rsidRPr="00115F2C">
        <w:rPr>
          <w:rFonts w:ascii="Times New Roman" w:hAnsi="Times New Roman" w:cs="Times New Roman"/>
          <w:sz w:val="28"/>
          <w:szCs w:val="28"/>
        </w:rPr>
        <w:t>е</w:t>
      </w:r>
      <w:r w:rsidR="00A30EFE" w:rsidRPr="00115F2C">
        <w:rPr>
          <w:rFonts w:ascii="Times New Roman" w:hAnsi="Times New Roman" w:cs="Times New Roman"/>
          <w:sz w:val="28"/>
          <w:szCs w:val="28"/>
        </w:rPr>
        <w:t>д</w:t>
      </w:r>
      <w:r w:rsidRPr="00115F2C">
        <w:rPr>
          <w:rFonts w:ascii="Times New Roman" w:hAnsi="Times New Roman" w:cs="Times New Roman"/>
          <w:sz w:val="28"/>
          <w:szCs w:val="28"/>
        </w:rPr>
        <w:t>ен</w:t>
      </w:r>
      <w:r w:rsidR="00A30EFE" w:rsidRPr="00115F2C">
        <w:rPr>
          <w:rFonts w:ascii="Times New Roman" w:hAnsi="Times New Roman" w:cs="Times New Roman"/>
          <w:sz w:val="28"/>
          <w:szCs w:val="28"/>
        </w:rPr>
        <w:t>:</w:t>
      </w:r>
      <w:r w:rsidRPr="00115F2C">
        <w:rPr>
          <w:rFonts w:ascii="Times New Roman" w:hAnsi="Times New Roman" w:cs="Times New Roman"/>
          <w:sz w:val="28"/>
          <w:szCs w:val="28"/>
        </w:rPr>
        <w:t xml:space="preserve"> </w:t>
      </w:r>
      <w:r w:rsidR="00A30EFE" w:rsidRPr="00115F2C">
        <w:rPr>
          <w:rFonts w:ascii="Times New Roman" w:hAnsi="Times New Roman" w:cs="Times New Roman"/>
          <w:sz w:val="28"/>
          <w:szCs w:val="28"/>
        </w:rPr>
        <w:t>изучение результатов внутреннего мониторинга (внутренней оценки)</w:t>
      </w:r>
      <w:r w:rsidR="00A30EFE" w:rsidRPr="00151FF9">
        <w:rPr>
          <w:rFonts w:ascii="Times New Roman" w:hAnsi="Times New Roman" w:cs="Times New Roman"/>
          <w:sz w:val="28"/>
          <w:szCs w:val="28"/>
        </w:rPr>
        <w:t xml:space="preserve"> качества образования в ДОО, профиля типичной ГРУППЫ ДОО;</w:t>
      </w:r>
      <w:r>
        <w:t xml:space="preserve"> </w:t>
      </w:r>
      <w:r w:rsidR="00A30EFE" w:rsidRPr="00151FF9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Pr="00115F2C">
        <w:rPr>
          <w:rFonts w:ascii="Times New Roman" w:hAnsi="Times New Roman" w:cs="Times New Roman"/>
          <w:sz w:val="28"/>
          <w:szCs w:val="28"/>
        </w:rPr>
        <w:t>но</w:t>
      </w:r>
      <w:r w:rsidR="00A30EFE" w:rsidRPr="00115F2C">
        <w:rPr>
          <w:rFonts w:ascii="Times New Roman" w:hAnsi="Times New Roman" w:cs="Times New Roman"/>
          <w:sz w:val="28"/>
          <w:szCs w:val="28"/>
        </w:rPr>
        <w:t xml:space="preserve">рмативно-правовых документов </w:t>
      </w:r>
      <w:r w:rsidR="00A30EFE" w:rsidRPr="00151FF9">
        <w:rPr>
          <w:rFonts w:ascii="Times New Roman" w:hAnsi="Times New Roman" w:cs="Times New Roman"/>
          <w:sz w:val="28"/>
          <w:szCs w:val="28"/>
        </w:rPr>
        <w:t xml:space="preserve">и другой документированной </w:t>
      </w:r>
      <w:r w:rsidR="00A30EFE" w:rsidRPr="00151FF9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определяющих и связанных с реализуемой образовательной деятельностью ДОО, представленных в открытом доступе </w:t>
      </w:r>
      <w:r w:rsidR="00A30EFE" w:rsidRPr="00115F2C">
        <w:rPr>
          <w:rFonts w:ascii="Times New Roman" w:hAnsi="Times New Roman" w:cs="Times New Roman"/>
          <w:sz w:val="28"/>
          <w:szCs w:val="28"/>
        </w:rPr>
        <w:t xml:space="preserve">на официальном сайте ДОО </w:t>
      </w:r>
      <w:r w:rsidR="00A30EFE" w:rsidRPr="00151FF9">
        <w:rPr>
          <w:rFonts w:ascii="Times New Roman" w:hAnsi="Times New Roman" w:cs="Times New Roman"/>
          <w:sz w:val="28"/>
          <w:szCs w:val="28"/>
        </w:rPr>
        <w:t>и размещенных в помещениях ДОО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ожидаем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(20-24 декабря 2021) </w:t>
      </w:r>
      <w:r w:rsidR="00A30EFE" w:rsidRPr="009061AA">
        <w:rPr>
          <w:rFonts w:ascii="Times New Roman" w:hAnsi="Times New Roman" w:cs="Times New Roman"/>
          <w:sz w:val="28"/>
          <w:szCs w:val="28"/>
        </w:rPr>
        <w:t>этап</w:t>
      </w:r>
      <w:r w:rsidR="009061AA" w:rsidRPr="009061AA">
        <w:rPr>
          <w:rFonts w:ascii="Times New Roman" w:hAnsi="Times New Roman" w:cs="Times New Roman"/>
          <w:sz w:val="28"/>
          <w:szCs w:val="28"/>
        </w:rPr>
        <w:t>а</w:t>
      </w:r>
      <w:r w:rsidR="00A30EFE" w:rsidRPr="009061AA">
        <w:rPr>
          <w:rFonts w:ascii="Times New Roman" w:hAnsi="Times New Roman" w:cs="Times New Roman"/>
          <w:sz w:val="28"/>
          <w:szCs w:val="28"/>
        </w:rPr>
        <w:t xml:space="preserve"> выездного экспертного мониторинга</w:t>
      </w:r>
      <w:r w:rsidR="00A30EFE" w:rsidRPr="00151FF9">
        <w:rPr>
          <w:rFonts w:ascii="Times New Roman" w:hAnsi="Times New Roman" w:cs="Times New Roman"/>
          <w:sz w:val="28"/>
          <w:szCs w:val="28"/>
        </w:rPr>
        <w:t xml:space="preserve"> качества дошкольного образования в ДОО</w:t>
      </w:r>
      <w:r w:rsidR="009061AA">
        <w:rPr>
          <w:rFonts w:ascii="Times New Roman" w:hAnsi="Times New Roman" w:cs="Times New Roman"/>
          <w:sz w:val="28"/>
          <w:szCs w:val="28"/>
        </w:rPr>
        <w:t>.</w:t>
      </w:r>
      <w:r w:rsidR="00A30EFE" w:rsidRPr="00151FF9">
        <w:rPr>
          <w:rFonts w:ascii="Times New Roman" w:hAnsi="Times New Roman" w:cs="Times New Roman"/>
          <w:sz w:val="28"/>
          <w:szCs w:val="28"/>
        </w:rPr>
        <w:t xml:space="preserve"> </w:t>
      </w:r>
      <w:r w:rsidR="009061AA">
        <w:rPr>
          <w:rFonts w:ascii="Times New Roman" w:hAnsi="Times New Roman" w:cs="Times New Roman"/>
          <w:sz w:val="28"/>
          <w:szCs w:val="28"/>
        </w:rPr>
        <w:t>Э</w:t>
      </w:r>
      <w:r w:rsidR="00A30EFE" w:rsidRPr="00151FF9">
        <w:rPr>
          <w:rFonts w:ascii="Times New Roman" w:hAnsi="Times New Roman" w:cs="Times New Roman"/>
          <w:sz w:val="28"/>
          <w:szCs w:val="28"/>
        </w:rPr>
        <w:t>ксперт пров</w:t>
      </w:r>
      <w:r w:rsidR="009061AA">
        <w:rPr>
          <w:rFonts w:ascii="Times New Roman" w:hAnsi="Times New Roman" w:cs="Times New Roman"/>
          <w:sz w:val="28"/>
          <w:szCs w:val="28"/>
        </w:rPr>
        <w:t>е</w:t>
      </w:r>
      <w:r w:rsidR="00A30EFE" w:rsidRPr="00151FF9">
        <w:rPr>
          <w:rFonts w:ascii="Times New Roman" w:hAnsi="Times New Roman" w:cs="Times New Roman"/>
          <w:sz w:val="28"/>
          <w:szCs w:val="28"/>
        </w:rPr>
        <w:t>д</w:t>
      </w:r>
      <w:r w:rsidR="009061AA">
        <w:rPr>
          <w:rFonts w:ascii="Times New Roman" w:hAnsi="Times New Roman" w:cs="Times New Roman"/>
          <w:sz w:val="28"/>
          <w:szCs w:val="28"/>
        </w:rPr>
        <w:t>е</w:t>
      </w:r>
      <w:r w:rsidR="00A30EFE" w:rsidRPr="00151FF9">
        <w:rPr>
          <w:rFonts w:ascii="Times New Roman" w:hAnsi="Times New Roman" w:cs="Times New Roman"/>
          <w:sz w:val="28"/>
          <w:szCs w:val="28"/>
        </w:rPr>
        <w:t>т:</w:t>
      </w:r>
      <w:r w:rsidR="009061AA">
        <w:rPr>
          <w:rFonts w:ascii="Times New Roman" w:hAnsi="Times New Roman" w:cs="Times New Roman"/>
          <w:sz w:val="28"/>
          <w:szCs w:val="28"/>
        </w:rPr>
        <w:t xml:space="preserve"> </w:t>
      </w:r>
      <w:r w:rsidR="00A30EFE" w:rsidRPr="00151FF9">
        <w:rPr>
          <w:rFonts w:ascii="Times New Roman" w:hAnsi="Times New Roman" w:cs="Times New Roman"/>
          <w:sz w:val="28"/>
          <w:szCs w:val="28"/>
        </w:rPr>
        <w:tab/>
      </w:r>
      <w:r w:rsidR="00A30EFE" w:rsidRPr="009061AA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9061AA" w:rsidRPr="009061AA">
        <w:rPr>
          <w:rFonts w:ascii="Times New Roman" w:hAnsi="Times New Roman" w:cs="Times New Roman"/>
          <w:sz w:val="28"/>
          <w:szCs w:val="28"/>
        </w:rPr>
        <w:t>п</w:t>
      </w:r>
      <w:r w:rsidR="00A30EFE" w:rsidRPr="009061AA">
        <w:rPr>
          <w:rFonts w:ascii="Times New Roman" w:hAnsi="Times New Roman" w:cs="Times New Roman"/>
          <w:sz w:val="28"/>
          <w:szCs w:val="28"/>
        </w:rPr>
        <w:t xml:space="preserve">едагогических </w:t>
      </w:r>
      <w:r w:rsidR="00A30EFE" w:rsidRPr="00151FF9">
        <w:rPr>
          <w:rFonts w:ascii="Times New Roman" w:hAnsi="Times New Roman" w:cs="Times New Roman"/>
          <w:sz w:val="28"/>
          <w:szCs w:val="28"/>
        </w:rPr>
        <w:t>сотрудников, Координатора ДОО, администрации;</w:t>
      </w:r>
      <w:r w:rsidR="009061AA">
        <w:rPr>
          <w:rFonts w:ascii="Times New Roman" w:hAnsi="Times New Roman" w:cs="Times New Roman"/>
          <w:sz w:val="28"/>
          <w:szCs w:val="28"/>
        </w:rPr>
        <w:t xml:space="preserve"> </w:t>
      </w:r>
      <w:r w:rsidR="00A30EFE" w:rsidRPr="009061AA">
        <w:rPr>
          <w:rFonts w:ascii="Times New Roman" w:hAnsi="Times New Roman" w:cs="Times New Roman"/>
          <w:sz w:val="28"/>
          <w:szCs w:val="28"/>
        </w:rPr>
        <w:t xml:space="preserve">экспертные наблюдения </w:t>
      </w:r>
      <w:r w:rsidR="00A30EFE" w:rsidRPr="00151FF9">
        <w:rPr>
          <w:rFonts w:ascii="Times New Roman" w:hAnsi="Times New Roman" w:cs="Times New Roman"/>
          <w:sz w:val="28"/>
          <w:szCs w:val="28"/>
        </w:rPr>
        <w:t xml:space="preserve">за фактически реализуемой образовательной деятельностью в </w:t>
      </w:r>
      <w:r w:rsidR="00A30EFE" w:rsidRPr="009061AA">
        <w:rPr>
          <w:rFonts w:ascii="Times New Roman" w:hAnsi="Times New Roman" w:cs="Times New Roman"/>
          <w:sz w:val="28"/>
          <w:szCs w:val="28"/>
        </w:rPr>
        <w:t xml:space="preserve">выбранной </w:t>
      </w:r>
      <w:r w:rsidR="009061AA">
        <w:rPr>
          <w:rFonts w:ascii="Times New Roman" w:hAnsi="Times New Roman" w:cs="Times New Roman"/>
          <w:sz w:val="28"/>
          <w:szCs w:val="28"/>
        </w:rPr>
        <w:t>«типичной» группе</w:t>
      </w:r>
      <w:r w:rsidR="00A30EFE" w:rsidRPr="009061AA">
        <w:rPr>
          <w:rFonts w:ascii="Times New Roman" w:hAnsi="Times New Roman" w:cs="Times New Roman"/>
          <w:sz w:val="28"/>
          <w:szCs w:val="28"/>
        </w:rPr>
        <w:t>, а также в ДОО в целом.</w:t>
      </w:r>
      <w:r w:rsidR="00A30EFE" w:rsidRPr="00151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F6" w:rsidRPr="00BE2EF4" w:rsidRDefault="00BE2EF4" w:rsidP="00C9261D">
      <w:pPr>
        <w:pStyle w:val="4"/>
        <w:tabs>
          <w:tab w:val="left" w:pos="1134"/>
        </w:tabs>
        <w:spacing w:before="0" w:line="240" w:lineRule="auto"/>
        <w:ind w:firstLine="708"/>
        <w:contextualSpacing/>
        <w:jc w:val="both"/>
        <w:rPr>
          <w:rFonts w:ascii="Times New Roman" w:hAnsi="Times New Roman" w:cs="Times New Roman"/>
          <w:i w:val="0"/>
          <w:color w:val="FF0000"/>
          <w:sz w:val="28"/>
          <w:szCs w:val="28"/>
        </w:rPr>
      </w:pPr>
      <w:r w:rsidRPr="00BE2EF4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Вот</w:t>
      </w:r>
      <w:r w:rsidRPr="00BE2EF4"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  <w:r w:rsidRPr="009061A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</w:t>
      </w:r>
      <w:r w:rsidR="001F0DF6" w:rsidRPr="009061A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еречень основных отчетных форм МКДО</w:t>
      </w:r>
      <w:r w:rsidR="001F0DF6" w:rsidRPr="009061A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1F0DF6" w:rsidRPr="00BE2EF4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разрезе уровней МКДО</w:t>
      </w:r>
      <w:r w:rsidR="00C9261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которые мы получи</w:t>
      </w:r>
      <w:r w:rsidR="00115F2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</w:t>
      </w:r>
      <w:r w:rsidR="00C9261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 итоге.</w:t>
      </w:r>
    </w:p>
    <w:p w:rsidR="001F0DF6" w:rsidRPr="009061AA" w:rsidRDefault="001F0DF6" w:rsidP="00C9261D">
      <w:pPr>
        <w:tabs>
          <w:tab w:val="left" w:pos="1134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AA">
        <w:rPr>
          <w:rFonts w:ascii="Times New Roman" w:hAnsi="Times New Roman" w:cs="Times New Roman"/>
          <w:sz w:val="28"/>
          <w:szCs w:val="28"/>
        </w:rPr>
        <w:t>Уровень ДОО</w:t>
      </w:r>
    </w:p>
    <w:p w:rsidR="001F0DF6" w:rsidRPr="000E2AC7" w:rsidRDefault="001F0DF6" w:rsidP="00C9261D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C7">
        <w:rPr>
          <w:rFonts w:ascii="Times New Roman" w:hAnsi="Times New Roman" w:cs="Times New Roman"/>
          <w:sz w:val="28"/>
          <w:szCs w:val="28"/>
        </w:rPr>
        <w:t>Отчет о самооценке педагога ДОО.</w:t>
      </w:r>
    </w:p>
    <w:p w:rsidR="001F0DF6" w:rsidRPr="000E2AC7" w:rsidRDefault="001F0DF6" w:rsidP="00C9261D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C7">
        <w:rPr>
          <w:rFonts w:ascii="Times New Roman" w:hAnsi="Times New Roman" w:cs="Times New Roman"/>
          <w:sz w:val="28"/>
          <w:szCs w:val="28"/>
        </w:rPr>
        <w:t>Отчет о внутренней оценке качества дошкольного образования и услуг по присмотру и уходу</w:t>
      </w:r>
      <w:r w:rsidRPr="000E2AC7">
        <w:rPr>
          <w:rFonts w:ascii="Times New Roman" w:hAnsi="Times New Roman" w:cs="Times New Roman"/>
          <w:i/>
          <w:sz w:val="28"/>
          <w:szCs w:val="28"/>
        </w:rPr>
        <w:t xml:space="preserve"> группы ДОО</w:t>
      </w:r>
      <w:r w:rsidRPr="000E2AC7">
        <w:rPr>
          <w:rFonts w:ascii="Times New Roman" w:hAnsi="Times New Roman" w:cs="Times New Roman"/>
          <w:sz w:val="28"/>
          <w:szCs w:val="28"/>
        </w:rPr>
        <w:t>.</w:t>
      </w:r>
    </w:p>
    <w:p w:rsidR="001F0DF6" w:rsidRPr="000E2AC7" w:rsidRDefault="001F0DF6" w:rsidP="00C9261D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C7">
        <w:rPr>
          <w:rFonts w:ascii="Times New Roman" w:hAnsi="Times New Roman" w:cs="Times New Roman"/>
          <w:sz w:val="28"/>
          <w:szCs w:val="28"/>
        </w:rPr>
        <w:t xml:space="preserve">Отчет о внутренней оценке качества дошкольного образования и услуг по присмотру и уходу </w:t>
      </w:r>
      <w:r w:rsidRPr="000E2AC7">
        <w:rPr>
          <w:rFonts w:ascii="Times New Roman" w:hAnsi="Times New Roman" w:cs="Times New Roman"/>
          <w:i/>
          <w:sz w:val="28"/>
          <w:szCs w:val="28"/>
        </w:rPr>
        <w:t>ДОО</w:t>
      </w:r>
      <w:r w:rsidRPr="000E2AC7">
        <w:rPr>
          <w:rFonts w:ascii="Times New Roman" w:hAnsi="Times New Roman" w:cs="Times New Roman"/>
          <w:sz w:val="28"/>
          <w:szCs w:val="28"/>
        </w:rPr>
        <w:t>.</w:t>
      </w:r>
    </w:p>
    <w:p w:rsidR="001F0DF6" w:rsidRPr="000E2AC7" w:rsidRDefault="001F0DF6" w:rsidP="00C9261D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C7">
        <w:rPr>
          <w:rFonts w:ascii="Times New Roman" w:hAnsi="Times New Roman" w:cs="Times New Roman"/>
          <w:sz w:val="28"/>
          <w:szCs w:val="28"/>
        </w:rPr>
        <w:t xml:space="preserve">Отчет о результатах независимой оценки качества образования в ДОО </w:t>
      </w:r>
      <w:r w:rsidRPr="000E2AC7">
        <w:rPr>
          <w:rFonts w:ascii="Times New Roman" w:hAnsi="Times New Roman" w:cs="Times New Roman"/>
          <w:i/>
          <w:sz w:val="28"/>
          <w:szCs w:val="28"/>
        </w:rPr>
        <w:t>(</w:t>
      </w:r>
      <w:r w:rsidRPr="000E2AC7">
        <w:rPr>
          <w:rFonts w:ascii="Times New Roman" w:hAnsi="Times New Roman" w:cs="Times New Roman"/>
          <w:i/>
          <w:iCs/>
          <w:sz w:val="28"/>
          <w:szCs w:val="28"/>
        </w:rPr>
        <w:t>удовлетворенности потребителей, общественной и общественно-профессиональной оценки</w:t>
      </w:r>
      <w:r w:rsidRPr="000E2AC7">
        <w:rPr>
          <w:rFonts w:ascii="Times New Roman" w:hAnsi="Times New Roman" w:cs="Times New Roman"/>
          <w:sz w:val="28"/>
          <w:szCs w:val="28"/>
        </w:rPr>
        <w:t xml:space="preserve">, </w:t>
      </w:r>
      <w:r w:rsidRPr="000E2AC7">
        <w:rPr>
          <w:rFonts w:ascii="Times New Roman" w:hAnsi="Times New Roman" w:cs="Times New Roman"/>
          <w:i/>
          <w:iCs/>
          <w:sz w:val="28"/>
          <w:szCs w:val="28"/>
        </w:rPr>
        <w:t>оценки партнеров и поставщиков</w:t>
      </w:r>
      <w:r w:rsidRPr="000E2AC7">
        <w:rPr>
          <w:rFonts w:ascii="Times New Roman" w:hAnsi="Times New Roman" w:cs="Times New Roman"/>
          <w:i/>
          <w:sz w:val="28"/>
          <w:szCs w:val="28"/>
        </w:rPr>
        <w:t>)</w:t>
      </w:r>
      <w:r w:rsidRPr="000E2A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DF6" w:rsidRPr="000E2AC7" w:rsidRDefault="001F0DF6" w:rsidP="00C9261D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C7">
        <w:rPr>
          <w:rFonts w:ascii="Times New Roman" w:hAnsi="Times New Roman" w:cs="Times New Roman"/>
          <w:sz w:val="28"/>
          <w:szCs w:val="28"/>
        </w:rPr>
        <w:t xml:space="preserve">Отчет о </w:t>
      </w:r>
      <w:proofErr w:type="spellStart"/>
      <w:r w:rsidRPr="000E2AC7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0E2AC7">
        <w:rPr>
          <w:rFonts w:ascii="Times New Roman" w:hAnsi="Times New Roman" w:cs="Times New Roman"/>
          <w:sz w:val="28"/>
          <w:szCs w:val="28"/>
        </w:rPr>
        <w:t xml:space="preserve"> ДОО (опционально).</w:t>
      </w:r>
    </w:p>
    <w:p w:rsidR="001F0DF6" w:rsidRPr="000E2AC7" w:rsidRDefault="001F0DF6" w:rsidP="00C9261D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C7">
        <w:rPr>
          <w:rFonts w:ascii="Times New Roman" w:hAnsi="Times New Roman" w:cs="Times New Roman"/>
          <w:sz w:val="28"/>
          <w:szCs w:val="28"/>
        </w:rPr>
        <w:t>Итоговый экспертный отчет о качестве образовательной деятельности и деятельности по присмотру и уходу ДОО.</w:t>
      </w:r>
    </w:p>
    <w:p w:rsidR="001F0DF6" w:rsidRPr="000E2AC7" w:rsidRDefault="001F0DF6" w:rsidP="00C9261D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E2AC7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в </w:t>
      </w:r>
      <w:r w:rsidRPr="000E2AC7">
        <w:rPr>
          <w:rFonts w:ascii="Times New Roman" w:hAnsi="Times New Roman" w:cs="Times New Roman"/>
          <w:spacing w:val="-5"/>
          <w:sz w:val="28"/>
          <w:szCs w:val="28"/>
        </w:rPr>
        <w:t>ДОО.</w:t>
      </w:r>
    </w:p>
    <w:p w:rsidR="001F0DF6" w:rsidRPr="009061AA" w:rsidRDefault="001F0DF6" w:rsidP="00C9261D">
      <w:pPr>
        <w:tabs>
          <w:tab w:val="left" w:pos="1134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AA">
        <w:rPr>
          <w:rFonts w:ascii="Times New Roman" w:hAnsi="Times New Roman" w:cs="Times New Roman"/>
          <w:sz w:val="28"/>
          <w:szCs w:val="28"/>
        </w:rPr>
        <w:t>Муниципальный уровень</w:t>
      </w:r>
    </w:p>
    <w:p w:rsidR="001F0DF6" w:rsidRPr="000E2AC7" w:rsidRDefault="001F0DF6" w:rsidP="00C9261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C7">
        <w:rPr>
          <w:rFonts w:ascii="Times New Roman" w:hAnsi="Times New Roman" w:cs="Times New Roman"/>
          <w:sz w:val="28"/>
          <w:szCs w:val="28"/>
        </w:rPr>
        <w:t xml:space="preserve">Экспертный отчет о качестве дошкольного образования и услуг по присмотру и уходу в </w:t>
      </w:r>
      <w:r w:rsidRPr="000E2AC7">
        <w:rPr>
          <w:rFonts w:ascii="Times New Roman" w:hAnsi="Times New Roman" w:cs="Times New Roman"/>
          <w:i/>
          <w:sz w:val="28"/>
          <w:szCs w:val="28"/>
        </w:rPr>
        <w:t>муниципалитете</w:t>
      </w:r>
      <w:r w:rsidRPr="000E2AC7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Федерации.</w:t>
      </w:r>
    </w:p>
    <w:p w:rsidR="001F0DF6" w:rsidRPr="000E2AC7" w:rsidRDefault="001F0DF6" w:rsidP="00C9261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C7">
        <w:rPr>
          <w:rFonts w:ascii="Times New Roman" w:hAnsi="Times New Roman" w:cs="Times New Roman"/>
          <w:sz w:val="28"/>
          <w:szCs w:val="28"/>
        </w:rPr>
        <w:t xml:space="preserve">Итоговый отчет о качестве дошкольного образования и услуг по присмотру и уходу </w:t>
      </w:r>
      <w:r w:rsidRPr="000E2AC7">
        <w:rPr>
          <w:rFonts w:ascii="Times New Roman" w:hAnsi="Times New Roman" w:cs="Times New Roman"/>
          <w:i/>
          <w:sz w:val="28"/>
          <w:szCs w:val="28"/>
        </w:rPr>
        <w:t>в муниципалитете</w:t>
      </w:r>
      <w:r w:rsidRPr="000E2AC7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0E2AC7">
        <w:rPr>
          <w:rFonts w:ascii="Times New Roman" w:hAnsi="Times New Roman" w:cs="Times New Roman"/>
          <w:color w:val="231F20"/>
          <w:sz w:val="28"/>
          <w:szCs w:val="28"/>
        </w:rPr>
        <w:t>Российской Федерации</w:t>
      </w:r>
      <w:r w:rsidRPr="000E2AC7">
        <w:rPr>
          <w:rFonts w:ascii="Times New Roman" w:hAnsi="Times New Roman" w:cs="Times New Roman"/>
          <w:sz w:val="28"/>
          <w:szCs w:val="28"/>
        </w:rPr>
        <w:t>.</w:t>
      </w:r>
    </w:p>
    <w:p w:rsidR="001F0DF6" w:rsidRPr="009061AA" w:rsidRDefault="001F0DF6" w:rsidP="00C9261D">
      <w:pPr>
        <w:tabs>
          <w:tab w:val="left" w:pos="1134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AA">
        <w:rPr>
          <w:rFonts w:ascii="Times New Roman" w:hAnsi="Times New Roman" w:cs="Times New Roman"/>
          <w:sz w:val="28"/>
          <w:szCs w:val="28"/>
        </w:rPr>
        <w:t>Региональный уровень</w:t>
      </w:r>
    </w:p>
    <w:p w:rsidR="001F0DF6" w:rsidRPr="000E2AC7" w:rsidRDefault="001F0DF6" w:rsidP="00C9261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C7">
        <w:rPr>
          <w:rFonts w:ascii="Times New Roman" w:hAnsi="Times New Roman" w:cs="Times New Roman"/>
          <w:sz w:val="28"/>
          <w:szCs w:val="28"/>
        </w:rPr>
        <w:t xml:space="preserve">Итоговый отчет о качестве дошкольного образования и услуг по присмотру и уходу в субъекте </w:t>
      </w:r>
      <w:r w:rsidRPr="000E2AC7">
        <w:rPr>
          <w:rFonts w:ascii="Times New Roman" w:hAnsi="Times New Roman" w:cs="Times New Roman"/>
          <w:color w:val="231F20"/>
          <w:sz w:val="28"/>
          <w:szCs w:val="28"/>
        </w:rPr>
        <w:t>Российской Федерации</w:t>
      </w:r>
      <w:r w:rsidRPr="000E2AC7">
        <w:rPr>
          <w:rFonts w:ascii="Times New Roman" w:hAnsi="Times New Roman" w:cs="Times New Roman"/>
          <w:sz w:val="28"/>
          <w:szCs w:val="28"/>
        </w:rPr>
        <w:t>.</w:t>
      </w:r>
    </w:p>
    <w:p w:rsidR="00E150B1" w:rsidRPr="009061AA" w:rsidRDefault="0009537E" w:rsidP="008E1F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AA">
        <w:rPr>
          <w:rFonts w:ascii="Times New Roman" w:hAnsi="Times New Roman" w:cs="Times New Roman"/>
          <w:sz w:val="28"/>
          <w:szCs w:val="28"/>
        </w:rPr>
        <w:t>В</w:t>
      </w:r>
      <w:r w:rsidR="00EC2C3B" w:rsidRPr="009061AA">
        <w:rPr>
          <w:rFonts w:ascii="Times New Roman" w:hAnsi="Times New Roman" w:cs="Times New Roman"/>
          <w:sz w:val="28"/>
          <w:szCs w:val="28"/>
        </w:rPr>
        <w:t xml:space="preserve"> итоге</w:t>
      </w:r>
      <w:r w:rsidRPr="009061AA">
        <w:rPr>
          <w:rFonts w:ascii="Times New Roman" w:hAnsi="Times New Roman" w:cs="Times New Roman"/>
          <w:sz w:val="28"/>
          <w:szCs w:val="28"/>
        </w:rPr>
        <w:t xml:space="preserve"> </w:t>
      </w:r>
      <w:r w:rsidR="00EC2C3B" w:rsidRPr="009061AA">
        <w:rPr>
          <w:rFonts w:ascii="Times New Roman" w:hAnsi="Times New Roman" w:cs="Times New Roman"/>
          <w:sz w:val="28"/>
          <w:szCs w:val="28"/>
        </w:rPr>
        <w:t xml:space="preserve"> </w:t>
      </w:r>
      <w:r w:rsidRPr="009061AA">
        <w:rPr>
          <w:rFonts w:ascii="Times New Roman" w:hAnsi="Times New Roman" w:cs="Times New Roman"/>
          <w:sz w:val="28"/>
          <w:szCs w:val="28"/>
        </w:rPr>
        <w:t>мы сможем увидеть свой рейтинг среди ДОО -</w:t>
      </w:r>
      <w:r w:rsidR="00EC2C3B" w:rsidRPr="009061A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Pr="009061AA">
        <w:rPr>
          <w:rFonts w:ascii="Times New Roman" w:hAnsi="Times New Roman" w:cs="Times New Roman"/>
          <w:sz w:val="28"/>
          <w:szCs w:val="28"/>
        </w:rPr>
        <w:t>ов</w:t>
      </w:r>
      <w:r w:rsidR="00EC2C3B" w:rsidRPr="009061AA">
        <w:rPr>
          <w:rFonts w:ascii="Times New Roman" w:hAnsi="Times New Roman" w:cs="Times New Roman"/>
          <w:sz w:val="28"/>
          <w:szCs w:val="28"/>
        </w:rPr>
        <w:t xml:space="preserve"> МКДО </w:t>
      </w:r>
      <w:r w:rsidRPr="009061AA">
        <w:rPr>
          <w:rFonts w:ascii="Times New Roman" w:hAnsi="Times New Roman" w:cs="Times New Roman"/>
          <w:sz w:val="28"/>
          <w:szCs w:val="28"/>
        </w:rPr>
        <w:t xml:space="preserve">в </w:t>
      </w:r>
      <w:r w:rsidR="00EC2C3B" w:rsidRPr="009061AA">
        <w:rPr>
          <w:rFonts w:ascii="Times New Roman" w:hAnsi="Times New Roman" w:cs="Times New Roman"/>
          <w:sz w:val="28"/>
          <w:szCs w:val="28"/>
        </w:rPr>
        <w:t>результате ранжирования</w:t>
      </w:r>
      <w:r w:rsidR="008E1F67" w:rsidRPr="009061AA">
        <w:rPr>
          <w:rFonts w:ascii="Times New Roman" w:hAnsi="Times New Roman" w:cs="Times New Roman"/>
          <w:sz w:val="28"/>
          <w:szCs w:val="28"/>
        </w:rPr>
        <w:t xml:space="preserve"> и наметить пути дальнейшего развития ДОО.</w:t>
      </w:r>
      <w:r w:rsidR="00EC2C3B" w:rsidRPr="009061A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50B1" w:rsidRPr="009061AA" w:rsidSect="002F57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E"/>
    <w:multiLevelType w:val="multilevel"/>
    <w:tmpl w:val="00000891"/>
    <w:lvl w:ilvl="0">
      <w:numFmt w:val="bullet"/>
      <w:lvlText w:val="–"/>
      <w:lvlJc w:val="left"/>
      <w:pPr>
        <w:ind w:left="110" w:hanging="160"/>
      </w:pPr>
      <w:rPr>
        <w:rFonts w:ascii="Calibri" w:hAnsi="Calibri"/>
        <w:b w:val="0"/>
        <w:color w:val="231F20"/>
        <w:w w:val="119"/>
        <w:sz w:val="20"/>
      </w:rPr>
    </w:lvl>
    <w:lvl w:ilvl="1">
      <w:numFmt w:val="bullet"/>
      <w:lvlText w:val="•"/>
      <w:lvlJc w:val="left"/>
      <w:pPr>
        <w:ind w:left="518" w:hanging="160"/>
      </w:pPr>
    </w:lvl>
    <w:lvl w:ilvl="2">
      <w:numFmt w:val="bullet"/>
      <w:lvlText w:val="•"/>
      <w:lvlJc w:val="left"/>
      <w:pPr>
        <w:ind w:left="916" w:hanging="160"/>
      </w:pPr>
    </w:lvl>
    <w:lvl w:ilvl="3">
      <w:numFmt w:val="bullet"/>
      <w:lvlText w:val="•"/>
      <w:lvlJc w:val="left"/>
      <w:pPr>
        <w:ind w:left="1315" w:hanging="160"/>
      </w:pPr>
    </w:lvl>
    <w:lvl w:ilvl="4">
      <w:numFmt w:val="bullet"/>
      <w:lvlText w:val="•"/>
      <w:lvlJc w:val="left"/>
      <w:pPr>
        <w:ind w:left="1713" w:hanging="160"/>
      </w:pPr>
    </w:lvl>
    <w:lvl w:ilvl="5">
      <w:numFmt w:val="bullet"/>
      <w:lvlText w:val="•"/>
      <w:lvlJc w:val="left"/>
      <w:pPr>
        <w:ind w:left="2111" w:hanging="160"/>
      </w:pPr>
    </w:lvl>
    <w:lvl w:ilvl="6">
      <w:numFmt w:val="bullet"/>
      <w:lvlText w:val="•"/>
      <w:lvlJc w:val="left"/>
      <w:pPr>
        <w:ind w:left="2510" w:hanging="160"/>
      </w:pPr>
    </w:lvl>
    <w:lvl w:ilvl="7">
      <w:numFmt w:val="bullet"/>
      <w:lvlText w:val="•"/>
      <w:lvlJc w:val="left"/>
      <w:pPr>
        <w:ind w:left="2908" w:hanging="160"/>
      </w:pPr>
    </w:lvl>
    <w:lvl w:ilvl="8">
      <w:numFmt w:val="bullet"/>
      <w:lvlText w:val="•"/>
      <w:lvlJc w:val="left"/>
      <w:pPr>
        <w:ind w:left="3306" w:hanging="160"/>
      </w:pPr>
    </w:lvl>
  </w:abstractNum>
  <w:abstractNum w:abstractNumId="1">
    <w:nsid w:val="0DC863FF"/>
    <w:multiLevelType w:val="hybridMultilevel"/>
    <w:tmpl w:val="C8449648"/>
    <w:lvl w:ilvl="0" w:tplc="E1E47EB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958C2"/>
    <w:multiLevelType w:val="hybridMultilevel"/>
    <w:tmpl w:val="C3263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5401D"/>
    <w:multiLevelType w:val="hybridMultilevel"/>
    <w:tmpl w:val="CA940C0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C57CA"/>
    <w:multiLevelType w:val="hybridMultilevel"/>
    <w:tmpl w:val="56CE9200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D259BB"/>
    <w:multiLevelType w:val="hybridMultilevel"/>
    <w:tmpl w:val="26201C78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BC49D6"/>
    <w:multiLevelType w:val="hybridMultilevel"/>
    <w:tmpl w:val="B88662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C4FD2"/>
    <w:multiLevelType w:val="multilevel"/>
    <w:tmpl w:val="D2AED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23746CB"/>
    <w:multiLevelType w:val="hybridMultilevel"/>
    <w:tmpl w:val="DA2A335C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153FF4"/>
    <w:multiLevelType w:val="hybridMultilevel"/>
    <w:tmpl w:val="B35E9DCA"/>
    <w:lvl w:ilvl="0" w:tplc="03A2B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764B4"/>
    <w:multiLevelType w:val="hybridMultilevel"/>
    <w:tmpl w:val="18DC0922"/>
    <w:lvl w:ilvl="0" w:tplc="C71E4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3B"/>
    <w:rsid w:val="00003273"/>
    <w:rsid w:val="00032A6A"/>
    <w:rsid w:val="000400A5"/>
    <w:rsid w:val="0009537E"/>
    <w:rsid w:val="000E2AC7"/>
    <w:rsid w:val="000E391F"/>
    <w:rsid w:val="000F1CCB"/>
    <w:rsid w:val="00102EF0"/>
    <w:rsid w:val="00115F2C"/>
    <w:rsid w:val="001373B8"/>
    <w:rsid w:val="00151FF9"/>
    <w:rsid w:val="001E1B09"/>
    <w:rsid w:val="001F0DF6"/>
    <w:rsid w:val="002124AA"/>
    <w:rsid w:val="00222E04"/>
    <w:rsid w:val="00241908"/>
    <w:rsid w:val="002612CE"/>
    <w:rsid w:val="00291CFE"/>
    <w:rsid w:val="002C6061"/>
    <w:rsid w:val="002D628E"/>
    <w:rsid w:val="002E5AD0"/>
    <w:rsid w:val="002F57F8"/>
    <w:rsid w:val="00330B56"/>
    <w:rsid w:val="00356D5F"/>
    <w:rsid w:val="0036126F"/>
    <w:rsid w:val="003808C1"/>
    <w:rsid w:val="003A314B"/>
    <w:rsid w:val="00403A91"/>
    <w:rsid w:val="004068E4"/>
    <w:rsid w:val="0054631D"/>
    <w:rsid w:val="00573398"/>
    <w:rsid w:val="005E54CA"/>
    <w:rsid w:val="005F5682"/>
    <w:rsid w:val="00614337"/>
    <w:rsid w:val="00621463"/>
    <w:rsid w:val="00641BFC"/>
    <w:rsid w:val="00665FAD"/>
    <w:rsid w:val="006819C2"/>
    <w:rsid w:val="006E3EC4"/>
    <w:rsid w:val="00700D6C"/>
    <w:rsid w:val="00740CBD"/>
    <w:rsid w:val="00762F61"/>
    <w:rsid w:val="00763389"/>
    <w:rsid w:val="007773E4"/>
    <w:rsid w:val="00786162"/>
    <w:rsid w:val="007C1D9E"/>
    <w:rsid w:val="007C2649"/>
    <w:rsid w:val="007E700C"/>
    <w:rsid w:val="00801313"/>
    <w:rsid w:val="00804E57"/>
    <w:rsid w:val="00830A3C"/>
    <w:rsid w:val="00834BA7"/>
    <w:rsid w:val="00887852"/>
    <w:rsid w:val="008A50BB"/>
    <w:rsid w:val="008B78CC"/>
    <w:rsid w:val="008D4B5A"/>
    <w:rsid w:val="008E1F67"/>
    <w:rsid w:val="009061AA"/>
    <w:rsid w:val="0092791E"/>
    <w:rsid w:val="00997433"/>
    <w:rsid w:val="009E4F57"/>
    <w:rsid w:val="00A30EFE"/>
    <w:rsid w:val="00A8016C"/>
    <w:rsid w:val="00AF5F27"/>
    <w:rsid w:val="00B00D2B"/>
    <w:rsid w:val="00B00DC8"/>
    <w:rsid w:val="00B64F4B"/>
    <w:rsid w:val="00B66B8B"/>
    <w:rsid w:val="00B81A8D"/>
    <w:rsid w:val="00B919B1"/>
    <w:rsid w:val="00BE2EF4"/>
    <w:rsid w:val="00C248BB"/>
    <w:rsid w:val="00C420F9"/>
    <w:rsid w:val="00C52D36"/>
    <w:rsid w:val="00C71C71"/>
    <w:rsid w:val="00C770FD"/>
    <w:rsid w:val="00C9261D"/>
    <w:rsid w:val="00C96E8B"/>
    <w:rsid w:val="00CD03C7"/>
    <w:rsid w:val="00CF4C55"/>
    <w:rsid w:val="00D24D5E"/>
    <w:rsid w:val="00D26A41"/>
    <w:rsid w:val="00D40392"/>
    <w:rsid w:val="00D546D7"/>
    <w:rsid w:val="00D616FD"/>
    <w:rsid w:val="00D72924"/>
    <w:rsid w:val="00D955C9"/>
    <w:rsid w:val="00D95B8A"/>
    <w:rsid w:val="00DA0280"/>
    <w:rsid w:val="00DD798F"/>
    <w:rsid w:val="00E0533E"/>
    <w:rsid w:val="00E150B1"/>
    <w:rsid w:val="00E36587"/>
    <w:rsid w:val="00E373DE"/>
    <w:rsid w:val="00E54E0B"/>
    <w:rsid w:val="00E857DB"/>
    <w:rsid w:val="00EA7097"/>
    <w:rsid w:val="00EB5B9B"/>
    <w:rsid w:val="00EC2C3B"/>
    <w:rsid w:val="00EF783B"/>
    <w:rsid w:val="00F02695"/>
    <w:rsid w:val="00F221F2"/>
    <w:rsid w:val="00F62240"/>
    <w:rsid w:val="00FD05F1"/>
    <w:rsid w:val="00FE3022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773E4"/>
    <w:pPr>
      <w:keepNext/>
      <w:keepLines/>
      <w:spacing w:after="0" w:line="240" w:lineRule="auto"/>
      <w:contextualSpacing/>
      <w:jc w:val="both"/>
      <w:outlineLvl w:val="1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9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3E4"/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52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86162"/>
    <w:pPr>
      <w:spacing w:after="4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a0"/>
    <w:link w:val="a5"/>
    <w:uiPriority w:val="34"/>
    <w:rsid w:val="00786162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semiHidden/>
    <w:unhideWhenUsed/>
    <w:rsid w:val="001373B8"/>
    <w:rPr>
      <w:color w:val="0000FF"/>
      <w:u w:val="single"/>
    </w:rPr>
  </w:style>
  <w:style w:type="character" w:customStyle="1" w:styleId="lab">
    <w:name w:val="lab"/>
    <w:basedOn w:val="a0"/>
    <w:rsid w:val="00E857DB"/>
  </w:style>
  <w:style w:type="character" w:customStyle="1" w:styleId="10">
    <w:name w:val="Заголовок 1 Знак"/>
    <w:basedOn w:val="a0"/>
    <w:link w:val="1"/>
    <w:uiPriority w:val="9"/>
    <w:rsid w:val="00E05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91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4E5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TableParagraph">
    <w:name w:val="Table Paragraph"/>
    <w:basedOn w:val="a"/>
    <w:link w:val="TableParagraph0"/>
    <w:uiPriority w:val="1"/>
    <w:qFormat/>
    <w:rsid w:val="004068E4"/>
    <w:pPr>
      <w:autoSpaceDE w:val="0"/>
      <w:autoSpaceDN w:val="0"/>
      <w:adjustRightInd w:val="0"/>
      <w:spacing w:after="0" w:line="240" w:lineRule="auto"/>
      <w:contextualSpacing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TableParagraph0">
    <w:name w:val="Table Paragraph Знак"/>
    <w:basedOn w:val="a0"/>
    <w:link w:val="TableParagraph"/>
    <w:uiPriority w:val="1"/>
    <w:rsid w:val="004068E4"/>
    <w:rPr>
      <w:rFonts w:ascii="Calibri" w:eastAsia="Times New Roman" w:hAnsi="Calibri" w:cs="Calibri"/>
      <w:sz w:val="24"/>
      <w:szCs w:val="24"/>
      <w:lang w:eastAsia="ru-RU"/>
    </w:rPr>
  </w:style>
  <w:style w:type="table" w:styleId="a8">
    <w:name w:val="Table Grid"/>
    <w:basedOn w:val="a1"/>
    <w:uiPriority w:val="59"/>
    <w:rsid w:val="00CD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773E4"/>
    <w:pPr>
      <w:keepNext/>
      <w:keepLines/>
      <w:spacing w:after="0" w:line="240" w:lineRule="auto"/>
      <w:contextualSpacing/>
      <w:jc w:val="both"/>
      <w:outlineLvl w:val="1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9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3E4"/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52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86162"/>
    <w:pPr>
      <w:spacing w:after="4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a0"/>
    <w:link w:val="a5"/>
    <w:uiPriority w:val="34"/>
    <w:rsid w:val="00786162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semiHidden/>
    <w:unhideWhenUsed/>
    <w:rsid w:val="001373B8"/>
    <w:rPr>
      <w:color w:val="0000FF"/>
      <w:u w:val="single"/>
    </w:rPr>
  </w:style>
  <w:style w:type="character" w:customStyle="1" w:styleId="lab">
    <w:name w:val="lab"/>
    <w:basedOn w:val="a0"/>
    <w:rsid w:val="00E857DB"/>
  </w:style>
  <w:style w:type="character" w:customStyle="1" w:styleId="10">
    <w:name w:val="Заголовок 1 Знак"/>
    <w:basedOn w:val="a0"/>
    <w:link w:val="1"/>
    <w:uiPriority w:val="9"/>
    <w:rsid w:val="00E05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91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4E5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TableParagraph">
    <w:name w:val="Table Paragraph"/>
    <w:basedOn w:val="a"/>
    <w:link w:val="TableParagraph0"/>
    <w:uiPriority w:val="1"/>
    <w:qFormat/>
    <w:rsid w:val="004068E4"/>
    <w:pPr>
      <w:autoSpaceDE w:val="0"/>
      <w:autoSpaceDN w:val="0"/>
      <w:adjustRightInd w:val="0"/>
      <w:spacing w:after="0" w:line="240" w:lineRule="auto"/>
      <w:contextualSpacing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TableParagraph0">
    <w:name w:val="Table Paragraph Знак"/>
    <w:basedOn w:val="a0"/>
    <w:link w:val="TableParagraph"/>
    <w:uiPriority w:val="1"/>
    <w:rsid w:val="004068E4"/>
    <w:rPr>
      <w:rFonts w:ascii="Calibri" w:eastAsia="Times New Roman" w:hAnsi="Calibri" w:cs="Calibri"/>
      <w:sz w:val="24"/>
      <w:szCs w:val="24"/>
      <w:lang w:eastAsia="ru-RU"/>
    </w:rPr>
  </w:style>
  <w:style w:type="table" w:styleId="a8">
    <w:name w:val="Table Grid"/>
    <w:basedOn w:val="a1"/>
    <w:uiPriority w:val="59"/>
    <w:rsid w:val="00CD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Пользователь</cp:lastModifiedBy>
  <cp:revision>69</cp:revision>
  <dcterms:created xsi:type="dcterms:W3CDTF">2021-11-02T17:57:00Z</dcterms:created>
  <dcterms:modified xsi:type="dcterms:W3CDTF">2022-04-15T12:40:00Z</dcterms:modified>
</cp:coreProperties>
</file>