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87" w:rsidRDefault="0068021D" w:rsidP="006841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187">
        <w:rPr>
          <w:rFonts w:ascii="Times New Roman" w:hAnsi="Times New Roman" w:cs="Times New Roman"/>
          <w:b/>
          <w:sz w:val="32"/>
          <w:szCs w:val="32"/>
        </w:rPr>
        <w:t xml:space="preserve">«Экологическое воспитание детей среднего дошкольного возраста через игровую </w:t>
      </w:r>
      <w:r w:rsidR="00684187" w:rsidRPr="00684187">
        <w:rPr>
          <w:rFonts w:ascii="Times New Roman" w:hAnsi="Times New Roman" w:cs="Times New Roman"/>
          <w:b/>
          <w:sz w:val="32"/>
          <w:szCs w:val="32"/>
        </w:rPr>
        <w:t>деятельность».</w:t>
      </w:r>
    </w:p>
    <w:p w:rsidR="00521317" w:rsidRPr="00BF1A88" w:rsidRDefault="00521317" w:rsidP="00521317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BF1A88">
        <w:rPr>
          <w:rFonts w:ascii="Times New Roman" w:eastAsia="Calibri" w:hAnsi="Times New Roman" w:cs="Times New Roman"/>
          <w:i/>
        </w:rPr>
        <w:t xml:space="preserve">Подготовила: воспитатель МДОБУ </w:t>
      </w:r>
    </w:p>
    <w:p w:rsidR="00521317" w:rsidRPr="00BF1A88" w:rsidRDefault="00521317" w:rsidP="00521317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BF1A88">
        <w:rPr>
          <w:rFonts w:ascii="Times New Roman" w:eastAsia="Calibri" w:hAnsi="Times New Roman" w:cs="Times New Roman"/>
          <w:i/>
        </w:rPr>
        <w:t>«Детский сад «Боровичок»</w:t>
      </w:r>
    </w:p>
    <w:p w:rsidR="00521317" w:rsidRPr="00BF1A88" w:rsidRDefault="00521317" w:rsidP="00521317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proofErr w:type="spellStart"/>
      <w:r w:rsidRPr="00BF1A88">
        <w:rPr>
          <w:rFonts w:ascii="Times New Roman" w:eastAsia="Calibri" w:hAnsi="Times New Roman" w:cs="Times New Roman"/>
          <w:i/>
        </w:rPr>
        <w:t>п.Колтубановский</w:t>
      </w:r>
      <w:proofErr w:type="spellEnd"/>
      <w:r w:rsidRPr="00BF1A88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BF1A88">
        <w:rPr>
          <w:rFonts w:ascii="Times New Roman" w:eastAsia="Calibri" w:hAnsi="Times New Roman" w:cs="Times New Roman"/>
          <w:i/>
        </w:rPr>
        <w:t>Бузулукского</w:t>
      </w:r>
      <w:proofErr w:type="spellEnd"/>
      <w:r w:rsidRPr="00BF1A88">
        <w:rPr>
          <w:rFonts w:ascii="Times New Roman" w:eastAsia="Calibri" w:hAnsi="Times New Roman" w:cs="Times New Roman"/>
          <w:i/>
        </w:rPr>
        <w:t xml:space="preserve"> р-на</w:t>
      </w:r>
    </w:p>
    <w:p w:rsidR="00521317" w:rsidRPr="00BF1A88" w:rsidRDefault="00521317" w:rsidP="00521317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BF1A88">
        <w:rPr>
          <w:rFonts w:ascii="Times New Roman" w:eastAsia="Calibri" w:hAnsi="Times New Roman" w:cs="Times New Roman"/>
          <w:i/>
        </w:rPr>
        <w:t>Оренбургской обл.</w:t>
      </w:r>
    </w:p>
    <w:p w:rsidR="00521317" w:rsidRPr="00684187" w:rsidRDefault="00521317" w:rsidP="0052131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BF1A88">
        <w:rPr>
          <w:rFonts w:ascii="Times New Roman" w:eastAsia="Calibri" w:hAnsi="Times New Roman" w:cs="Times New Roman"/>
          <w:i/>
        </w:rPr>
        <w:t>Рываева Ирина Фёдоровна</w:t>
      </w:r>
    </w:p>
    <w:p w:rsidR="004C09FF" w:rsidRPr="000D0C48" w:rsidRDefault="00521317" w:rsidP="005213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C09FF"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зависит от того, какой мы оставим природную среду обитания своим потомкам», - отметило правительство РФ и заявило, что «…решающую роль в охране окружающей среды должно сыграть гражданское общество», при этом чрезвычайно важную роль приобретают экологическое образование и воспитание наших детей. Сегодня, как никогда, экологическая проблема стала одной из актуальнейших проблем современного общества. Воспитание у детей дошкольного возраста ответственности за судьбу природы родного края, привлечение ребят к посильной помощи в её охране - одна из актуальнейших задач сегодняшнего дня.</w:t>
      </w:r>
    </w:p>
    <w:p w:rsidR="004C09FF" w:rsidRPr="000D0C48" w:rsidRDefault="00521317" w:rsidP="005213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4C09FF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вокруг нас стремительно меняется. Человек все активнее влияет на окружающую среду своей жизнедеятельностью, поэтому многие происходящие изменения носят экологический характер.</w:t>
      </w:r>
    </w:p>
    <w:p w:rsidR="004C09FF" w:rsidRPr="000D0C48" w:rsidRDefault="00521317" w:rsidP="005213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4C09FF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 дошкольном образовании, направленном в будущее, экологическая составляющая должна стать доминантной. Именно экологическое воспитание формирует подлинно человеческое отношение к природе, определяет допустимые пределы ее преобразования, усвоения социоприродных закономерностей и нормативов поведения, при которых возможно дальнейшее существование и развитие человека.</w:t>
      </w:r>
    </w:p>
    <w:p w:rsidR="0094387B" w:rsidRPr="000D0C48" w:rsidRDefault="00521317" w:rsidP="005213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4387B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Достижением первых семи лет является становление самосознания: ребенок выделяет себя из предметного мира, начинает понимать свое место в кругу близких и знакомых людей, осознанно ориентироваться в окружающем предметно-природном мире, вычленять его ценности.</w:t>
      </w:r>
    </w:p>
    <w:p w:rsidR="0094387B" w:rsidRPr="000D0C48" w:rsidRDefault="00521317" w:rsidP="005213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4387B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период закладываются основы взаимодействия с природой, при помощи взрослых ребенок начинает осознавать ее как общую ценность для всех людей.</w:t>
      </w:r>
    </w:p>
    <w:p w:rsidR="003F3FE7" w:rsidRPr="000D0C48" w:rsidRDefault="00521317" w:rsidP="005213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F3FE7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</w:t>
      </w:r>
      <w:r w:rsidR="003F3FE7" w:rsidRPr="000F2B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культуры.</w:t>
      </w:r>
      <w:r w:rsidR="003F3FE7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происходит эт</w:t>
      </w:r>
      <w:r w:rsidR="00B65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только тогда, когда</w:t>
      </w:r>
      <w:r w:rsidR="003F3FE7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взрослые, воспитывающие ребенка, сами обладают экологической культурой: понимают общие для всех людей про</w:t>
      </w:r>
      <w:r w:rsidR="00B65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блемы и стараются сделать свой вклад в решении этих проблем</w:t>
      </w:r>
      <w:r w:rsidR="003F3FE7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показывают маленькому человеку прекрасный мир природы, помогают наладить взаимоотношения с ним.</w:t>
      </w:r>
    </w:p>
    <w:p w:rsidR="004C09FF" w:rsidRPr="000D0C48" w:rsidRDefault="00521317" w:rsidP="005213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="004C09FF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донести до ребёнка всю важность и значимость понимания, уважения и необходимости сохранения природы</w:t>
      </w:r>
      <w:r w:rsidR="00D74C61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современное время</w:t>
      </w:r>
      <w:r w:rsidR="00B65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дошкольном учреждении</w:t>
      </w:r>
      <w:r w:rsidR="00D74C61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4387B" w:rsidRPr="000D0C48" w:rsidRDefault="00521317" w:rsidP="005213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4387B"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проблема определила</w:t>
      </w:r>
      <w:r w:rsidR="00B65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работы по самообразованию</w:t>
      </w:r>
      <w:r w:rsidR="0094387B"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«Экологическое воспитание детей среднего дошкольного возраста через игровую деятельность». Почему именно игра?</w:t>
      </w:r>
    </w:p>
    <w:p w:rsidR="0017278E" w:rsidRPr="000D0C48" w:rsidRDefault="00D74C61" w:rsidP="005213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0C48">
        <w:rPr>
          <w:rFonts w:ascii="Times New Roman" w:hAnsi="Times New Roman" w:cs="Times New Roman"/>
          <w:sz w:val="28"/>
          <w:szCs w:val="28"/>
        </w:rPr>
        <w:t>Сухомлинский В. считал, что и</w:t>
      </w:r>
      <w:r w:rsidR="0017278E" w:rsidRPr="000D0C48">
        <w:rPr>
          <w:rFonts w:ascii="Times New Roman" w:hAnsi="Times New Roman" w:cs="Times New Roman"/>
          <w:sz w:val="28"/>
          <w:szCs w:val="28"/>
        </w:rPr>
        <w:t xml:space="preserve">гра - </w:t>
      </w:r>
      <w:r w:rsidR="002E75B1" w:rsidRPr="000D0C48">
        <w:rPr>
          <w:rFonts w:ascii="Times New Roman" w:hAnsi="Times New Roman" w:cs="Times New Roman"/>
          <w:sz w:val="28"/>
          <w:szCs w:val="28"/>
        </w:rPr>
        <w:t>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любознательности.</w:t>
      </w:r>
    </w:p>
    <w:p w:rsidR="00CA24C3" w:rsidRPr="00010E5F" w:rsidRDefault="00CA24C3" w:rsidP="00521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010E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Экологическое воспитание детей дошкольного возраста предполагает</w:t>
      </w:r>
      <w:r w:rsidRPr="00010E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CA24C3" w:rsidRPr="000D0C48" w:rsidRDefault="00CA24C3" w:rsidP="00521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воспитание гуманного отношения к природе;</w:t>
      </w:r>
    </w:p>
    <w:p w:rsidR="00CA24C3" w:rsidRPr="000D0C48" w:rsidRDefault="00CA24C3" w:rsidP="00521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системы экологических знаний и представлений;</w:t>
      </w:r>
    </w:p>
    <w:p w:rsidR="00CA24C3" w:rsidRPr="000D0C48" w:rsidRDefault="00CA24C3" w:rsidP="00521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эстетических чувств (умение увидеть и прочувствовать красоту природы, восхищаться ею, желание ее сохранить);</w:t>
      </w:r>
    </w:p>
    <w:p w:rsidR="00CA24C3" w:rsidRPr="000D0C48" w:rsidRDefault="00CA24C3" w:rsidP="00521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 детей в посильной для них деятельности по уходу, охране и защите природы. </w:t>
      </w:r>
    </w:p>
    <w:p w:rsidR="00CA24C3" w:rsidRPr="000D0C48" w:rsidRDefault="00521317" w:rsidP="00521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A24C3"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об экологии, полученные детьми при помощи игровой деятельности, влияют на приобретения, уточнения и закрепления знаний о природе и окружающей среде, а также способствуют формированию у них бережного и внимательного отношения к объектам </w:t>
      </w:r>
      <w:r w:rsidR="00CA24C3" w:rsidRPr="000D0C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«живой»</w:t>
      </w:r>
      <w:r w:rsidR="00CA24C3"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="00CA24C3" w:rsidRPr="000D0C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«неживой»</w:t>
      </w:r>
      <w:r w:rsidR="00CA24C3"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природы.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A24C3" w:rsidRPr="000D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игре формируются у детей моральные навыки поведения в природе. В формировании экологической культуры детей используют экологические игры.</w:t>
      </w:r>
    </w:p>
    <w:p w:rsidR="00CA24C3" w:rsidRPr="000D0C48" w:rsidRDefault="00521317" w:rsidP="00521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 </w:t>
      </w:r>
      <w:r w:rsidR="00CA24C3" w:rsidRPr="00010E5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Экологические игры -</w:t>
      </w:r>
      <w:r w:rsidR="00CA24C3" w:rsidRPr="000D0C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CA24C3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форма экологического образования и воспитания экологической культуры, основанная на развёртывании игровой деятельности детей, стимулирующая высокий уровень мотивации, интереса к природе.</w:t>
      </w:r>
    </w:p>
    <w:p w:rsidR="00CA24C3" w:rsidRPr="000D0C48" w:rsidRDefault="00521317" w:rsidP="00CA24C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A24C3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 с детьми, необходимо формировать первоначальные системы ценностных ориентаций, восприятие себя как части природы, в</w:t>
      </w:r>
      <w:r w:rsidR="00B65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заимосвязи человека и природы, р</w:t>
      </w:r>
      <w:r w:rsidR="00CA24C3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способность детей к познанию мира природы.</w:t>
      </w:r>
    </w:p>
    <w:p w:rsidR="00CA24C3" w:rsidRPr="000D0C48" w:rsidRDefault="00521317" w:rsidP="00CA24C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A24C3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подборе </w:t>
      </w:r>
      <w:r w:rsidR="00CA24C3"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</w:t>
      </w:r>
      <w:r w:rsidR="00CA24C3"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A24C3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 необходимо соблюдать следующие </w:t>
      </w:r>
      <w:r w:rsidR="00CA24C3" w:rsidRPr="000D0C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требования</w:t>
      </w:r>
      <w:r w:rsidR="00CA24C3"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CA24C3" w:rsidRPr="00010E5F" w:rsidRDefault="00CA24C3" w:rsidP="00CA24C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игры необходимо подбирать с учетом закономерностей развития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и тех задач экологического образования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решаются на данном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возрастном этапе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A24C3" w:rsidRPr="00010E5F" w:rsidRDefault="00CA24C3" w:rsidP="00CA24C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игра должна давать ребенку возможность применять на практике уже полученные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экологические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знания и стимулировать к усвоению новых;</w:t>
      </w:r>
    </w:p>
    <w:p w:rsidR="00CA24C3" w:rsidRPr="00010E5F" w:rsidRDefault="00CA24C3" w:rsidP="00CA24C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содержание игры не должно противоречить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экологическим знаниям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формируемых в процессе других видов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A24C3" w:rsidRPr="00010E5F" w:rsidRDefault="00CA24C3" w:rsidP="00CA24C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игровые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действия должны производиться в соответствии с правилами и нормами поведения в природе;</w:t>
      </w:r>
    </w:p>
    <w:p w:rsidR="00CA24C3" w:rsidRPr="00010E5F" w:rsidRDefault="00CA24C3" w:rsidP="00CA24C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д) в играх необходимо решать не только задачи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образования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они должны обеспечивать решение общих задач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и развития ребенка дошкольника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A24C3" w:rsidRPr="00010E5F" w:rsidRDefault="00CA24C3" w:rsidP="00CA24C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е) необходимо прослеживать внутреннюю связь каждой игры с предыдущими и последующими играми для прогнозирования нового шага вперед в развитии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0C48" w:rsidRPr="00010E5F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010E5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Классификация игр.</w:t>
      </w:r>
    </w:p>
    <w:p w:rsidR="000D0C48" w:rsidRP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специфическим характеристикам выделяют творческие игры и игры с правилами. Они, в свою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очередь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делятся на 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подгруппы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0C48" w:rsidRPr="00010E5F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010E5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Игры с правилами:</w:t>
      </w:r>
    </w:p>
    <w:p w:rsidR="000D0C48" w:rsidRP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дидактические; настольно-печатные; подвижные; словесные.</w:t>
      </w:r>
    </w:p>
    <w:p w:rsidR="000D0C48" w:rsidRPr="00010E5F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010E5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Творческие игры:</w:t>
      </w:r>
    </w:p>
    <w:p w:rsidR="000D0C48" w:rsidRP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 – ролевые; театрализованные; строительные. </w:t>
      </w:r>
    </w:p>
    <w:p w:rsidR="000D0C48" w:rsidRP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тематическому распределению содержания игры распределяются на 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темы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0E5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«Живая природа»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010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010E5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Неживая природа</w:t>
      </w:r>
      <w:r w:rsidRPr="000D0C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0C48" w:rsidRP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форме организации 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выделяют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0C48" w:rsidRPr="00010E5F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самостоятельную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игровую деятельность ребенка</w:t>
      </w: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D0C48" w:rsidRP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совместную с педагогом </w:t>
      </w:r>
      <w:r w:rsidRPr="00010E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игровую деятельность</w:t>
      </w:r>
      <w:r w:rsidRPr="000D0C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0D0C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 руководством взрослого)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0E5F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направленности действий делятся 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-сенсорно- моторные;</w:t>
      </w:r>
    </w:p>
    <w:p w:rsidR="000D0C48" w:rsidRP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-предметные;</w:t>
      </w:r>
    </w:p>
    <w:p w:rsidR="00010E5F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с перевоплощением </w:t>
      </w:r>
      <w:r w:rsidRPr="000D0C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(имитационные)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социальные;</w:t>
      </w:r>
    </w:p>
    <w:p w:rsidR="000D0C48" w:rsidRP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соревновательные.</w:t>
      </w:r>
    </w:p>
    <w:p w:rsid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того, </w:t>
      </w:r>
      <w:r w:rsidR="0001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игра стала увлекательной и доступной, 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учитывать дидактические 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принципы</w:t>
      </w: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0C48" w:rsidRPr="000D0C48" w:rsidRDefault="000D0C48" w:rsidP="000D0C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доступность, повторяемость и постепенность выполнения действий. </w:t>
      </w:r>
    </w:p>
    <w:p w:rsidR="000D0C48" w:rsidRPr="00010E5F" w:rsidRDefault="00010E5F" w:rsidP="00010E5F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D0C48" w:rsidRPr="00010E5F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 являются эффективным средством </w:t>
      </w:r>
      <w:r w:rsidR="000D0C48" w:rsidRPr="00010E5F">
        <w:rPr>
          <w:rFonts w:ascii="Times New Roman" w:hAnsi="Times New Roman" w:cs="Times New Roman"/>
          <w:bCs/>
          <w:sz w:val="28"/>
          <w:szCs w:val="28"/>
          <w:lang w:eastAsia="ru-RU"/>
        </w:rPr>
        <w:t>экологического воспитания</w:t>
      </w:r>
      <w:r w:rsidR="000D0C48" w:rsidRPr="00010E5F">
        <w:rPr>
          <w:rFonts w:ascii="Times New Roman" w:hAnsi="Times New Roman" w:cs="Times New Roman"/>
          <w:sz w:val="28"/>
          <w:szCs w:val="28"/>
          <w:lang w:eastAsia="ru-RU"/>
        </w:rPr>
        <w:t>, что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озволяет обеспечить возможность усвоения </w:t>
      </w:r>
      <w:r w:rsidR="000D0C48" w:rsidRPr="00010E5F">
        <w:rPr>
          <w:rFonts w:ascii="Times New Roman" w:hAnsi="Times New Roman" w:cs="Times New Roman"/>
          <w:bCs/>
          <w:sz w:val="28"/>
          <w:szCs w:val="28"/>
          <w:lang w:eastAsia="ru-RU"/>
        </w:rPr>
        <w:t>экологических представлений</w:t>
      </w:r>
      <w:r w:rsidR="000D0C48" w:rsidRPr="00010E5F">
        <w:rPr>
          <w:rFonts w:ascii="Times New Roman" w:hAnsi="Times New Roman" w:cs="Times New Roman"/>
          <w:sz w:val="28"/>
          <w:szCs w:val="28"/>
          <w:lang w:eastAsia="ru-RU"/>
        </w:rPr>
        <w:t>, пробудить интерес к природе и развить ценностное отношение к ней, формировать мотивы и практические умения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24C3" w:rsidRPr="000D0C48" w:rsidRDefault="00CA24C3" w:rsidP="002E75B1">
      <w:pPr>
        <w:rPr>
          <w:rFonts w:ascii="Times New Roman" w:hAnsi="Times New Roman" w:cs="Times New Roman"/>
          <w:sz w:val="28"/>
          <w:szCs w:val="28"/>
        </w:rPr>
      </w:pPr>
    </w:p>
    <w:p w:rsidR="000D0C48" w:rsidRPr="000D0C48" w:rsidRDefault="000D0C48" w:rsidP="002E75B1">
      <w:pPr>
        <w:rPr>
          <w:rFonts w:ascii="Times New Roman" w:hAnsi="Times New Roman" w:cs="Times New Roman"/>
          <w:sz w:val="28"/>
          <w:szCs w:val="28"/>
        </w:rPr>
      </w:pPr>
    </w:p>
    <w:p w:rsidR="000D0C48" w:rsidRPr="000D0C48" w:rsidRDefault="000D0C48" w:rsidP="002E75B1">
      <w:pPr>
        <w:rPr>
          <w:rFonts w:ascii="Times New Roman" w:hAnsi="Times New Roman" w:cs="Times New Roman"/>
          <w:sz w:val="28"/>
          <w:szCs w:val="28"/>
        </w:rPr>
      </w:pPr>
    </w:p>
    <w:p w:rsidR="000D0C48" w:rsidRDefault="000D0C48" w:rsidP="002E75B1"/>
    <w:p w:rsidR="000D0C48" w:rsidRDefault="000D0C48" w:rsidP="002E75B1"/>
    <w:p w:rsidR="000D0C48" w:rsidRDefault="000D0C48" w:rsidP="002E75B1"/>
    <w:p w:rsidR="000D0C48" w:rsidRDefault="000D0C48" w:rsidP="002E75B1"/>
    <w:p w:rsidR="00CA24C3" w:rsidRPr="002E75B1" w:rsidRDefault="00CA24C3" w:rsidP="002E75B1">
      <w:bookmarkStart w:id="0" w:name="_GoBack"/>
      <w:bookmarkEnd w:id="0"/>
    </w:p>
    <w:sectPr w:rsidR="00CA24C3" w:rsidRPr="002E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F6"/>
    <w:rsid w:val="00010E5F"/>
    <w:rsid w:val="000D0C48"/>
    <w:rsid w:val="000F2BF4"/>
    <w:rsid w:val="0017278E"/>
    <w:rsid w:val="002E75B1"/>
    <w:rsid w:val="003C5FA1"/>
    <w:rsid w:val="003F3FE7"/>
    <w:rsid w:val="004330F6"/>
    <w:rsid w:val="004C09FF"/>
    <w:rsid w:val="00521317"/>
    <w:rsid w:val="0068021D"/>
    <w:rsid w:val="00684187"/>
    <w:rsid w:val="008944AB"/>
    <w:rsid w:val="0094387B"/>
    <w:rsid w:val="009A7C7D"/>
    <w:rsid w:val="00A01FB6"/>
    <w:rsid w:val="00B653C9"/>
    <w:rsid w:val="00CA24C3"/>
    <w:rsid w:val="00D74C61"/>
    <w:rsid w:val="00E3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5F17"/>
  <w15:chartTrackingRefBased/>
  <w15:docId w15:val="{D6859EF2-A8E0-4593-9C35-3475474B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2022-04-03T15:21:00Z</dcterms:created>
  <dcterms:modified xsi:type="dcterms:W3CDTF">2022-04-05T12:02:00Z</dcterms:modified>
</cp:coreProperties>
</file>