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07" w:rsidRPr="001116BA" w:rsidRDefault="00E934C7" w:rsidP="00111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BA">
        <w:rPr>
          <w:rFonts w:ascii="Times New Roman" w:hAnsi="Times New Roman" w:cs="Times New Roman"/>
          <w:b/>
          <w:sz w:val="28"/>
          <w:szCs w:val="28"/>
        </w:rPr>
        <w:t>Формирование профессиональных компетенций на занятиях учебной практики по профессии «Повар, кондитер»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основного механизма, призванного обеспечить подготовку квалифицированных рабочих специалистов среднего звена с потребностями общества и государства, а также удовлетворение потребностей личности в углублении и расширении образования выступает профессиональная компетентность,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профессиональном образовании, его ориентация на формирование профессиональных </w:t>
      </w:r>
      <w:proofErr w:type="gram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 .</w:t>
      </w:r>
      <w:proofErr w:type="gramEnd"/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профессиональная школа испытывает острую необходимость в обосновании и разработке с теоретико-методологических аспектов и адекватного технологического обеспечения процесса развития творческого потенциала личности, как фактора ее успешной социально-производственной интеграции, ресурсы профессиональной мобильности и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конкурентноспособности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идет об овладении обучающимися целостной профессиональной деятельностью от целеполагания до самоанализа.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перечень профессиональных компетенций для конкретной профессии или специальности отражен в новом макете ФГОС СПО.</w:t>
      </w:r>
    </w:p>
    <w:p w:rsid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разработке структуры профессиональной образовательной программы СПО для работников индустрии питания определено, что в соответствии с требованиями профессионального стандарта специалист должен демонстрировать способность и готовность, во-первых, планировать, организовывать и контролировать производственные процессы на отдельных участках (подразделениях) предприятия питания и, во-вторых, готовить и оформлять сложные блюда, хлебобулочные и мучные кондитерские изделия с учетом требований качества и безопасности процесса приготовления и готовой продукции для различных категорий потребителей.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освоения этих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структуру образовательной программы включены модули обучения, направленные на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готовности к выполнению набора конкретных трудовых функций.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Теоретические основы профессиональной компетентности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подчеркнуть, что каждый модуль предусматривает формирование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профессиональных, так и общих компетенций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включающих в себя определенный уровень готовности к принятию решений, использованию интерпретации информации и т. д.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совокупности профессиональных компетенций, необходимых для выполнения трудовых функций и составляющих модули обучения, становится целью образовательной программы. Таким образом, в структуре образовательного стандарта профессиональные модули, включающие обязательный объем знаний, умений и практического опыта, необходимого для выполнения различных видов профессиональной деятельности, заменяют традиционные специальные дисциплины.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Модульный подход к обучению, базирующийся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компетенциях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предусматривает разработку модульной профессиональной образовательной программы на основе отражения требований профессионального стандарта в целях и содержании образовательной программы, что предполагает изменение целей, содержания обучения и способов управления деятельностью по освоению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компетенций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модульных образовательных программ, основанных на компетенциях, требует принципиально иного подхода к организации учебного процесса, основной особенностью которого становится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практикоориентированное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самостоятельная работа обучающихся.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Самостоятельная работа обучающихся в модульных программах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имеет такая организация самостоятельной работы, которая, придавая личностный смысл получаемому образованию, учитывая уровень подготовленности к самостоятельной работе, стимулировала бы творческие силы и способности обучающихся, актуализировала внутренние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познавательные мотивы учения, способствовала бы развитию навыков самообразования, способности к саморазвитию и самосовершенствованию.</w:t>
      </w:r>
    </w:p>
    <w:p w:rsidR="00E934C7" w:rsidRPr="001116BA" w:rsidRDefault="00E934C7" w:rsidP="001116BA">
      <w:pPr>
        <w:spacing w:after="0" w:line="36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Конкурентоспособный выпускник должен быть </w:t>
      </w:r>
      <w:r w:rsidRPr="001116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самостоятельным, мобильным, иметь творческое мышление, 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оптимальные решения в нестандартных ситуациях, 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разрабатывать новые виды продукции и т.д.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spacing w:after="0" w:line="36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Профессиональная карьера - это профессиональное </w:t>
      </w:r>
      <w:r w:rsidRPr="001116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становление и развитие личности, основными показателями </w:t>
      </w:r>
      <w:r w:rsidRPr="001116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которой является: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1116BA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 </w:t>
      </w:r>
      <w:r w:rsidR="00E934C7"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профессиональная самостоятельность;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1116BA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34C7"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мобильность;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1116BA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34C7"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работать в коллективе.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самостоятельной учебной работой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понимать любую организованную мастером производственного обучения активную деятельность обучающихся, направленную на выполнение поставленных целей в специально отведённое для этого время: поиск знаний, их осмысление, закрепление, формирование и развитие умений и навыков, обобщение и систематизацию знаний.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как дидактическое явление представляет собой, с одной стороны, учебное задание, составленное для достижения определённых целей. С другой стороны – форму проявления соответствующей познавательной деятельности: памяти, мышления, творческого воображения при выполнении студентами задания на учебной практике, которое, в конечном счёте, приводит его либо к получению совершенно нового, ранее неизвестного ему знания, либо к углублению и расширению сферы действия уже полученных знаний.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самостоятельная работа – это такое средство обучения, которое: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каждой конкретной ситуации усвоения соответствует конкретной цели и задаче;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формирует у обучающегося необходимый объём и уровень знаний, навыков и умений для решения определённых познавательных задач на каждом этапе его движения от незнания к знанию;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вырабатывает у студентов психологическую установку на самостоятельное систематическое пополнение своих знаний и выработку умений ориентироваться в потоке научной и общественной информации при решении новых познавательных и профессиональных задач;</w:t>
      </w:r>
    </w:p>
    <w:p w:rsidR="00E934C7" w:rsidRPr="001116BA" w:rsidRDefault="00E934C7" w:rsidP="001116BA">
      <w:pPr>
        <w:spacing w:after="0" w:line="36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Самостоятельная работа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1116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- составная часть 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обучения, деятельность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</w:t>
      </w:r>
      <w:r w:rsidRPr="001116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выполняемая по заданию мастера п/о, </w:t>
      </w:r>
      <w:r w:rsidRPr="001116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 без непосредственного его участия. </w:t>
      </w:r>
      <w:r w:rsidRPr="001116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Самостоятельная</w:t>
      </w:r>
      <w:r w:rsidR="001116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работа </w:t>
      </w:r>
      <w:r w:rsidRPr="001116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имеет целью проработку пройденного материала</w:t>
      </w:r>
      <w:r w:rsidR="001116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во время </w:t>
      </w:r>
      <w:r w:rsidRPr="001116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учебной практики.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Самостоятельная работа всегда вызывает затруднения у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1116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, особенно на первом курсе, когда 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необходимо научить обучающихся правильно ставить учебные цели</w:t>
      </w:r>
      <w:r w:rsidRPr="001116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1116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необходимо научиться запоминать 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главное, поэтому их необходимо научить приемам запоминания, повторения, приемам смыслового конструирования, развивать мышление и функции понимания, осмысливания, нового на базе </w:t>
      </w:r>
      <w:r w:rsidRPr="001116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старого. </w:t>
      </w:r>
      <w:r w:rsidR="001116BA" w:rsidRPr="001116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Например,</w:t>
      </w:r>
      <w:r w:rsidRPr="001116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они знают теоретические основы приготовления блюда, а практическому приготовлению их нужно научить.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В виду того, что самостоятельная работа является </w:t>
      </w:r>
      <w:r w:rsidRPr="001116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важнейшей формой учебного процесса, мастеру п/о следует</w:t>
      </w:r>
      <w:r w:rsidR="001116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акцентировать ее преимущества по формированию параметров 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характеристики.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spacing w:after="0" w:line="36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Самостоятельная внеаудиторная работа 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 современном этапе развития педагогики выступает как важнее средство повышения профессионально-познавательной и творческой активности будущих специалистов. Именно в ней проявляется мотивация </w:t>
      </w:r>
      <w:r w:rsidRPr="00111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его целенаправленность, самостоятельность, самовоспитание и другие значимые характеристики. Все эти характеристики соответствуют </w:t>
      </w:r>
      <w:r w:rsidRPr="001116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требованиям, которые выдвигают работодатели: умение работать с информацией, умение самостоятельно добывать знания и систематизировать их; профессиональная компетентность; высокая ответственность и организаторские и коммуникативные способности.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под 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профессиональными компетенциями»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способность применять знания, умения для успешной деятельности: способность работать самостоятельно, способность брать на себя ответственность, готовность замечать проблемы и искать пути их решения, умение анализировать новые ситуации и применять знания для такого анализа.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следует отметить наличие многообразных определений понятия профессиональной компетенции»: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 Определения понятия «профессиональная компетенция»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3"/>
        <w:gridCol w:w="6970"/>
      </w:tblGrid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 понятия:</w:t>
            </w: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Определения: 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А.В.Хуторской</w:t>
            </w:r>
            <w:proofErr w:type="spellEnd"/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[16]: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«включает совокупность взаимосвязанных качеств личности, задаваемых по отношению к определенному кругу предметов и процессов, и необходимых для качественной продуктивной деятельности по отношению к ним;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В.Байденко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[2]: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«— это готовность и способность целесообразно действовать в соответствии с требованиями дела, методически организованно и самостоятельно решать задачи и проблемы, а так также </w:t>
            </w:r>
            <w:proofErr w:type="spellStart"/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самооценивать</w:t>
            </w:r>
            <w:proofErr w:type="spellEnd"/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своей деятельности»;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И.А.Зимняя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[7]: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«— это внутренние, потенциальные, сокрытые психологические новообразования действий, системы ценностей и отношений) выявляются в компетентностях человека»;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Т.Ю.</w:t>
            </w:r>
            <w:r w:rsid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Базаров</w:t>
            </w:r>
            <w:proofErr w:type="spellEnd"/>
            <w:r w:rsid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[1]: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«— это требования успешной деятельности, </w:t>
            </w: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сформулированные в терминах интегральных качеств индивидуального или коллективного субъекта»;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Б.И.Беспалов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[4]: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«— это требования профессии и система профессиональных задач, которые должен или может решать человек (задачи, входящие в его компетенцию)»;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В.Д.Шадриков</w:t>
            </w:r>
            <w:proofErr w:type="spellEnd"/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[12]: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«служат для обозначения интегрированных характеристик качества подготовки специалиста»;</w:t>
            </w:r>
          </w:p>
        </w:tc>
      </w:tr>
      <w:tr w:rsidR="00E934C7" w:rsidRPr="001116BA" w:rsidTr="00E934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4C7" w:rsidRPr="001116BA" w:rsidRDefault="001116BA" w:rsidP="001116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Г.В.Безюлева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4C7"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[3]: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4C7" w:rsidRPr="001116BA" w:rsidRDefault="00E934C7" w:rsidP="001116B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«— это понятие, характеризующее разные сферы деятельности человека, и представляющее собой обобщенные способы действий, обеспечивающих продуктивное выполнение профессиональной или иной деятельности»;</w:t>
            </w:r>
          </w:p>
        </w:tc>
      </w:tr>
    </w:tbl>
    <w:p w:rsidR="001116BA" w:rsidRDefault="001116BA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по профессии «Повар, кондитер» невозможно без с соблюдением следующих условий: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подобранных методов обучения, таких как: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репродуктивных демонстрациях;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проблемно-поисковых (постановка практических и ситуационных задач); 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имитационных методов (анализ конкретных производственных ситуаций и задач; ситуационные решения; практические задания в процессе практики; обсуждение разработанных вариантов).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средств обучения, обеспечивающих оптимизацию достижение целей, (например, наличие учебных пособий по ФГОС, профессия «Повар, кондитер», документация, необходимая для уроков учебной практики, инструкционные карты, тесты);</w:t>
      </w:r>
    </w:p>
    <w:p w:rsidR="00E934C7" w:rsidRPr="001116BA" w:rsidRDefault="00E934C7" w:rsidP="001116B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материально-технического обеспечения уроков учебной практики по профессии «Повар, кондитер».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Материально-техническая база профессионального образования имеет первостепенное значение для формирования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выпускников, востребованным работодателем. Так, в учебном кулинарном цехе рабочие места обучающихся отвечают требованиям правил безопасности труда, санитарии, гигиены и пожарной безопасности. Создан и систематизирован методический и дидактический материал по всем разделам профессионального модуля. При прохождении учебной практики все обучающиеся обеспечиваются индивидуальными рабочими местами. Учебный кулинарный цех укомплектован необходимым оборудованием, инструментами, посудой, инвентарем: электрическими печами, электрическими плитами, холодильным оборудованием, весовым оборудованием и т. д. Наличие продуктов в соответствии с перечнем учебных работ для отработки трудовых приемов. Учебный кулинарный цех укомплектован специальной поварской мебелью: шкафами, столами, мойками. Оснащенность рабочих мест для проведения учебной практики предусматривает возможность приобретения профессиональных умений и навыков в соответствии с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профессиональными компетенциями.</w:t>
      </w:r>
    </w:p>
    <w:p w:rsidR="00E934C7" w:rsidRPr="001116BA" w:rsidRDefault="00E934C7" w:rsidP="005A1C5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учебной практики;</w:t>
      </w:r>
    </w:p>
    <w:p w:rsidR="00E934C7" w:rsidRPr="001116BA" w:rsidRDefault="00E934C7" w:rsidP="005A1C5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самостоятельной работы обучающихся на занятиях учебной практики;</w:t>
      </w:r>
    </w:p>
    <w:p w:rsidR="00E934C7" w:rsidRPr="001116BA" w:rsidRDefault="00E934C7" w:rsidP="005A1C5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мастера производственного обучения.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мастер производственного обучения может обеспечить формирование данных компетенций на достаточном уровне. В связи с этим особое значение имеет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мастера производственного обучения профессии «Повар, кондитер», включающая следующие уровни: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1 уровне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задаются составляющие ценностного потенциала личности мастера п/о, он готов научить всем умениям;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 уровень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профессиональными и общими компетенциями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 производственного обучения: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профессиональную деятельность;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самообразование, повышение квалификации;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мотивационно-организаторская направленность взаимодействия мастера с обучающимися.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уровень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необходим для реализации </w:t>
      </w: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профессиональной деятельности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учебно-производственного процесса;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Педагогическое сопровождение группы обучающихся в урочной и внеурочной деятельности;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Методическое обеспечение учебно-производственного процесса;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Участие в организации производственной деятельности.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разработке и внедрении технологических процессов, разрабатывать и оформлять технологическую документацию.</w:t>
      </w:r>
    </w:p>
    <w:p w:rsidR="00E934C7" w:rsidRPr="001116BA" w:rsidRDefault="00E934C7" w:rsidP="005A1C53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Выполнение работ по профессии «Повар, кондитер»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4C7" w:rsidRPr="001116BA" w:rsidRDefault="00E934C7" w:rsidP="005A1C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основании всего вышесказанного можно прийти к следующему выводу:</w:t>
      </w:r>
    </w:p>
    <w:p w:rsidR="00E934C7" w:rsidRPr="001116BA" w:rsidRDefault="00E934C7" w:rsidP="005A1C53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педагогического сообщества отсутствует единое мнение на вопрос о понятии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компетенций;</w:t>
      </w:r>
    </w:p>
    <w:p w:rsidR="00E934C7" w:rsidRPr="005A1C53" w:rsidRDefault="00E934C7" w:rsidP="005A1C53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основными условиями формирования профессиональных компетенций являются: правильно подобранные методы обучения, средства обучения, материально-техническое обеспечение уроков учебной практики.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основы формирования профессиональной компетентности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Становлению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профессии, на производственной практике в течение 3-х лет обучения, другими словами, это любые формы обучения, связанные с вовлечением обучающихся в производственную деятельность.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нашего техникума во главе с мастерами производственного обучения организуют работу техникумовского буфета, для этого нужно рано утром приготовить различные виды теста (дрожжевое, бисквитное, песочное), приготовить разнообразные начинки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(капуста, картофель, рис с фаршем, повидло), сформовать изделия, дать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расстояться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выпечь в жарочном шкафу эти изделия. На плечи обучающихся также ложится реализация всей выпеченной продукции. В </w:t>
      </w:r>
      <w:proofErr w:type="gram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  такой</w:t>
      </w:r>
      <w:proofErr w:type="gram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деятельности обучающиеся очень хорошо ориентируются во всех образовательных услугах: хорошо знают технологию приготовления различных видов теста, аккуратно формуют изделия из дрожжевого теста, знают температурные режимы выпекания дрожжевых изделий, бисквитного теста, песочного теста, проявляют гибкость и конкурентоспособность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техникума наши выпускники самостоятельно работают на предприятиях по выпеканию хлебобулочных изделий: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 Сурского района;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 Ульяновской области;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пределами области;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Профессиональная самостоятельность</w:t>
      </w: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разбираться в требованиях, предъявляемых к деятельности по профессии, умение самостоятельно планировать, выполнять, принимать решения и контролировать выполненную работу.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Профессиональная мобильность</w:t>
      </w: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116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мобильность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исходное понятие (от лат. </w:t>
      </w:r>
      <w:r w:rsidRPr="001116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mobiles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«подвижный» означает подвижность, готовность к быстрому выполнению заданий. Из этого следует, что профессиональная мобильность – это готовность и способность к быстрой сме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выполняемых функций, а также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специальностей в рамках одной профессии (повар, кондитер, составитель калькуляции на блюда, официант), способность быстро осваивать новые профессии или изменения в них, возникающих под влиянием технических преобразований. В психологическом словаре она определяется так же, как способность и готовность личности достаточно быстро и успешно овладевать новой техникой и технологией, приобретать недостающие знания и умения, обеспечивающие эффективность новой профессиональной деятельности.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самораскрытия и самореализации внутренних потенциальных возможностей у обучающихся имеется обширная дополнительная литература, которая способствует самораскрытию и самореализации: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по практическому приготовлению «Русских национальных блюд» в цветных иллюстрациях;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по банкетной тематической (юбилей, новый год, торжество, 8 Марта, детский стол и т.д.) сервировке столов. С необходимыми скатертями, посудой и столовыми приборами;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фуршетное оформление стола – с посудой, столовыми приборами и скатертями;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 наличии: стол круглый, стол квадратный, стол фуршетный, с удлиненными ножками для сервировки;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способности к сотрудничеству (обучающийся – мастер производственного обучения, обучающийся – обучающийся, где обучающиеся учатся друг у друга, перенимают опыт опытных мастеров п/о).</w:t>
      </w:r>
    </w:p>
    <w:p w:rsidR="00E934C7" w:rsidRPr="001116BA" w:rsidRDefault="00E934C7" w:rsidP="001116BA">
      <w:pPr>
        <w:spacing w:after="0" w:line="360" w:lineRule="auto"/>
        <w:ind w:left="567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уметь обучающийся, работая с мастером</w:t>
      </w:r>
    </w:p>
    <w:p w:rsidR="00E934C7" w:rsidRPr="001116BA" w:rsidRDefault="00E934C7" w:rsidP="001116BA">
      <w:pPr>
        <w:spacing w:after="0" w:line="360" w:lineRule="auto"/>
        <w:ind w:left="567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производственного обучения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3"/>
        <w:gridCol w:w="7371"/>
      </w:tblGrid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Профессиональные качества: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всех технологических операций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выполнить технологический процесс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компетентность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Распределение времени: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времени по операциям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времени на технологический процесс приготовления блюд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 творческий поиск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3.Коммуникативные качества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активно работать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рабочей документацией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Устранять неполадки в работе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своего признания</w:t>
            </w:r>
          </w:p>
        </w:tc>
      </w:tr>
      <w:tr w:rsidR="00E934C7" w:rsidRPr="001116BA" w:rsidTr="001116B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left="-745" w:righ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C7" w:rsidRPr="001116BA" w:rsidRDefault="00E934C7" w:rsidP="001116BA">
            <w:pPr>
              <w:spacing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убеждать в своей правоте</w:t>
            </w:r>
          </w:p>
        </w:tc>
      </w:tr>
    </w:tbl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34C7" w:rsidRPr="001116BA" w:rsidRDefault="00E934C7" w:rsidP="005A1C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Учебная практика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решающую роль в формировании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</w:t>
      </w:r>
      <w:r w:rsidR="005A1C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которая заключается в его специфических особенностях в части целеполагания, содержания, логики, дидактических принципов, организационных форм, методов и средств обучения.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для учебной практики является формирование профессиональных умений обучающихся перед формированием профессиональных знаний;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методом учебной практики остается упражнение;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 учебной практики является производительный труд обучающихся;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неразрывная связь теории и практики;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сочетание обучения в специально-организованных условиях и в условиях реального производства.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этим особенностям происходит последовательная реализация целей учебной практики в формировании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профессиональных компетенций</w:t>
      </w:r>
      <w:r w:rsidR="00A208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обучающихся: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(отработка правильности и точности трудовых действий, достижение определенной скорости их выполнения, развитие умений и навыков);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самостоятельности;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мобильности.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учебной практики является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занятие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Характерная особенность учебной практики – это целенаправленная учебно-производственная деятельность обучающихся на протяжении всего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занятия. Для этого до мельчайших подробностей продумывается весь ход урока, разрабатывается его план, подготавливаются необходимые приспособления, проверяется комплектность и исправность необходимого технического оборудования, определяется и конкретизируется деятельность обучающихся на каждом этапе учебного занятия. Целесообразна разработка и применение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-технологических карт, тестовых заданий. Эти задания побуждают обучающихся проверить свои знания, приучают к самоконтролю, указывают им на пробелы, заставляют обращаться к технической литературе, к мастеру производственного обучения, к более сильному в учебе товарищу.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показываю приемы выполнения заданий в рабочем и замедленном темпе, показ сопровождаю исчерпывающим объяснением. Рассказывая и показывая, я учу своих воспитанников правильно выполнять трудовые приемы и операции, соблюдаю при этом правила техники безопасности, производственной санитарии, санитарии и гигиены, знакомлю их с опытом передовиков, с новой техникой, прививаю любовь к избранной профессии, показываю элементы творческой работы. Понятное, доступное, располагающее объяснение, четкий показ приемов выполнения рабочих операций по приготовлению блюд, посильные задания – все это позволяет обучающимся успешно овладеть специальными навыками и умениями, приобрести уверенность в собственных силах и возможностях. Это имеет важное значение для хорошего психологического и эмоционального состояния воспитанников, для развития самостоятельности, мобильности, творческих способностей. В целом все это работает на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профессиональную компетентность.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Профессия «Повар, кондитер» в настоящее время относится к числу востребованных профессий по стране, потому как развивается индивидуальное предпринимательство общественного питания, частный бизнес, ресторанный, придорожный бизнес, открывается большое количество точек общественного питания: кафе, мини-рестораны,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закусочные, столовые, пельменные, пиццерии, бистро и т.д. Повсюду нужны квалифицированные специалисты своего дела, конкурентно-способные на современном рынке труда, отвечающие требованиям работодателей, быть мобильными, коммуникабельными, умеющими адаптироваться во всех условиях, быть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компетентными.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Результативная деятельность: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выпускников устраиваются на работу по своему профессиональному назначению;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выпускников поступают учиться дальше по своему профилю;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выпускников занимаются частным индивидуальным предпринимательством (открыли 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цеха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занимаются выпеканием и продажей дрожжевых и кондитерских изделий);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10 % выпускников устраиваются работать не по профилю;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идет выпекание продукции из дрожжевого теста и кондитерских изделий для буфета, где от продажи всего выпеченного зарабатываются деньги, которые сдаются в кассу бухгалтерии;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ежегодных конкурсах профессионального мастерства по профессии «Повар, кондитер», как мастер производственного </w:t>
      </w:r>
      <w:r w:rsidR="005A1C53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обучающийся;</w:t>
      </w:r>
    </w:p>
    <w:p w:rsidR="00E934C7" w:rsidRPr="001116BA" w:rsidRDefault="00E934C7" w:rsidP="001116BA">
      <w:pPr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 профи слет и т.д.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 жизнью ученического коллектива, обучающиеся приобретают колоссальный опыт общения, исследовательской поисковой деятельности, опыт творческого решения задач, относящихся к профессиональной подготовке, формируют профессиональную культуру 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компетентность.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качественного осуществления управленческих функций я владею практическими умениями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профессиональных компетенции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вопросы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создают фундамент творческого мышления: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если цвет у борща получился не насыщенным, не ярким?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сильно пересолено при приготовлении картофельное пюре?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очень пережарены котлеты? И т.д.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влияния обеспечиваются созданием в процессе обучения ситуаций интеллектуального затруднения – проблемных ситуаций и их разрешения. Они являются необходимым условием развития мышления обучающихся и эмоциональным средством в процессе обучения.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проблемных ситуаций: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Подведение обучающих к противоречию, с предложением самим найти способ его разрешения (если бисквит при выпека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получился осевшим, плотным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Изложение точек зрения на один и тот же вопрос (разведение бульоном горячей, мучной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пассеровки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обучающийся медленно разводит, 2 обучающийся разводит быстро и сразу);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Предложение обучающим рассмотреть блюдо с различных позиций (клиент, повар, кондитер, составитель калькуляции, директор кафе);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Побуждения обучающих делать сравнения, обобщения, выводы из сложившихся ситуаций (готовить блюда из качественных продуктов и что будет если некоторые продукту будут не совсем доброкачественными).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уделяется большое внимание на профессиональную мыслительную деятельность обучающихся.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направленное создание специальных ситуаций на поиск ошибок. На этой идее построен метод опоры на ошибки.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познавательного характера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совершаемые в процессе эволюции знаний, они объективно обусловлены неполнотой и ограниченностью знаний: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-технологической карте специально предусмотрена одна незначительная ошибка, по ходу технологического процесса при приготовлении щей из квашеной капусты не указана закладка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сахара, обучающиеся должны это заметить и по ходу деятельности справиться с этой операцией в нужном месте;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ошибки группируются в специальную группу и используются в дальнейшем в качестве одного из средств обучения. </w:t>
      </w:r>
      <w:r w:rsidR="00A2088F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приготовлении дрожжевого теста нельзя допускать такие ошибки: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процесс брожения шел более 3,5 – 4 часа;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делать в процессе брожения теста 4 – 5 обминок;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добавлять масло со всеми другими компонентами одновременно;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песочного теста тоже имеется целая группа недопустимых ошибок;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замешивать тесто в помещении с высокой температурой;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произойдет, если процесс замеса теста будет идти длительное время и т.д.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интерес среди ошибок, вызывают </w:t>
      </w:r>
      <w:r w:rsidR="001116BA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ошибки,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допущенные в профессиональной деятельности, разбор которых позволяет организовать более глубокое и осознанное усвоение профессионального обучения.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="00A20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Творческая деятельность обучающихся, как главная форма профессиональной компетентности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работе творческое отношение ко всему происходящему, это неотъемлемая часть учебного процесса.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должно начинаться с первых уроков учебной практики. Правильная нарезка овощей это уже начало творчества. Приучаю обучающихся видеть разницу: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правильных и не правильных размерах овощей;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разваренность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овощей;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вид;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Консистенцию.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Показываю блюдо с правильной и неправильной технологией приготовления, делаю акцент на культуру и эстетику приготовления, обучающиеся видят разницу и что очень важно соглашаются со мной в этом направлении.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приготовлении первых блюд учу обучающихся правильности и соблюдении технологии приготовления, а когда этот процесс будет пройден, здесь уже можно переходить к творческой инициативе. Для оригинальности и неповторимости вкуса можно добавить </w:t>
      </w:r>
      <w:r w:rsidR="001116BA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свое, от себя, </w:t>
      </w:r>
      <w:r w:rsidR="001116BA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</w:p>
    <w:p w:rsidR="00E934C7" w:rsidRPr="001116BA" w:rsidRDefault="001116BA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корицу, гвоздику;</w:t>
      </w:r>
    </w:p>
    <w:p w:rsidR="00E934C7" w:rsidRPr="001116BA" w:rsidRDefault="001116BA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щавель, калину;</w:t>
      </w:r>
    </w:p>
    <w:p w:rsidR="00E934C7" w:rsidRPr="001116BA" w:rsidRDefault="001116BA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дикий лук;</w:t>
      </w:r>
    </w:p>
    <w:p w:rsidR="00E934C7" w:rsidRPr="001116BA" w:rsidRDefault="001116BA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апельсиновую и лимонную цедру;</w:t>
      </w:r>
    </w:p>
    <w:p w:rsidR="00E934C7" w:rsidRPr="001116BA" w:rsidRDefault="001116BA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34C7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свежие ягоды.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фантазии и творчества предлагаю неограниченные возможности, конечно в рамках разумного того, что можно добавить для приготовления 1 блюд. Делаю акцент на то, что это уже начало вашего творчества, возможно это будет ваше именное блюдо, возможно ваши друзья и родные смогут оценить его по достоинству. Показываю, как эстетично должно быть оформлено 1 блюдо – строго в середину тарелки кладется ровным кружочком сметана, на нее посыпается аккуратно нарезанная зелень, такое блюдо выглядит очень эстетично и аппетитно.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можно подойти и к приготовлению самого простого блюда. Суп молочный, многие не едят молочных супов, предлагаю такое творчество при приготовлении этого супа: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вермишель подкаливается на сковороде до слегка коричневатого оттенка;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proofErr w:type="gramStart"/>
      <w:r w:rsidR="001116BA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6BA"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варки ее в молоке вкус и аромат становится специфическим;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в середину кладутся ягоды клубники, малины или размягченной кураги.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простое молочное блюдо превращается с ягодами в – десертное. Обучающиеся в свою очередь предлагают свои варианты приготовления молочного супа, мне очень нравится такое направление обучающихся, когда они становятся на творческий поиск, это начало, но оно важное, оно постепенно будет переходить в профессионализм и творчество.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работодателей к подготовке специалистов в сфере общественного питания</w:t>
      </w:r>
    </w:p>
    <w:p w:rsidR="00E934C7" w:rsidRPr="001116BA" w:rsidRDefault="00E934C7" w:rsidP="001116BA">
      <w:pPr>
        <w:tabs>
          <w:tab w:val="left" w:pos="19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развитие сферы общественного питания, выявлено, что сегодня успех ресторатора зависит от наличия хорошего менеджмента, безукоризненного сервиса, интересного интерьера и разумных цен, повысились требования к производственному и обслуживающему персоналу предприятий общественного питания, среди них усилилась конкуренция, появились новые критерии оценки качества кулинарной продукции. В связи с этим возникла необходимость постепенно совершенствовать и расширять знания о национальной кухне, винах, способов приготовления кофе и напитков.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Базовая теоретическая и практическая подготовка позволяет самостоятельно применять умения и навыки в профессиональной деятельности;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делового общения;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осваивать новые технологии;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действовать в стандартных и нестандартных ситуациях;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готовность к изменению характера и содержания труда;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модели выпускника образовательного учреждения в соответствии с требованиями работодателя;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внутренний мотивации профессионального обучения;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обучения на рефлексивной основе.</w:t>
      </w:r>
    </w:p>
    <w:p w:rsidR="00A2088F" w:rsidRDefault="00A2088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A20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исследованиях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А.Л.Жохова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Н.М.Спирина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Р.Н.Перловой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В.В.Темкина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в отдельности такие диагностические показатели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вопросы формирования интереса к выбранной профессии, профессиональной самостоятельности, коллективизма, толерантности, творческого мышления и др. Меня же интересует проблема развития в комплексе, со всеми ее показателями у обучающихся в соответствии с тем определением, которое выбрано, как целевой ориентир в деятельности педагогических работников.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в условиях рыночной экономики качественное решение задач развития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рабочих и специалистов обеспечит их успешную и профессиональную социальную адаптацию. Вот в чем вызван интерес к проблеме развития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профессиональной компетентности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обучающихся: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структура понятия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дано ее рабочее определение применительно к категории обучающихся в учреждении среднего профессионального образования;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Описывается процесс развития показателей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интереса к профессии, профессионализма, профессиональной самостоятельности и мобильности;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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Рассмотрены организационно-педагогические условия формирования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профессиональной компетентности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образовательных учреждениях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анализируя показатели своей деятельности за 5 предыдущих лет, можно сделать вывод, что занятия учебной практики в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11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профессиональной компетентности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имеют огромное значение, поскольку на занятиях учебной практики они приобретают практические навыки, столь необходимые для конкурентно-способного профессионала в современных условиях, когда работодателям выгодно иметь в своем штате высококвалифицированного, мобильного,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воспитанного, адаптированного работника, со знанием технологического процесса, умеющего принимать решения в стандартных и нестандартных ситуациях, владеющего современными технология</w:t>
      </w:r>
      <w:r w:rsidR="00A20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2088F" w:rsidRDefault="00A2088F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A20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Базаров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 Авторские технологии разработк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моделей компетенций —</w:t>
      </w:r>
      <w:proofErr w:type="spellStart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Байденко</w:t>
      </w:r>
      <w:proofErr w:type="spellEnd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Компетенции в профес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сиональном образовании </w:t>
      </w:r>
      <w:proofErr w:type="spellStart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Безюлева</w:t>
      </w:r>
      <w:proofErr w:type="spellEnd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Профессиональная компе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тентность специалиста. Беспалов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Б.И. Соотношение понятий «компетенция» и «компетентность» в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 человека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Гайнеев</w:t>
      </w:r>
      <w:proofErr w:type="spellEnd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Э.Р.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Компонентностный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ФГОС //Методист. — №8. — 2013. — С.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Закон 273-ФЗ «Об образовании в 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РФ» 2015 новый 273-ФЗ — [Зимняя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Ключевые компетенции - новая парадигма 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образования Козырева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Профессиональная педагогическая компетентность уч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ителя: феноменология понятия //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Томского государственного педагогического университет. —Концепция модернизации российског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на период до 2010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подход — [Электронный ресурс] — Режим доступа. — URL: http://sinncom.ru/conten.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Концепция долгосрочного социально-экономического развития Российс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 на период до 2020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— [Электронный ресурс] — Режим доступа. — URL 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Анфимова Н.А., Татарская Л.Л. Кулинария «повар, кондитер» учебник профессионального образования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Безрукова В.С. Словарь нового педагогическог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мышления (текст) Екатеринбург.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Беспалько В.П. Слагаемые педагогической технологии (текст)/ Беспалько В.П. – </w:t>
      </w:r>
      <w:proofErr w:type="gramStart"/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Педагогика, 1989 г – 190 с.</w:t>
      </w:r>
    </w:p>
    <w:p w:rsidR="00E934C7" w:rsidRPr="001116BA" w:rsidRDefault="00E934C7" w:rsidP="00111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деятельность педагога (Текст): учебное пособие для студ.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 .</w:t>
      </w:r>
      <w:proofErr w:type="spellStart"/>
      <w:proofErr w:type="gram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., И.А.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Колесникова, Н.М.</w:t>
      </w:r>
      <w:r w:rsid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С.Д. </w:t>
      </w:r>
      <w:proofErr w:type="spellStart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Полянов</w:t>
      </w:r>
      <w:proofErr w:type="spellEnd"/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Н.Л. Селиванова. – Академия, 2005. – 336 с.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Концепция модернизации российского образования до 2020 года, 6. Новые педагогические исследования (Текст), 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Маленкова Л.И. Воспитание в современной школе (Текст) – Педагогическое общество России: Ноосфера, </w:t>
      </w:r>
    </w:p>
    <w:p w:rsidR="00E934C7" w:rsidRPr="001116BA" w:rsidRDefault="00E934C7" w:rsidP="001116BA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BA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Современные технологии обучения в образовательных учреждениях среднего профессионального образования, библиотека федеральной программы развития образования, «Издательский дом Новый учебник», 2004 год.</w:t>
      </w:r>
    </w:p>
    <w:p w:rsidR="00E934C7" w:rsidRPr="00E934C7" w:rsidRDefault="00E934C7">
      <w:pPr>
        <w:rPr>
          <w:rFonts w:ascii="Times New Roman" w:hAnsi="Times New Roman" w:cs="Times New Roman"/>
          <w:sz w:val="28"/>
          <w:szCs w:val="28"/>
        </w:rPr>
      </w:pPr>
    </w:p>
    <w:sectPr w:rsidR="00E934C7" w:rsidRPr="00E9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07D"/>
    <w:multiLevelType w:val="multilevel"/>
    <w:tmpl w:val="5C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1612E"/>
    <w:multiLevelType w:val="multilevel"/>
    <w:tmpl w:val="D43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841B2E"/>
    <w:multiLevelType w:val="multilevel"/>
    <w:tmpl w:val="DE1E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633FD"/>
    <w:multiLevelType w:val="multilevel"/>
    <w:tmpl w:val="5CF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C7"/>
    <w:rsid w:val="001116BA"/>
    <w:rsid w:val="005A1C53"/>
    <w:rsid w:val="00A2088F"/>
    <w:rsid w:val="00AD5E0F"/>
    <w:rsid w:val="00DD7D07"/>
    <w:rsid w:val="00E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42957-2C8E-4151-BBB3-23605F4D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Пользователь</cp:lastModifiedBy>
  <cp:revision>2</cp:revision>
  <dcterms:created xsi:type="dcterms:W3CDTF">2016-04-12T11:15:00Z</dcterms:created>
  <dcterms:modified xsi:type="dcterms:W3CDTF">2016-04-12T11:15:00Z</dcterms:modified>
</cp:coreProperties>
</file>