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89" w:rsidRDefault="00D31489" w:rsidP="0099668D">
      <w:pPr>
        <w:pStyle w:val="a3"/>
        <w:spacing w:before="0" w:beforeAutospacing="0" w:after="0" w:afterAutospacing="0" w:line="276" w:lineRule="auto"/>
        <w:jc w:val="center"/>
        <w:rPr>
          <w:rFonts w:eastAsia="+mn-ea"/>
          <w:b/>
          <w:bCs/>
          <w:kern w:val="24"/>
          <w:sz w:val="28"/>
          <w:szCs w:val="28"/>
        </w:rPr>
      </w:pPr>
      <w:r w:rsidRPr="00164E60">
        <w:rPr>
          <w:sz w:val="28"/>
          <w:szCs w:val="28"/>
        </w:rPr>
        <w:t>«</w:t>
      </w:r>
      <w:r w:rsidRPr="00164E60">
        <w:rPr>
          <w:rFonts w:eastAsia="+mn-ea"/>
          <w:b/>
          <w:bCs/>
          <w:kern w:val="24"/>
          <w:sz w:val="28"/>
          <w:szCs w:val="28"/>
        </w:rPr>
        <w:t>Патриотическое воспитание на уроках физической культуры и внеклассных мероприятиях» (из опыта работы)</w:t>
      </w:r>
    </w:p>
    <w:p w:rsidR="0099668D" w:rsidRPr="00164E60" w:rsidRDefault="0099668D" w:rsidP="0099668D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D31489" w:rsidRPr="00164E60" w:rsidRDefault="007C043A" w:rsidP="0099668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1489" w:rsidRPr="0016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 востребовано всегда. Традиционно оно рассматривается как необходимая составная часть образовательного процесса, объективно зависимая от политических, экономических и социальных условий в стране. Поэтому проблема патриотического воспитания - одна из сложнейших в педагогике, что связано с самим понятием патриотического воспитания и его содержанием, определяющим методы, средства, формы работы с </w:t>
      </w:r>
      <w:proofErr w:type="gramStart"/>
      <w:r w:rsidR="00D31489" w:rsidRPr="00164E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D31489" w:rsidRPr="00164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489" w:rsidRPr="00164E60" w:rsidRDefault="007C043A" w:rsidP="0099668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1489" w:rsidRPr="00164E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Целенаправленное влияние всего учебного и воспитательного процесса на учащегося с целью формирования его как патриота  является стратегической линией всего школьного образовательного процесса. Совместно с традиционными формами организации мероприятий патриотической направленности, проблему воспитания основ патриотизма можно успешно решать  на уроках физической культуры и внеклассных мероприятий средствами народных, подвижных, спортивных игр, соревнований и конкурсов.</w:t>
      </w:r>
    </w:p>
    <w:p w:rsidR="00D31489" w:rsidRPr="00164E60" w:rsidRDefault="007C043A" w:rsidP="0099668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31489" w:rsidRPr="00164E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своей специфики спорт и физическая культура обладают огромным воспитательным потенциалом, являются одними из мощнейших механизмов формирования таких мировоззренческих оснований личности, как гражданственность и патриотизм, и рассматриваются как спортивно - патриотическое воспитание. Так же физическая культура и спорт являются одними из эффективнейших сре</w:t>
      </w:r>
      <w:proofErr w:type="gramStart"/>
      <w:r w:rsidR="00D31489" w:rsidRPr="00164E6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пр</w:t>
      </w:r>
      <w:proofErr w:type="gramEnd"/>
      <w:r w:rsidR="00D31489" w:rsidRPr="00164E6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офилактики заболеваний, укрепления здоровья и поддержания высокой работоспособности человека.</w:t>
      </w:r>
    </w:p>
    <w:p w:rsidR="00D31489" w:rsidRPr="00164E60" w:rsidRDefault="00D31489" w:rsidP="0099668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164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в школе осуществляется через р</w:t>
      </w:r>
      <w:r w:rsidR="00164E6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азличные формы массовой работы:</w:t>
      </w:r>
    </w:p>
    <w:p w:rsidR="00D31489" w:rsidRPr="00164E60" w:rsidRDefault="007C043A" w:rsidP="0099668D">
      <w:pPr>
        <w:shd w:val="clear" w:color="auto" w:fill="FFFFFF" w:themeFill="background1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 </w:t>
      </w:r>
      <w:r w:rsidR="00D31489" w:rsidRPr="00164E60">
        <w:rPr>
          <w:rFonts w:ascii="Times New Roman" w:eastAsiaTheme="minorEastAsia" w:hAnsi="Times New Roman" w:cs="Times New Roman"/>
          <w:kern w:val="24"/>
          <w:sz w:val="28"/>
          <w:szCs w:val="28"/>
        </w:rPr>
        <w:t>Уроки физической культуры и внеклассные занятия формируют у школьников морально-волевые качества – решительность, смелость, настойчивость. Способствуют формированию нравственных убеждений, привычки твердо соблюдать правила поведения, нетерпимости к недостойным поступкам; Воспитанию чувства патриотизма, ответственности за свои действия перед коллективом, дисциплинированности.</w:t>
      </w:r>
    </w:p>
    <w:p w:rsidR="00D31489" w:rsidRPr="00164E60" w:rsidRDefault="007C043A" w:rsidP="009966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1489" w:rsidRPr="00164E60">
        <w:rPr>
          <w:rFonts w:ascii="Times New Roman" w:hAnsi="Times New Roman" w:cs="Times New Roman"/>
          <w:sz w:val="28"/>
          <w:szCs w:val="28"/>
        </w:rPr>
        <w:t xml:space="preserve">Строевые </w:t>
      </w:r>
      <w:proofErr w:type="spellStart"/>
      <w:proofErr w:type="gramStart"/>
      <w:r w:rsidR="00D31489" w:rsidRPr="00164E60">
        <w:rPr>
          <w:rFonts w:ascii="Times New Roman" w:hAnsi="Times New Roman" w:cs="Times New Roman"/>
          <w:sz w:val="28"/>
          <w:szCs w:val="28"/>
        </w:rPr>
        <w:t>упражнения-это</w:t>
      </w:r>
      <w:proofErr w:type="spellEnd"/>
      <w:proofErr w:type="gramEnd"/>
      <w:r w:rsidR="00D31489" w:rsidRPr="00164E60">
        <w:rPr>
          <w:rFonts w:ascii="Times New Roman" w:hAnsi="Times New Roman" w:cs="Times New Roman"/>
          <w:sz w:val="28"/>
          <w:szCs w:val="28"/>
        </w:rPr>
        <w:t xml:space="preserve"> не только средство организации учащихся, но и средство формирования навыка коллективных действий, воспитание правильной осанки, организованности, дисциплины, развитие чувства ритма, глазомера.</w:t>
      </w:r>
    </w:p>
    <w:p w:rsidR="00D31489" w:rsidRPr="00164E60" w:rsidRDefault="00D31489" w:rsidP="0099668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A29B8" w:rsidRDefault="007C043A" w:rsidP="0099668D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 xml:space="preserve">  </w:t>
      </w:r>
      <w:r w:rsidR="00D31489" w:rsidRPr="00164E60">
        <w:rPr>
          <w:rFonts w:ascii="Times New Roman" w:eastAsiaTheme="minorEastAsia" w:hAnsi="Times New Roman" w:cs="Times New Roman"/>
          <w:kern w:val="24"/>
          <w:sz w:val="28"/>
          <w:szCs w:val="28"/>
        </w:rPr>
        <w:t>ОРУ способствуют развитию интереса к движениям, совершенствованию физических показателей и двигательных способностей, развивают гибкость и подвижность в суставах, укрепляют функционирование вестибулярного аппарата.</w:t>
      </w:r>
    </w:p>
    <w:p w:rsidR="00AD2D1E" w:rsidRPr="00164E60" w:rsidRDefault="007C043A" w:rsidP="009966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</w:t>
      </w:r>
      <w:r w:rsidR="00AD2D1E"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Применение подвижных игр,  эстафет в совокупности с другими воспитательными средствами и методами оказывает высокую эффективность воздействия на воспитание патриотизма </w:t>
      </w:r>
      <w:proofErr w:type="gramStart"/>
      <w:r w:rsidR="00AD2D1E"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у</w:t>
      </w:r>
      <w:proofErr w:type="gramEnd"/>
      <w:r w:rsidR="00AD2D1E"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обучающихся.</w:t>
      </w:r>
    </w:p>
    <w:p w:rsidR="00D31489" w:rsidRPr="00D31489" w:rsidRDefault="00D31489" w:rsidP="009966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48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Во время игры дети действуют в соответствии с правилами, которые обязательны для всех участников. Правила регулируют поведение играющих и способствуют выработке взаимопомощи, коллективизма, честности, дисциплинированности, содействуют воспитанию волевых качеств — выдержки, смелости, решительности, умению справляться с отрицательными эмоциями.</w:t>
      </w:r>
    </w:p>
    <w:p w:rsidR="00164E60" w:rsidRPr="00AD2D1E" w:rsidRDefault="007C043A" w:rsidP="0099668D">
      <w:pPr>
        <w:spacing w:after="0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</w:t>
      </w:r>
      <w:r w:rsidR="00164E60" w:rsidRPr="00164E6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Передвижение по пересеченной местности, кроссовый бег, марш-броски, лыжные гонки способствуют развитию выносливости, силы воли</w:t>
      </w:r>
      <w:r w:rsidR="00164E60" w:rsidRPr="00AD2D1E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.</w:t>
      </w:r>
    </w:p>
    <w:p w:rsidR="00164E60" w:rsidRPr="00164E60" w:rsidRDefault="00164E60" w:rsidP="0099668D">
      <w:pPr>
        <w:spacing w:after="0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Преодоление препятствий индивидуально, в составе группы или класса учат взаимовыручке, умению противостоять трудностям.</w:t>
      </w:r>
    </w:p>
    <w:p w:rsidR="007C043A" w:rsidRDefault="00164E60" w:rsidP="0099668D">
      <w:pPr>
        <w:spacing w:after="0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164E6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Развитие физических каче</w:t>
      </w:r>
      <w:proofErr w:type="gramStart"/>
      <w:r w:rsidRPr="00164E6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ств  сп</w:t>
      </w:r>
      <w:proofErr w:type="gramEnd"/>
      <w:r w:rsidRPr="00164E6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особствует подготовке молодежи к службе в армии</w:t>
      </w:r>
      <w:r w:rsidRPr="00AD2D1E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.</w:t>
      </w:r>
    </w:p>
    <w:p w:rsidR="00164E60" w:rsidRPr="00AD2D1E" w:rsidRDefault="007C043A" w:rsidP="0099668D">
      <w:pPr>
        <w:spacing w:after="0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</w:t>
      </w:r>
      <w:r w:rsidR="00164E60" w:rsidRPr="00164E6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Одной из традиций нашей школы  является проведение </w:t>
      </w:r>
      <w:proofErr w:type="spellStart"/>
      <w:r w:rsidR="00164E60" w:rsidRPr="00164E6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внутришкольной</w:t>
      </w:r>
      <w:proofErr w:type="spellEnd"/>
      <w:r w:rsidR="00164E60" w:rsidRPr="00164E6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спартакиады  по видам спорта</w:t>
      </w:r>
      <w:r w:rsidR="00164E60" w:rsidRPr="00AD2D1E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.</w:t>
      </w:r>
    </w:p>
    <w:p w:rsidR="00164E60" w:rsidRPr="00164E60" w:rsidRDefault="00164E60" w:rsidP="0099668D">
      <w:pPr>
        <w:spacing w:after="0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164E60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Цель проведения: </w:t>
      </w:r>
      <w:r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привлечение учащихся к регулярным занятиям физической культурой и спортом, всестороннее развитие личности, пропаганда ЗОЖ, выявление лучших спортсменов школы,  формирование гражданского и патриотического воспитания.</w:t>
      </w:r>
    </w:p>
    <w:p w:rsidR="00164E60" w:rsidRPr="00164E60" w:rsidRDefault="00AD2D1E" w:rsidP="009966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Участие в </w:t>
      </w:r>
      <w:r w:rsidR="00164E60"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таких соревнований способствует сплочённости учеников, повышению их коммуникативных способностей, развитию волевых качеств, самоконтролю, самоорганизации дисциплинированности, сдержанности, взаимовыручке.</w:t>
      </w:r>
    </w:p>
    <w:p w:rsidR="00164E60" w:rsidRPr="00AD2D1E" w:rsidRDefault="00164E60" w:rsidP="0099668D">
      <w:pPr>
        <w:spacing w:after="0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164E6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Для патриотического воспитания имеют большое значение мероприятия, направленные на пропаганду военной службы, прикладных видов спорта</w:t>
      </w:r>
      <w:r w:rsidRPr="00AD2D1E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.</w:t>
      </w:r>
    </w:p>
    <w:p w:rsidR="00164E60" w:rsidRPr="00164E60" w:rsidRDefault="00164E60" w:rsidP="0099668D">
      <w:pPr>
        <w:spacing w:after="0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164E6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«Зарница» </w:t>
      </w:r>
      <w:r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проводится с целью пропаганды здорового образа жизни, формирования позитивных жизненных установок, гражданского и патриотического воспитания школьников,  оказывает положительное влияние на организационное укрепление коллектива класса, способствует развитию общественной активности детей, формирует качества, необходимые будущему воину, защитнику Родины.</w:t>
      </w:r>
    </w:p>
    <w:p w:rsidR="00164E60" w:rsidRPr="00164E60" w:rsidRDefault="00164E60" w:rsidP="009966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E60" w:rsidRPr="00164E60" w:rsidRDefault="00164E60" w:rsidP="009966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lastRenderedPageBreak/>
        <w:t xml:space="preserve">Важна пропаганда здорового образа жизни среди учащихся, создание условий для сохранения здоровья школьников, использование </w:t>
      </w:r>
      <w:proofErr w:type="spellStart"/>
      <w:r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здоровьесберегающих</w:t>
      </w:r>
      <w:proofErr w:type="spellEnd"/>
      <w:r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технологий на уроках и внеурочное время. </w:t>
      </w:r>
      <w:r w:rsidRPr="00164E6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Здоровый учени</w:t>
      </w:r>
      <w:proofErr w:type="gramStart"/>
      <w:r w:rsidRPr="00164E6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к-</w:t>
      </w:r>
      <w:proofErr w:type="gramEnd"/>
      <w:r w:rsidRPr="00164E6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сильная Россия!</w:t>
      </w:r>
    </w:p>
    <w:p w:rsidR="00164E60" w:rsidRPr="00164E60" w:rsidRDefault="00164E60" w:rsidP="009966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Развитие юнармейского движения  рассматривается как один из факторов гражданско-патриотического воспитания молодежи, сохраняющий ее здоровье.</w:t>
      </w:r>
    </w:p>
    <w:p w:rsidR="00164E60" w:rsidRPr="00164E60" w:rsidRDefault="00164E60" w:rsidP="009966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Воспитать человека любящим свою землю, свой народ, быть готовым к защите своей Родины – очень непростая задача. Но она, безусловно, осуществима, если мы, педагоги, будем выполнять ее с любовью и добротой, не забывая мудрых слов:</w:t>
      </w:r>
    </w:p>
    <w:p w:rsidR="00164E60" w:rsidRPr="00164E60" w:rsidRDefault="00164E60" w:rsidP="009966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“</w:t>
      </w:r>
      <w:r w:rsidRPr="00164E60">
        <w:rPr>
          <w:rFonts w:ascii="Times New Roman" w:eastAsiaTheme="minorEastAsia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>Ученик – это не сосуд, который нужно наполнить знаниями, а факел, который нужно зажечь!”</w:t>
      </w:r>
    </w:p>
    <w:p w:rsidR="00164E60" w:rsidRDefault="00164E60" w:rsidP="0099668D">
      <w:pPr>
        <w:spacing w:after="0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164E60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То, что мы вкладываем в наших  учеников сегодня, завтра даёт соответствующие результаты. Воспитывая сегодня патриотов, деловых людей мы можем быть уверенными в развитии и становлении нормального общества и сильной державы.</w:t>
      </w:r>
    </w:p>
    <w:p w:rsidR="0099668D" w:rsidRDefault="0099668D" w:rsidP="0099668D">
      <w:pPr>
        <w:spacing w:after="0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81275" cy="1935956"/>
            <wp:effectExtent l="76200" t="76200" r="123825" b="140970"/>
            <wp:docPr id="4" name="Picture 3" descr="C:\Users\User\Desktop\23-2019\P2140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User\Desktop\23-2019\P21403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242" cy="1941931"/>
                    </a:xfrm>
                    <a:prstGeom prst="rect">
                      <a:avLst/>
                    </a:prstGeom>
                    <a:ln w="38100" cap="sq">
                      <a:solidFill>
                        <a:srgbClr val="4F81BD">
                          <a:lumMod val="40000"/>
                          <a:lumOff val="60000"/>
                        </a:srgb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09875" cy="2107406"/>
            <wp:effectExtent l="0" t="0" r="0" b="7620"/>
            <wp:docPr id="7" name="Picture 2" descr="C:\Users\User\Desktop\23-2019\P221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ser\Desktop\23-2019\P22103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105" cy="210982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9668D" w:rsidRDefault="0099668D" w:rsidP="0099668D">
      <w:pPr>
        <w:spacing w:after="0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3225" cy="1651476"/>
            <wp:effectExtent l="0" t="0" r="0" b="6350"/>
            <wp:docPr id="8" name="Picture 2" descr="P117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11700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25" cy="165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38400" cy="1828800"/>
            <wp:effectExtent l="0" t="0" r="0" b="0"/>
            <wp:docPr id="9" name="Picture 5" descr="C:\Users\User\Desktop\фото спортивные\Соревн23.20 февраля\IMG_20200221_14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C:\Users\User\Desktop\фото спортивные\Соревн23.20 февраля\IMG_20200221_1456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31489" w:rsidRPr="00164E60" w:rsidRDefault="00D31489" w:rsidP="00164E6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1489" w:rsidRPr="00164E60" w:rsidSect="0082243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AFA" w:rsidRDefault="00440AFA" w:rsidP="0099668D">
      <w:pPr>
        <w:spacing w:after="0" w:line="240" w:lineRule="auto"/>
      </w:pPr>
      <w:r>
        <w:separator/>
      </w:r>
    </w:p>
  </w:endnote>
  <w:endnote w:type="continuationSeparator" w:id="1">
    <w:p w:rsidR="00440AFA" w:rsidRDefault="00440AFA" w:rsidP="0099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7468633"/>
      <w:docPartObj>
        <w:docPartGallery w:val="Page Numbers (Bottom of Page)"/>
        <w:docPartUnique/>
      </w:docPartObj>
    </w:sdtPr>
    <w:sdtContent>
      <w:p w:rsidR="0099668D" w:rsidRDefault="00822431">
        <w:pPr>
          <w:pStyle w:val="a8"/>
          <w:jc w:val="center"/>
        </w:pPr>
        <w:r>
          <w:fldChar w:fldCharType="begin"/>
        </w:r>
        <w:r w:rsidR="0099668D">
          <w:instrText>PAGE   \* MERGEFORMAT</w:instrText>
        </w:r>
        <w:r>
          <w:fldChar w:fldCharType="separate"/>
        </w:r>
        <w:r w:rsidR="007C043A">
          <w:rPr>
            <w:noProof/>
          </w:rPr>
          <w:t>3</w:t>
        </w:r>
        <w:r>
          <w:fldChar w:fldCharType="end"/>
        </w:r>
      </w:p>
    </w:sdtContent>
  </w:sdt>
  <w:p w:rsidR="0099668D" w:rsidRDefault="009966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AFA" w:rsidRDefault="00440AFA" w:rsidP="0099668D">
      <w:pPr>
        <w:spacing w:after="0" w:line="240" w:lineRule="auto"/>
      </w:pPr>
      <w:r>
        <w:separator/>
      </w:r>
    </w:p>
  </w:footnote>
  <w:footnote w:type="continuationSeparator" w:id="1">
    <w:p w:rsidR="00440AFA" w:rsidRDefault="00440AFA" w:rsidP="00996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489"/>
    <w:rsid w:val="00164E60"/>
    <w:rsid w:val="001A29B8"/>
    <w:rsid w:val="00440AFA"/>
    <w:rsid w:val="00682EA2"/>
    <w:rsid w:val="007C043A"/>
    <w:rsid w:val="00822431"/>
    <w:rsid w:val="0099668D"/>
    <w:rsid w:val="00AD2D1E"/>
    <w:rsid w:val="00D31489"/>
    <w:rsid w:val="00F0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C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6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668D"/>
  </w:style>
  <w:style w:type="paragraph" w:styleId="a8">
    <w:name w:val="footer"/>
    <w:basedOn w:val="a"/>
    <w:link w:val="a9"/>
    <w:uiPriority w:val="99"/>
    <w:unhideWhenUsed/>
    <w:rsid w:val="00996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6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C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6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668D"/>
  </w:style>
  <w:style w:type="paragraph" w:styleId="a8">
    <w:name w:val="footer"/>
    <w:basedOn w:val="a"/>
    <w:link w:val="a9"/>
    <w:uiPriority w:val="99"/>
    <w:unhideWhenUsed/>
    <w:rsid w:val="00996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6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</cp:lastModifiedBy>
  <cp:revision>5</cp:revision>
  <dcterms:created xsi:type="dcterms:W3CDTF">2022-02-07T22:14:00Z</dcterms:created>
  <dcterms:modified xsi:type="dcterms:W3CDTF">2022-03-29T19:59:00Z</dcterms:modified>
</cp:coreProperties>
</file>