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91D2" w14:textId="474EDB21" w:rsidR="00267F6A" w:rsidRDefault="00D16839">
      <w:r>
        <w:t xml:space="preserve">1. </w:t>
      </w:r>
      <w:r w:rsidR="00C94641">
        <w:t xml:space="preserve">Роль семьи в воспитании патриотических чувств у дошкольников </w:t>
      </w:r>
    </w:p>
    <w:p w14:paraId="37394ED7" w14:textId="659A4B9F" w:rsidR="00D16839" w:rsidRDefault="00D16839">
      <w:r>
        <w:t xml:space="preserve">2. «Моя страна – моё Богатство» </w:t>
      </w:r>
    </w:p>
    <w:p w14:paraId="6B540B8C" w14:textId="3CC9A853" w:rsidR="00D16839" w:rsidRDefault="00D16839">
      <w:r>
        <w:t>3. Рекомендации для родителей. «Как воспитать маленького патриота».</w:t>
      </w:r>
    </w:p>
    <w:p w14:paraId="1F4B5CDC" w14:textId="23E8ADBE" w:rsidR="007E5A8B" w:rsidRDefault="007E5A8B">
      <w:r>
        <w:t>4. «Воспитание нравственно – патриотических чувств детей к родному городу».</w:t>
      </w:r>
    </w:p>
    <w:p w14:paraId="305E26EB" w14:textId="2A937B63" w:rsidR="00F74B62" w:rsidRDefault="00F74B62">
      <w:r>
        <w:t xml:space="preserve">5. Взрослым и детям нужен мир на </w:t>
      </w:r>
      <w:r w:rsidR="00B951AE">
        <w:t xml:space="preserve">всей планете </w:t>
      </w:r>
    </w:p>
    <w:p w14:paraId="76F1556F" w14:textId="1297E4DF" w:rsidR="00B951AE" w:rsidRDefault="00B951AE">
      <w:r>
        <w:t xml:space="preserve">6. Русская народная культура, как средство патриотического воспитания детей дошкольного возраста  </w:t>
      </w:r>
    </w:p>
    <w:p w14:paraId="68340705" w14:textId="5D6DAF11" w:rsidR="0012027D" w:rsidRDefault="0012027D">
      <w:r>
        <w:t>7. Основы нравственных отношений в семье</w:t>
      </w:r>
    </w:p>
    <w:sectPr w:rsidR="0012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41"/>
    <w:rsid w:val="0012027D"/>
    <w:rsid w:val="00267F6A"/>
    <w:rsid w:val="007E5A8B"/>
    <w:rsid w:val="00B951AE"/>
    <w:rsid w:val="00C94641"/>
    <w:rsid w:val="00D16839"/>
    <w:rsid w:val="00F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1D17"/>
  <w15:chartTrackingRefBased/>
  <w15:docId w15:val="{832BC675-5379-4B6E-A1D4-C4DA93FF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Багдасарян</dc:creator>
  <cp:keywords/>
  <dc:description/>
  <cp:lastModifiedBy>Юра Багдасарян</cp:lastModifiedBy>
  <cp:revision>1</cp:revision>
  <dcterms:created xsi:type="dcterms:W3CDTF">2022-03-28T13:48:00Z</dcterms:created>
  <dcterms:modified xsi:type="dcterms:W3CDTF">2022-03-28T15:33:00Z</dcterms:modified>
</cp:coreProperties>
</file>