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28" w:rsidRPr="00587328" w:rsidRDefault="00587328" w:rsidP="00587328">
      <w:pPr>
        <w:shd w:val="clear" w:color="auto" w:fill="FFFFFF"/>
        <w:spacing w:before="186" w:after="93" w:line="240" w:lineRule="auto"/>
        <w:jc w:val="center"/>
        <w:outlineLvl w:val="1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Конспект НОД «</w:t>
      </w:r>
      <w:r w:rsidRPr="00587328">
        <w:rPr>
          <w:rFonts w:ascii="Helvetica" w:eastAsia="Times New Roman" w:hAnsi="Helvetica" w:cs="Helvetica"/>
          <w:color w:val="333333"/>
          <w:lang w:eastAsia="ru-RU"/>
        </w:rPr>
        <w:t>Русские народные традиции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»                                                                                                                                                             </w:t>
      </w:r>
    </w:p>
    <w:p w:rsidR="00587328" w:rsidRPr="00587328" w:rsidRDefault="00587328" w:rsidP="00587328">
      <w:pPr>
        <w:shd w:val="clear" w:color="auto" w:fill="FFFFFF"/>
        <w:spacing w:after="93" w:line="240" w:lineRule="auto"/>
        <w:ind w:left="-993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 xml:space="preserve">                       Цель: 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Приобщать детей к истокам русской культуры.</w:t>
      </w:r>
    </w:p>
    <w:p w:rsidR="00587328" w:rsidRPr="00587328" w:rsidRDefault="00587328" w:rsidP="00587328">
      <w:pPr>
        <w:shd w:val="clear" w:color="auto" w:fill="FFFFFF"/>
        <w:spacing w:after="93" w:line="240" w:lineRule="auto"/>
        <w:ind w:left="-633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 xml:space="preserve">              Задачи:</w:t>
      </w: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1.</w:t>
      </w:r>
      <w:r w:rsidRPr="00587328">
        <w:rPr>
          <w:rFonts w:eastAsia="Times New Roman" w:cs="Arial"/>
          <w:b/>
          <w:bCs/>
          <w:i/>
          <w:iCs/>
          <w:color w:val="333333"/>
          <w:sz w:val="28"/>
          <w:szCs w:val="28"/>
          <w:lang w:eastAsia="ru-RU"/>
        </w:rPr>
        <w:t>Образовательные: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-познакомить с традициями: хлебосольство, хороводы, чаепитие.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-дать понятие «традиции », вспомнить некоторые традиции русского народа, с которыми знакомились раньше.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-расширять и углублять представление детей о русских народных обычаях,</w:t>
      </w: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587328">
        <w:rPr>
          <w:rFonts w:eastAsia="Times New Roman" w:cs="Arial"/>
          <w:b/>
          <w:bCs/>
          <w:i/>
          <w:iCs/>
          <w:color w:val="333333"/>
          <w:sz w:val="28"/>
          <w:szCs w:val="28"/>
          <w:lang w:eastAsia="ru-RU"/>
        </w:rPr>
        <w:t>2.</w:t>
      </w:r>
      <w:proofErr w:type="gramStart"/>
      <w:r w:rsidRPr="00587328">
        <w:rPr>
          <w:rFonts w:eastAsia="Times New Roman" w:cs="Arial"/>
          <w:b/>
          <w:bCs/>
          <w:i/>
          <w:iCs/>
          <w:color w:val="333333"/>
          <w:sz w:val="28"/>
          <w:szCs w:val="28"/>
          <w:lang w:eastAsia="ru-RU"/>
        </w:rPr>
        <w:t>Развивающие</w:t>
      </w:r>
      <w:proofErr w:type="gramEnd"/>
      <w:r w:rsidRPr="00587328">
        <w:rPr>
          <w:rFonts w:eastAsia="Times New Roman" w:cs="Arial"/>
          <w:b/>
          <w:bCs/>
          <w:i/>
          <w:iCs/>
          <w:color w:val="333333"/>
          <w:sz w:val="28"/>
          <w:szCs w:val="28"/>
          <w:lang w:eastAsia="ru-RU"/>
        </w:rPr>
        <w:t>:</w:t>
      </w:r>
    </w:p>
    <w:p w:rsidR="00587328" w:rsidRPr="00587328" w:rsidRDefault="00587328" w:rsidP="00587328">
      <w:pPr>
        <w:shd w:val="clear" w:color="auto" w:fill="FFFFFF"/>
        <w:spacing w:after="93" w:line="240" w:lineRule="auto"/>
        <w:ind w:left="87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-Продолжать развивать эстетическое восприятие детей средствами фольклора.</w:t>
      </w:r>
    </w:p>
    <w:p w:rsidR="00587328" w:rsidRPr="00587328" w:rsidRDefault="00587328" w:rsidP="00587328">
      <w:pPr>
        <w:shd w:val="clear" w:color="auto" w:fill="FFFFFF"/>
        <w:spacing w:after="93" w:line="240" w:lineRule="auto"/>
        <w:ind w:left="87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- формировать творческое отношение к качественному осуществлению художественно-продуктивной деятельности;</w:t>
      </w:r>
    </w:p>
    <w:p w:rsidR="00587328" w:rsidRPr="00587328" w:rsidRDefault="00587328" w:rsidP="00587328">
      <w:pPr>
        <w:shd w:val="clear" w:color="auto" w:fill="FFFFFF"/>
        <w:spacing w:after="93" w:line="240" w:lineRule="auto"/>
        <w:ind w:left="87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-обогащать словарный запас детей;</w:t>
      </w:r>
    </w:p>
    <w:p w:rsidR="00587328" w:rsidRPr="00587328" w:rsidRDefault="00587328" w:rsidP="00587328">
      <w:pPr>
        <w:shd w:val="clear" w:color="auto" w:fill="FFFFFF"/>
        <w:spacing w:after="93" w:line="240" w:lineRule="auto"/>
        <w:ind w:left="87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-развивать связную речь, внимание, познавательную активность, память.</w:t>
      </w:r>
    </w:p>
    <w:p w:rsidR="00587328" w:rsidRPr="00587328" w:rsidRDefault="00587328" w:rsidP="00587328">
      <w:pPr>
        <w:shd w:val="clear" w:color="auto" w:fill="FFFFFF"/>
        <w:spacing w:after="93" w:line="240" w:lineRule="auto"/>
        <w:ind w:left="87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i/>
          <w:iCs/>
          <w:color w:val="333333"/>
          <w:sz w:val="28"/>
          <w:szCs w:val="28"/>
          <w:lang w:eastAsia="ru-RU"/>
        </w:rPr>
        <w:t>3. Воспитательные:</w:t>
      </w:r>
    </w:p>
    <w:p w:rsidR="00587328" w:rsidRPr="00587328" w:rsidRDefault="00587328" w:rsidP="00587328">
      <w:pPr>
        <w:shd w:val="clear" w:color="auto" w:fill="FFFFFF"/>
        <w:spacing w:after="93" w:line="240" w:lineRule="auto"/>
        <w:ind w:left="87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-воспитывать у детей любовь и уважение к традициям русского народа.</w:t>
      </w:r>
    </w:p>
    <w:p w:rsidR="00587328" w:rsidRPr="00587328" w:rsidRDefault="00587328" w:rsidP="00587328">
      <w:pPr>
        <w:shd w:val="clear" w:color="auto" w:fill="FFFFFF"/>
        <w:spacing w:after="93" w:line="240" w:lineRule="auto"/>
        <w:ind w:left="87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-способствовать развитию дружеских отношений между детьми, трудолюбия.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3.Приоритетная область: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 познавательное развитие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4.Дополнительные области: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 речевое развитие, физическое развитие, социально-коммуникативное развитие, художественно-эстетическое развитие (музыкальная деятельность).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5. Планируемые результаты: 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проявлять интерес детей к русским народным традициям. Уметь составлять логическую цепочку от одной традиции к другой. Владеть устной речью для выражений своей мысли.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6. Целевые ориентиры: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 ребенок проявляет инициативу и самостоятельность в познавательной деятельности; ребенок овладевает развитым воображением; ребенок достаточно хорошо владеет устной речью; ребенок проявляет любознательность: интересуется причинно-следственными связями: овладевает начальными знаниями о социальном мире.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7.Словарь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: традиции, гостеприимство, хлебосольство, народное гулянье, чаепитие, красный угол.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8.Методы: </w:t>
      </w:r>
      <w:proofErr w:type="gramStart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словесный</w:t>
      </w:r>
      <w:proofErr w:type="gramEnd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, наглядный, практический, игровой.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proofErr w:type="gramStart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9.Приемы: 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речевое сопровождение деятельности, художественное слово, наводящие вопросы, слайдовый показ, рассматривание, указание, сравнение, похвала.</w:t>
      </w:r>
      <w:proofErr w:type="gramEnd"/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proofErr w:type="gramStart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lastRenderedPageBreak/>
        <w:t>10.Материал и оборудование: 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презентация, компьютер, телевизор, пианино, магнитофон, каравай, скатерть, стол, самовар, чайничек, чашка, блюдце, травы, мешочки, ленточки.</w:t>
      </w:r>
      <w:proofErr w:type="gramEnd"/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11. Предварительная работа: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 разучивание пословиц, поговорок, стихотворений, русских народных песен, игр, беседа о традициях праздников: Новый год, Рождество, Масленица, Пасха, знакомство с элементами традиций гостеприимство, хлебосольство, посиделки.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12. Литература: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 xml:space="preserve">1. Примерная общеобразовательная программа дошкольного образования «От рождения до школы»/ Под ред. Н.Е. </w:t>
      </w:r>
      <w:proofErr w:type="spellStart"/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Вераксы</w:t>
      </w:r>
      <w:proofErr w:type="spellEnd"/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, М. А. Васильевой, Т.С. Комаровой – Москва: Мозаика-Синтез, 2014.- 359с.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2. «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 </w:t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Русские народные песни» Песенник. 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Мелодии и тексты. Москва "Музыка",1988г. № 13968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3. Даль В.И. «Пословицы русского народа». Азбука, 2007г.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4. Литвинова М.Ф. Русские народные подвижные игры: Пособие для воспитателя дет</w:t>
      </w:r>
      <w:proofErr w:type="gramStart"/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.</w:t>
      </w:r>
      <w:proofErr w:type="gramEnd"/>
      <w:r w:rsidRPr="00587328">
        <w:rPr>
          <w:rFonts w:eastAsia="Times New Roman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с</w:t>
      </w:r>
      <w:proofErr w:type="gramEnd"/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ада </w:t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Издательство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: М.: Просвещение.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  <w:t>5. http://www.stihi.ru/2013/04/26/8783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t> 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Ход ОД.</w:t>
      </w:r>
    </w:p>
    <w:p w:rsidR="00587328" w:rsidRPr="00587328" w:rsidRDefault="00587328" w:rsidP="00587328">
      <w:pPr>
        <w:shd w:val="clear" w:color="auto" w:fill="FFFFFF"/>
        <w:spacing w:after="93" w:line="240" w:lineRule="auto"/>
        <w:ind w:left="-567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i/>
          <w:iCs/>
          <w:color w:val="333333"/>
          <w:sz w:val="28"/>
          <w:szCs w:val="28"/>
          <w:lang w:eastAsia="ru-RU"/>
        </w:rPr>
        <w:t xml:space="preserve">             Звучит русская народная музыка, дети стоят в полукруге, их приветствует воспитатель в русском костюме.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Воспитатель-Хозяюшка в русском народном костюме встречает детей: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proofErr w:type="spellStart"/>
      <w:proofErr w:type="gramStart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I</w:t>
      </w:r>
      <w:proofErr w:type="gramEnd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этап</w:t>
      </w:r>
      <w:proofErr w:type="spellEnd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: Вводная часть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Воспитатель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: Ребятки, посмотрите, какое доброе, теплое солнышко светит нам в окошко. Давайте возьмёмся за руки, улыбнемся и скажем друг другу: «Доброе утро».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Придумано кем – то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Просто и мудро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При встрече здороваться!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- Доброе утро!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- Доброе утро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Солнцу и птицам!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- Доброе утро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  <w:t>Приветливым лицам!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proofErr w:type="spellStart"/>
      <w:proofErr w:type="gramStart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II</w:t>
      </w:r>
      <w:proofErr w:type="gramEnd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этап</w:t>
      </w:r>
      <w:proofErr w:type="spellEnd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: Основной.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lastRenderedPageBreak/>
        <w:t>Хозяюшка: 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Здравствуйте, гости дорогие! Гости званные и желанные! Хорошим гостям и хозяюшка рада! Хоть не богата, а гостям рада.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  <w:t>О том, как величали хозяюшек и гостей, слагались пословицы.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  <w:t>Давайте их вместе вспомним.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Дети отвечают на приветствие знакомыми пословицами:</w:t>
      </w:r>
      <w:proofErr w:type="gramStart"/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  <w:t>-</w:t>
      </w:r>
      <w:proofErr w:type="gramEnd"/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Хозяюшка в дому, что оладышек в меду.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  <w:t>- Много гостей, много и новостей.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  <w:t>- Что есть в печи на стол мечи.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  <w:t>- Хозяин весел и гости рады.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Хозяюшка: 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Добры молодцы, красны девицы! Добро пожаловать в нашу деревенскую избу на посиделки! Изба у меня просторная, светлая, всем места хватит. Красному гостю – красное место, присаживайтесь и вы на лавочки.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Дети проходят, садятся на лавочки.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Хозяюшка: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 Удобно ли вам, гости дорогие? Всем ли видно, всем ли слышно, всем ли места хватило?</w:t>
      </w:r>
    </w:p>
    <w:p w:rsidR="00587328" w:rsidRPr="00587328" w:rsidRDefault="00587328" w:rsidP="00587328">
      <w:pPr>
        <w:shd w:val="clear" w:color="auto" w:fill="FFFFFF"/>
        <w:spacing w:after="93" w:line="240" w:lineRule="auto"/>
        <w:ind w:left="-993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 xml:space="preserve">                        Ребенок: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Гостям то, известное дело, хватило места, да не тесновато ли хозяевам?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Хозяюшка: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 В тесноте, да не в обиде.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Сядем рядком, да поговорим ладком.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Звучит медленная русская народная музыка.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Воспитатель – Хозяюшка начинает беседу.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В старину темными, зимними вечерами собирались люди в большой избе. Как назывались такие вечера?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Дети: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 посиделками.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t> 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Рассказ воспитателя с показом презентации.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  <w:t>Давайте посмотрим, как проходили посиделки в старину.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Презентация «Посиделки в старину»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  <w:t>Женщины и молодые девушки по вечерам шили, вышивали, пряли, а за работой песни распевали.</w:t>
      </w:r>
    </w:p>
    <w:p w:rsidR="00587328" w:rsidRPr="00587328" w:rsidRDefault="00587328" w:rsidP="00587328">
      <w:pPr>
        <w:shd w:val="clear" w:color="auto" w:fill="FFFFFF"/>
        <w:spacing w:after="93" w:line="240" w:lineRule="auto"/>
        <w:ind w:left="-33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Кто за прялкой сидит, кто из глины посуду лепит, другие ложки да плошки вытачивают, то песню затянут, то шуткой перебросятся. Вот так работа у них и спорилась. Ведь говорят в народе: «От скуки бери дело в руки», а какие вы знаете пословицы и поговорки о труде?</w:t>
      </w:r>
    </w:p>
    <w:p w:rsidR="00587328" w:rsidRPr="00587328" w:rsidRDefault="00587328" w:rsidP="00587328">
      <w:pPr>
        <w:shd w:val="clear" w:color="auto" w:fill="FFFFFF"/>
        <w:spacing w:after="93" w:line="240" w:lineRule="auto"/>
        <w:ind w:left="-993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 xml:space="preserve">                       Ответы детей:</w:t>
      </w:r>
    </w:p>
    <w:p w:rsidR="00587328" w:rsidRPr="00587328" w:rsidRDefault="00587328" w:rsidP="00587328">
      <w:pPr>
        <w:shd w:val="clear" w:color="auto" w:fill="FFFFFF"/>
        <w:spacing w:after="93" w:line="240" w:lineRule="auto"/>
        <w:ind w:left="-993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lastRenderedPageBreak/>
        <w:t xml:space="preserve">                       «Умелые руки не знают скуки».</w:t>
      </w:r>
    </w:p>
    <w:p w:rsidR="00587328" w:rsidRPr="00587328" w:rsidRDefault="00587328" w:rsidP="00587328">
      <w:pPr>
        <w:shd w:val="clear" w:color="auto" w:fill="FFFFFF"/>
        <w:spacing w:after="93" w:line="240" w:lineRule="auto"/>
        <w:ind w:left="-993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 xml:space="preserve">                       «Без труда нет добра».</w:t>
      </w:r>
    </w:p>
    <w:p w:rsidR="00587328" w:rsidRPr="00587328" w:rsidRDefault="00587328" w:rsidP="00587328">
      <w:pPr>
        <w:shd w:val="clear" w:color="auto" w:fill="FFFFFF"/>
        <w:spacing w:after="93" w:line="240" w:lineRule="auto"/>
        <w:ind w:left="-33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«Дело мастера боится».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  <w:t>«Скучен день до вечера, коли делать нечего».</w:t>
      </w:r>
    </w:p>
    <w:p w:rsidR="00587328" w:rsidRPr="00587328" w:rsidRDefault="00587328" w:rsidP="00587328">
      <w:pPr>
        <w:shd w:val="clear" w:color="auto" w:fill="FFFFFF"/>
        <w:spacing w:after="93" w:line="240" w:lineRule="auto"/>
        <w:ind w:left="-993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 xml:space="preserve">                       «</w:t>
      </w:r>
      <w:proofErr w:type="gramStart"/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Хочешь</w:t>
      </w:r>
      <w:proofErr w:type="gramEnd"/>
      <w:r w:rsidRPr="00587328">
        <w:rPr>
          <w:rFonts w:eastAsia="Times New Roman" w:cs="Arial"/>
          <w:color w:val="333333"/>
          <w:sz w:val="28"/>
          <w:szCs w:val="28"/>
          <w:lang w:eastAsia="ru-RU"/>
        </w:rPr>
        <w:t xml:space="preserve"> есть калачи, так не сиди на печи!».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  <w:t xml:space="preserve">                       «Без труда не выловишь рыбку из пруда».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Хозяюшка: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 А хорошо работа спорилась под песню. Песня – это душа народа. Без нее человек не обходится ни в поле, ни дома, ни тем более гуляньях и на праздниках.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Русь деревянная – края дорогие,</w:t>
      </w:r>
    </w:p>
    <w:p w:rsidR="00587328" w:rsidRPr="00587328" w:rsidRDefault="00587328" w:rsidP="00587328">
      <w:pPr>
        <w:shd w:val="clear" w:color="auto" w:fill="FFFFFF"/>
        <w:spacing w:after="93" w:line="240" w:lineRule="auto"/>
        <w:ind w:left="-993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 xml:space="preserve">                        Здесь издавна русские люди живут,</w:t>
      </w:r>
    </w:p>
    <w:p w:rsidR="00587328" w:rsidRPr="00587328" w:rsidRDefault="00587328" w:rsidP="00587328">
      <w:pPr>
        <w:shd w:val="clear" w:color="auto" w:fill="FFFFFF"/>
        <w:spacing w:after="93" w:line="240" w:lineRule="auto"/>
        <w:ind w:left="-993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 xml:space="preserve">                        Они прославляют жилища родные,</w:t>
      </w:r>
    </w:p>
    <w:p w:rsidR="00587328" w:rsidRPr="00587328" w:rsidRDefault="00587328" w:rsidP="00587328">
      <w:pPr>
        <w:shd w:val="clear" w:color="auto" w:fill="FFFFFF"/>
        <w:spacing w:after="93" w:line="240" w:lineRule="auto"/>
        <w:ind w:left="-993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 xml:space="preserve">                         Раздольные русские песни поют.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  <w:t xml:space="preserve">                         Давайте и мы наши посиделки начнем русской народной песней.</w:t>
      </w:r>
    </w:p>
    <w:p w:rsidR="00587328" w:rsidRPr="00587328" w:rsidRDefault="00587328" w:rsidP="00587328">
      <w:pPr>
        <w:shd w:val="clear" w:color="auto" w:fill="FFFFFF"/>
        <w:spacing w:after="93" w:line="240" w:lineRule="auto"/>
        <w:ind w:left="-993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 xml:space="preserve">                         Русская народная песня «На горе-то калина».</w:t>
      </w:r>
    </w:p>
    <w:p w:rsidR="00587328" w:rsidRPr="00587328" w:rsidRDefault="00587328" w:rsidP="00587328">
      <w:pPr>
        <w:shd w:val="clear" w:color="auto" w:fill="FFFFFF"/>
        <w:spacing w:after="93" w:line="240" w:lineRule="auto"/>
        <w:ind w:left="-993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b/>
          <w:bCs/>
          <w:i/>
          <w:iCs/>
          <w:color w:val="333333"/>
          <w:sz w:val="28"/>
          <w:szCs w:val="28"/>
          <w:lang w:eastAsia="ru-RU"/>
        </w:rPr>
        <w:t xml:space="preserve">                        Снова звучит лирическая русская народная музыка.</w:t>
      </w:r>
    </w:p>
    <w:p w:rsidR="00587328" w:rsidRPr="00587328" w:rsidRDefault="00587328" w:rsidP="00587328">
      <w:pPr>
        <w:shd w:val="clear" w:color="auto" w:fill="FFFFFF"/>
        <w:spacing w:after="93" w:line="240" w:lineRule="auto"/>
        <w:ind w:left="-993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t> </w:t>
      </w:r>
    </w:p>
    <w:p w:rsidR="00587328" w:rsidRPr="00587328" w:rsidRDefault="00587328" w:rsidP="00587328">
      <w:pPr>
        <w:shd w:val="clear" w:color="auto" w:fill="FFFFFF"/>
        <w:spacing w:after="93" w:line="240" w:lineRule="auto"/>
        <w:ind w:left="-993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 xml:space="preserve">                         Хозяйка: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 Слава нашей стороне, слава русской старине!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  <w:t xml:space="preserve">                         И про эту старину, я рассказ свой поведу.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  <w:t xml:space="preserve">                         Чтобы дети знать могли о делах родной земли!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  <w:t xml:space="preserve">                         А поговорим мы на наших посиделках о русских народных традициях.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t> 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Традиция - это то, что передается от одного поколения к другому. Например, бывают семейные традиции. Почти во всех семьях существует традиция отмечать День рождения и дарить в этот день подарки. В нашей стране есть много традиций, с некоторыми мы уже знакомились раньше.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  <w:t>Какие традиции вы знаете, которые мы соблюдаем на праздники?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  <w:t>Например, на Новый год?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Дети: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 наряжаем елочку, дарим подарки.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Хозяйка: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 А на Пасху?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Дети: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 красим яйца, печем куличи,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Хозяйка: 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А на Рождество?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Дети: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 ходим колядовать.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t> 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Хозяйка: 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В нашем детском саду тоже есть свои традиции.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lastRenderedPageBreak/>
        <w:t>Как же мы поздравляем именинника?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Дети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: мы водим хоровод «Каравай»,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Хозяйка: 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Что же мы делаем на Масленицу?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Дети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: печем блины.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  <w:t>Правильно. Есть традиции, которые возникли очень - очень давно и сохранились до наших дней.</w:t>
      </w: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br/>
        <w:t> 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Традиция – гостеприимство.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Русский народ издавна славен гостеприимством. Мы знаем и соблюдаем эту традицию.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– Ребята, а как вы понимаете слово «</w:t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Гостеприимство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»?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Дети.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 Это значит </w:t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гостей принимать.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Хозяйка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 - А что значит </w:t>
      </w:r>
      <w:r w:rsidRPr="00587328">
        <w:rPr>
          <w:rFonts w:eastAsia="Times New Roman" w:cs="Arial"/>
          <w:i/>
          <w:iCs/>
          <w:color w:val="333333"/>
          <w:sz w:val="28"/>
          <w:szCs w:val="28"/>
          <w:lang w:eastAsia="ru-RU"/>
        </w:rPr>
        <w:t>«Принимать»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?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Дети: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 - встречать, угощать, развлекать, дарить и принимать подарки.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Хозяйка: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 С какими поговорками о гостеприимстве мы уже познакомились?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Дети: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 1. Для дорогого гостя и ворота настежь.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  <w:t>2. Гость доволен – хозяин рад.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  <w:t xml:space="preserve">3.Гостю щей не жалей – </w:t>
      </w:r>
      <w:proofErr w:type="gramStart"/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погуще</w:t>
      </w:r>
      <w:proofErr w:type="gramEnd"/>
      <w:r w:rsidRPr="00587328">
        <w:rPr>
          <w:rFonts w:eastAsia="Times New Roman" w:cs="Arial"/>
          <w:color w:val="333333"/>
          <w:sz w:val="28"/>
          <w:szCs w:val="28"/>
          <w:lang w:eastAsia="ru-RU"/>
        </w:rPr>
        <w:t xml:space="preserve"> налей.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Хозяйка: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 Давайте вспомним обычаи русского гостеприимства, и покажем, как это было.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Инсценировка приема гостя. Выбираются дети для показа сцены гостеприимства.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  <w:t>Если заходил запоздалый путник: запоздалый, значит, тот, кто приходил поздно ночью, как его встречали?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Дети: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 Его встречали с поклоном и говорили «Милости просим», «Красному гостю - красное место».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Хозяйка: 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«Красное место» - особое место для гостей, красный значит красивый. А если гость заходил во время ужина?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Дети: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 Хозяин ему говорил – «Добро пожаловать хлеба, соли откушать»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Хозяйка: 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Правильно, вот как происходит традиция гостеприимства. На Руси всегда любили принимать гостей.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Традиция – хлебосольство.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lastRenderedPageBreak/>
        <w:t>Хозяйка: </w:t>
      </w:r>
      <w:r w:rsidRPr="00587328">
        <w:rPr>
          <w:rFonts w:eastAsia="Times New Roman" w:cs="Arial"/>
          <w:color w:val="333333"/>
          <w:sz w:val="28"/>
          <w:szCs w:val="28"/>
          <w:shd w:val="clear" w:color="auto" w:fill="FFFFFF"/>
          <w:lang w:eastAsia="ru-RU"/>
        </w:rPr>
        <w:t>В каждой семье была еще такая традиция. В русском языке есть слово, которое трудно найти в других языках. Слово это - хлебосольство, оно состоит из двух слов… каких?</w:t>
      </w:r>
      <w:r w:rsidRPr="00587328">
        <w:rPr>
          <w:rFonts w:eastAsia="Times New Roman" w:cs="Arial"/>
          <w:color w:val="333333"/>
          <w:sz w:val="28"/>
          <w:szCs w:val="28"/>
          <w:shd w:val="clear" w:color="auto" w:fill="FFFFFF"/>
          <w:lang w:eastAsia="ru-RU"/>
        </w:rPr>
        <w:br/>
      </w:r>
      <w:r w:rsidRPr="00587328">
        <w:rPr>
          <w:rFonts w:eastAsia="Times New Roman" w:cs="Arial"/>
          <w:color w:val="333333"/>
          <w:sz w:val="28"/>
          <w:szCs w:val="28"/>
          <w:shd w:val="clear" w:color="auto" w:fill="FFFFFF"/>
          <w:lang w:eastAsia="ru-RU"/>
        </w:rPr>
        <w:br/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Дети:</w:t>
      </w:r>
      <w:r w:rsidRPr="00587328">
        <w:rPr>
          <w:rFonts w:eastAsia="Times New Roman" w:cs="Arial"/>
          <w:color w:val="333333"/>
          <w:sz w:val="28"/>
          <w:szCs w:val="28"/>
          <w:shd w:val="clear" w:color="auto" w:fill="FFFFFF"/>
          <w:lang w:eastAsia="ru-RU"/>
        </w:rPr>
        <w:t> хлеб и соль.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Хозяйка: </w:t>
      </w:r>
      <w:r w:rsidRPr="00587328">
        <w:rPr>
          <w:rFonts w:eastAsia="Times New Roman" w:cs="Arial"/>
          <w:color w:val="333333"/>
          <w:sz w:val="28"/>
          <w:szCs w:val="28"/>
          <w:shd w:val="clear" w:color="auto" w:fill="FFFFFF"/>
          <w:lang w:eastAsia="ru-RU"/>
        </w:rPr>
        <w:t>Его произносят, обычно, когда хотят подчеркнуть гостеприимство, т. е. человек всегда готов поделиться всем что есть у него дома. А как вы думаете, какие продукты всегда были самыми ценными для русского человека (хлеб и соль)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Правильно, не зря говорили: «Хлеб – всему голова». Хлебосольство – это одна из русских традиций русского народа.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t> 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Инсценировка хлебосольства.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Выходят девочка с караваем и мальчик в русских костюмах с хлебом и солью, кланяются.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Мальчик: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  <w:t>Жива традиция, жива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От поколенья старшего.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Важны обряды и слова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 xml:space="preserve">Из прошлого </w:t>
      </w:r>
      <w:proofErr w:type="gramStart"/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до</w:t>
      </w:r>
      <w:proofErr w:type="gramEnd"/>
      <w:r w:rsidRPr="00587328">
        <w:rPr>
          <w:rFonts w:eastAsia="Times New Roman" w:cs="Arial"/>
          <w:color w:val="333333"/>
          <w:sz w:val="28"/>
          <w:szCs w:val="28"/>
          <w:lang w:eastAsia="ru-RU"/>
        </w:rPr>
        <w:t xml:space="preserve"> нашего.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Девочка с караваем: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  <w:t>И потому принять изволь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Тот, кто пришел на посиделки,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На этой праздничной тарелке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Из наших рук и хлеб и соль!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Кланяются друг другу.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t> 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Хозяйка: 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Русские люди, когда хотели оказать особую честь какому-то гостю, встречали его караваем хлеба, на которую ставили солонку с солью.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Гость должен был отломить кусочек хлеба, макнуть его в соль и съесть.</w:t>
      </w: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br/>
        <w:t> 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Мальчик отламывает кусочек хлеба, макает в соль и съедает. Кланяются, садятся.</w:t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br/>
        <w:t>Презентация «Встреча с хлебом, солью».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lastRenderedPageBreak/>
        <w:t> 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Хозяйка: 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Этот древнерусский обычай сохранился до сих пор. С хлебом солью встречают почетных и иностранных гостей, которые приезжают из дальних стран. Также встречают с хлебом солью на свадьбе жениха и невесту.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t> 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Традиция народное гулянье.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proofErr w:type="spellStart"/>
      <w:proofErr w:type="gramStart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X</w:t>
      </w:r>
      <w:proofErr w:type="gramEnd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озяйка</w:t>
      </w:r>
      <w:proofErr w:type="spellEnd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.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 Но наш народ отличался не только гостеприимством, да хлебосольством. Он работал дружно и отмечал весело праздники – как говориться «с размахом». По традиции водили хороводы, пели песни, играли в русские народные игры, этот обычай называется </w:t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народное гулянье. 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Народные игры сохранились и дошли до наших дней.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1Ребенок: 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Девушки да парни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При лучине ли сидели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Иль под светлый небосвод.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Говорили, песни пели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И водили хоровод.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2Ребенок: 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А играли как! В горелки!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Ах, горелки хороши!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Словом эти посиделки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Были праздником души!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proofErr w:type="spellStart"/>
      <w:proofErr w:type="gramStart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X</w:t>
      </w:r>
      <w:proofErr w:type="gramEnd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озяйка</w:t>
      </w:r>
      <w:proofErr w:type="spellEnd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. 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А ну, честной народ, выходите поиграть,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  <w:t>Выши ножки подразмять!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Физкультминутка. Игра «Горелки».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Хозяйка: </w:t>
      </w:r>
      <w:proofErr w:type="gramStart"/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Ой</w:t>
      </w:r>
      <w:proofErr w:type="gramEnd"/>
      <w:r w:rsidRPr="00587328">
        <w:rPr>
          <w:rFonts w:eastAsia="Times New Roman" w:cs="Arial"/>
          <w:color w:val="333333"/>
          <w:sz w:val="28"/>
          <w:szCs w:val="28"/>
          <w:lang w:eastAsia="ru-RU"/>
        </w:rPr>
        <w:t xml:space="preserve"> как хорошо поиграли, молодцы.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Традици</w:t>
      </w:r>
      <w:proofErr w:type="gramStart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я-</w:t>
      </w:r>
      <w:proofErr w:type="gramEnd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 xml:space="preserve"> чаепитие.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t> 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proofErr w:type="spellStart"/>
      <w:proofErr w:type="gramStart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X</w:t>
      </w:r>
      <w:proofErr w:type="gramEnd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озяйка</w:t>
      </w:r>
      <w:proofErr w:type="spellEnd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. 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Да девчата все у нас примечательные.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И ребята все у нас замечательные.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А успех их здесь не мелочный,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Значит вкусен русский ча</w:t>
      </w:r>
      <w:proofErr w:type="gramStart"/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й-</w:t>
      </w:r>
      <w:proofErr w:type="gramEnd"/>
      <w:r w:rsidRPr="00587328">
        <w:rPr>
          <w:rFonts w:eastAsia="Times New Roman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посиделочный</w:t>
      </w:r>
      <w:proofErr w:type="spellEnd"/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Одна из самых замечательных русских традиций - это чаепитие. Без него не обходились ни одни посиделки.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lastRenderedPageBreak/>
        <w:t> 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По ходу рассказа воспитатель накрывает стол и расставляет атрибуты.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t> 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Стол накрывался скатертью (</w:t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накрывает стол скатертью).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  <w:t>На середину его ставили самовар </w:t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(ставит самовар)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Самовар - символ семейного очага, уюта, дружеского общения, символ гостеприимства - поэтому он и занимал почетное место в центре стола. Рядом с самоваром ставили чайничек с заваркой, сахарницу, сахар был кусочками </w:t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(ставит чайник, затем сахарницу).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  <w:t>Затем баранки, бублики, сладости </w:t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(ставит бублики, баранки, сушки)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.</w:t>
      </w: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br/>
        <w:t> 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В чашку наливалась заварка, которая разбавлялась кипятком из самовара.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(ставит чашку, показывает как наливался чай</w:t>
      </w:r>
      <w:proofErr w:type="gramStart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 xml:space="preserve"> )</w:t>
      </w:r>
      <w:proofErr w:type="gramEnd"/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  <w:t>По русской традиции, чай пили в прикуску с кусочками сахара. Русский народ любил пить чай из блюдца, дуя на него, чтобы он быстрее остыл.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(обратить внимание на иллюстрацию).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t> 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proofErr w:type="spellStart"/>
      <w:proofErr w:type="gramStart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X</w:t>
      </w:r>
      <w:proofErr w:type="gramEnd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озяйка</w:t>
      </w:r>
      <w:proofErr w:type="spellEnd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. 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В старину чай готовили из трав. Добавляли в чай плоды шиповника, цветы липы, листья смородины и малины. Летом их собирали, высушивали на печке и сухими убирали в специальные льняные мешочки. Давайте пройдем, и посмотрим, сколько я заготовила на моей печке разных трав.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Проходят к печке. Воспитатель показывает травы и дает понюхать.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t> 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proofErr w:type="spellStart"/>
      <w:proofErr w:type="gramStart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X</w:t>
      </w:r>
      <w:proofErr w:type="gramEnd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озяйка</w:t>
      </w:r>
      <w:proofErr w:type="spellEnd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. 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Посмотрите это цветы липы. Понюхайте, как они замечательно пахнут. Цветы липы помогают людям от простуды и укрепляют организм.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t> 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А это чабрец или еще называют тимьян. Он очень приятно пахнет и помогает вылечить кашель, применяют при болях в животе, и имеет многие другие лечебные свойства.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t> 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Это мята. Она тоже имеет очень приятный и запоминающийся запах. Мята очень хорошо успокаивает, чай с мятой пьют обычно на ночь.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t> 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Ребята, я хочу предложить сделать с вами травяные мешочки, я их называю «Мешочками здоровья». Вы хотите сделать со мной такие мешочки?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Дети: 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хотим.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proofErr w:type="spellStart"/>
      <w:proofErr w:type="gramStart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lastRenderedPageBreak/>
        <w:t>X</w:t>
      </w:r>
      <w:proofErr w:type="gramEnd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озяйка</w:t>
      </w:r>
      <w:proofErr w:type="spellEnd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. 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Ребята, подходите к столам. Перед вами на столе подготовлены мешочки, ленточки и травы: мята, липа, чабрец.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Продуктивная деятельность «Мешочки для хранения лечебных трав к чаю». Работа за столами. Во время работы звучит лирическая русская народная музыка.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t> 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Посмотрите, какие у вас получились замечательные мешочки, а как они хорошо пахнут. Молодцы. Вы все хорошо потрудились. Давайте, пройдем и положим их на печку.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br/>
      </w:r>
      <w:proofErr w:type="spellStart"/>
      <w:proofErr w:type="gramStart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III</w:t>
      </w:r>
      <w:proofErr w:type="gramEnd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этап</w:t>
      </w:r>
      <w:proofErr w:type="spellEnd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: Итог занятия.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Helvetica"/>
          <w:color w:val="333333"/>
          <w:sz w:val="28"/>
          <w:szCs w:val="28"/>
          <w:lang w:eastAsia="ru-RU"/>
        </w:rPr>
        <w:t> 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Дорогие мои, сегодня мы с вами поговорили о русских народных традициях. Узнали, как на Руси с хлебом-солью и чашкой ароматного чая встречали гостей.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proofErr w:type="spellStart"/>
      <w:proofErr w:type="gramStart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X</w:t>
      </w:r>
      <w:proofErr w:type="gramEnd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озяйка</w:t>
      </w:r>
      <w:proofErr w:type="spellEnd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. 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Ребята, как назывались вечера, когда люди собирались все вместе?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Дети: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 посиделки.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proofErr w:type="spellStart"/>
      <w:proofErr w:type="gramStart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X</w:t>
      </w:r>
      <w:proofErr w:type="gramEnd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озяйка</w:t>
      </w:r>
      <w:proofErr w:type="spellEnd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. 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Как называлось место в русской избе, куда приглашали пройти гостя?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Дети: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 красное место, красный угол.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proofErr w:type="spellStart"/>
      <w:proofErr w:type="gramStart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X</w:t>
      </w:r>
      <w:proofErr w:type="gramEnd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озяйка</w:t>
      </w:r>
      <w:proofErr w:type="spellEnd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: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 С какими традициями русского народа мы познакомились?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Дети: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 гостеприимство, хлебосольство, народное гулянье, чаепитие.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proofErr w:type="spellStart"/>
      <w:proofErr w:type="gramStart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X</w:t>
      </w:r>
      <w:proofErr w:type="gramEnd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озяйка</w:t>
      </w:r>
      <w:proofErr w:type="spellEnd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: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 А вы хотели бы соблюдать русские народные традиции в вашей семье?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Дети: </w:t>
      </w: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Да.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proofErr w:type="spellStart"/>
      <w:proofErr w:type="gramStart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X</w:t>
      </w:r>
      <w:proofErr w:type="gramEnd"/>
      <w:r w:rsidRPr="00587328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озяйка</w:t>
      </w:r>
      <w:proofErr w:type="spellEnd"/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: Правильно, ребята, чтобы наша страна оставалась великой, нам нужно беречь нашу культуру, соблюдать обычаи и традиции, которые достались нам от наших предков.</w:t>
      </w:r>
    </w:p>
    <w:p w:rsidR="00587328" w:rsidRPr="00587328" w:rsidRDefault="00587328" w:rsidP="00587328">
      <w:pPr>
        <w:shd w:val="clear" w:color="auto" w:fill="FFFFFF"/>
        <w:spacing w:after="93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587328">
        <w:rPr>
          <w:rFonts w:eastAsia="Times New Roman" w:cs="Arial"/>
          <w:color w:val="333333"/>
          <w:sz w:val="28"/>
          <w:szCs w:val="28"/>
          <w:lang w:eastAsia="ru-RU"/>
        </w:rPr>
        <w:t>Вам понравились наши посиделки? Молодцы, спасибо вам. На этом наше занятие закончено.</w:t>
      </w:r>
    </w:p>
    <w:p w:rsidR="00DB5D88" w:rsidRPr="00587328" w:rsidRDefault="00DB5D88">
      <w:pPr>
        <w:rPr>
          <w:sz w:val="28"/>
          <w:szCs w:val="28"/>
        </w:rPr>
      </w:pPr>
    </w:p>
    <w:sectPr w:rsidR="00DB5D88" w:rsidRPr="00587328" w:rsidSect="00DB5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587328"/>
    <w:rsid w:val="00587328"/>
    <w:rsid w:val="00DB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88"/>
  </w:style>
  <w:style w:type="paragraph" w:styleId="2">
    <w:name w:val="heading 2"/>
    <w:basedOn w:val="a"/>
    <w:link w:val="20"/>
    <w:uiPriority w:val="9"/>
    <w:qFormat/>
    <w:rsid w:val="005873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73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328"/>
    <w:rPr>
      <w:b/>
      <w:bCs/>
    </w:rPr>
  </w:style>
  <w:style w:type="character" w:styleId="a5">
    <w:name w:val="Emphasis"/>
    <w:basedOn w:val="a0"/>
    <w:uiPriority w:val="20"/>
    <w:qFormat/>
    <w:rsid w:val="005873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2101</Words>
  <Characters>11978</Characters>
  <Application>Microsoft Office Word</Application>
  <DocSecurity>0</DocSecurity>
  <Lines>99</Lines>
  <Paragraphs>28</Paragraphs>
  <ScaleCrop>false</ScaleCrop>
  <Company>Microsoft</Company>
  <LinksUpToDate>false</LinksUpToDate>
  <CharactersWithSpaces>14051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2020-12-12T07:37:00Z</dcterms:created>
  <dcterms:modified xsi:type="dcterms:W3CDTF">2020-12-12T07:43:00Z</dcterms:modified>
</cp:coreProperties>
</file>