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30F" w:rsidRPr="00752FF0" w:rsidRDefault="00B7530F" w:rsidP="00B7530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2FF0">
        <w:rPr>
          <w:rFonts w:ascii="Times New Roman" w:hAnsi="Times New Roman" w:cs="Times New Roman"/>
          <w:i/>
          <w:sz w:val="24"/>
          <w:szCs w:val="24"/>
        </w:rPr>
        <w:t>МБДОУ «Детский сад № 21 «Земляничка» города Димитровграда Ульяновской области»</w:t>
      </w:r>
    </w:p>
    <w:p w:rsidR="00B7530F" w:rsidRPr="00B7530F" w:rsidRDefault="00B7530F" w:rsidP="00B7530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00AF" w:rsidRPr="00752FF0" w:rsidRDefault="00B7530F" w:rsidP="00B7530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52FF0">
        <w:rPr>
          <w:rFonts w:ascii="Times New Roman" w:hAnsi="Times New Roman" w:cs="Times New Roman"/>
          <w:b/>
          <w:i/>
          <w:sz w:val="44"/>
          <w:szCs w:val="44"/>
        </w:rPr>
        <w:t>ПАМЯТКА ДЛЯ ПЕДАГОГОВ</w:t>
      </w:r>
    </w:p>
    <w:p w:rsidR="00752FF0" w:rsidRPr="00752FF0" w:rsidRDefault="00B7530F" w:rsidP="00752FF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r w:rsidRPr="00752FF0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«ДЕТСКИЙ ЭТНОТУРИЗМ, </w:t>
      </w:r>
    </w:p>
    <w:p w:rsidR="00752FF0" w:rsidRPr="00752FF0" w:rsidRDefault="00B7530F" w:rsidP="00752FF0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color w:val="FF0000"/>
          <w:kern w:val="24"/>
          <w:sz w:val="28"/>
          <w:szCs w:val="28"/>
        </w:rPr>
      </w:pPr>
      <w:r w:rsidRPr="00752FF0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КАК ФОРМА </w:t>
      </w:r>
      <w:r w:rsidR="00AC1A4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ПОЗНАВАТЕЛЬНОГО И ХУДОЖЕСТВЕННО-ЭСТЕТИЧЕСКОГО </w:t>
      </w:r>
      <w:r w:rsidRPr="00752FF0">
        <w:rPr>
          <w:rFonts w:ascii="Times New Roman" w:hAnsi="Times New Roman" w:cs="Times New Roman"/>
          <w:b/>
          <w:i/>
          <w:color w:val="FF0000"/>
          <w:sz w:val="32"/>
          <w:szCs w:val="32"/>
        </w:rPr>
        <w:t>РАЗВИТИЯ ДЕТЕЙ СТАРШЕГО ДОШКОЛЬНОГО ВОЗРАСТА»</w:t>
      </w:r>
      <w:r w:rsidRPr="00752FF0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</w:p>
    <w:bookmarkEnd w:id="0"/>
    <w:p w:rsidR="00752FF0" w:rsidRDefault="00752FF0" w:rsidP="00B7530F">
      <w:pPr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            </w:t>
      </w:r>
      <w:r>
        <w:rPr>
          <w:rFonts w:ascii="Times New Roman" w:eastAsiaTheme="maj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 wp14:anchorId="1CD56A29">
            <wp:extent cx="1925619" cy="220556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45" cy="22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FF0" w:rsidRPr="00752FF0" w:rsidRDefault="00752FF0" w:rsidP="00752FF0">
      <w:pPr>
        <w:jc w:val="center"/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</w:pPr>
    </w:p>
    <w:p w:rsidR="00752FF0" w:rsidRPr="00752FF0" w:rsidRDefault="00AC1A4A" w:rsidP="00752FF0">
      <w:pPr>
        <w:jc w:val="center"/>
        <w:rPr>
          <w:rFonts w:ascii="Times New Roman" w:eastAsiaTheme="majorEastAsia" w:hAnsi="Times New Roman" w:cs="Times New Roman"/>
          <w:bCs/>
          <w:i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i/>
          <w:kern w:val="24"/>
          <w:sz w:val="24"/>
          <w:szCs w:val="24"/>
        </w:rPr>
        <w:t>г. Димитровград, 2022</w:t>
      </w:r>
      <w:r w:rsidR="00752FF0" w:rsidRPr="00752FF0">
        <w:rPr>
          <w:rFonts w:ascii="Times New Roman" w:eastAsiaTheme="majorEastAsia" w:hAnsi="Times New Roman" w:cs="Times New Roman"/>
          <w:bCs/>
          <w:i/>
          <w:kern w:val="24"/>
          <w:sz w:val="24"/>
          <w:szCs w:val="24"/>
        </w:rPr>
        <w:t xml:space="preserve"> г.</w:t>
      </w:r>
    </w:p>
    <w:p w:rsidR="00752FF0" w:rsidRDefault="00752FF0" w:rsidP="00752FF0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lastRenderedPageBreak/>
        <w:t xml:space="preserve">          </w:t>
      </w:r>
      <w:r w:rsidR="00B7530F"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Поволжье представляет собой особую этнографическую область Восточной Европы.  </w:t>
      </w:r>
    </w:p>
    <w:p w:rsidR="00752FF0" w:rsidRDefault="00B7530F" w:rsidP="00752FF0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Народы, населяющие Поволжье, имеют много общего как в экономическом и историческом развитии, так и в происхождении, культуре, быте. </w:t>
      </w: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</w:r>
    </w:p>
    <w:p w:rsidR="00752FF0" w:rsidRDefault="00B7530F" w:rsidP="00752FF0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proofErr w:type="gramStart"/>
      <w:r w:rsidRPr="00B7530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Термином  «</w:t>
      </w:r>
      <w:proofErr w:type="spellStart"/>
      <w:proofErr w:type="gramEnd"/>
      <w:r w:rsidRPr="00B7530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Этнотуризм</w:t>
      </w:r>
      <w:proofErr w:type="spellEnd"/>
      <w:r w:rsidRPr="00B7530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»</w:t>
      </w: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обозначают  вид познавательных путешествий, основной целью которых является посещение какого-либо объекта для исследования архитектуры, культуры, традиций и быта народа, этноса, когда-либо проживающего на той или иной  территории. </w:t>
      </w: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</w:r>
    </w:p>
    <w:p w:rsidR="00752FF0" w:rsidRDefault="00B7530F" w:rsidP="00752FF0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proofErr w:type="spellStart"/>
      <w:r w:rsidRPr="00B7530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Этнотуризм</w:t>
      </w:r>
      <w:proofErr w:type="spellEnd"/>
      <w:r w:rsidRPr="00B7530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–</w:t>
      </w: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это возможность больше узнать о своих корнях, уникальная возможность изучить историю становления своей малой Родины.</w:t>
      </w: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  <w:t xml:space="preserve"> В понятии «Детский </w:t>
      </w:r>
      <w:proofErr w:type="spellStart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этнотуризм</w:t>
      </w:r>
      <w:proofErr w:type="spellEnd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» объединены задачи познавательного и речевого развития детей. </w:t>
      </w:r>
    </w:p>
    <w:p w:rsidR="00B7530F" w:rsidRPr="00B7530F" w:rsidRDefault="00B7530F" w:rsidP="00752FF0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Фольклор способствует развитию образного мышления, обогащает речь детей, дает прекрасные </w:t>
      </w:r>
      <w:proofErr w:type="gramStart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образцы  речи</w:t>
      </w:r>
      <w:proofErr w:type="gramEnd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 подражание которым позволяет ребенку успешнее овладевать родным языком. В наше время повсеместно наблюдается процесс упрощения оскудения</w:t>
      </w:r>
      <w:r w:rsid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</w:t>
      </w: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proofErr w:type="gramStart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как  русского</w:t>
      </w:r>
      <w:proofErr w:type="gramEnd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языка, так и других языков. </w:t>
      </w:r>
      <w:proofErr w:type="gramStart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Исчезают  красота</w:t>
      </w:r>
      <w:proofErr w:type="gramEnd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языка  и образность. </w:t>
      </w: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Мал и примитивен словарный запас большинства родителей и детей. </w:t>
      </w:r>
    </w:p>
    <w:p w:rsidR="00B7530F" w:rsidRPr="00B7530F" w:rsidRDefault="00B7530F" w:rsidP="00752FF0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Поэтому одной из самых актуальных задач является показ красоты </w:t>
      </w:r>
      <w:proofErr w:type="gramStart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разговорного  языка</w:t>
      </w:r>
      <w:proofErr w:type="gramEnd"/>
      <w:r w:rsidRPr="00B7530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через устное народное творчество; формирование у детей интереса к детскому фольклору; обогащению словарного запаса у детей.</w:t>
      </w:r>
    </w:p>
    <w:p w:rsidR="00752FF0" w:rsidRDefault="00752FF0" w:rsidP="00752FF0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752FF0" w:rsidRDefault="00752FF0" w:rsidP="00752FF0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  </w:t>
      </w:r>
      <w:r>
        <w:rPr>
          <w:rFonts w:ascii="Times New Roman" w:eastAsiaTheme="majorEastAsia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  <w:drawing>
          <wp:inline distT="0" distB="0" distL="0" distR="0" wp14:anchorId="5182F827" wp14:editId="2876E210">
            <wp:extent cx="2710927" cy="2252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35" cy="226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FF0" w:rsidRDefault="00752FF0" w:rsidP="00752FF0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B7530F" w:rsidRDefault="00752FF0" w:rsidP="00752FF0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752FF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Зад</w:t>
      </w:r>
      <w:r w:rsidR="00B7530F" w:rsidRPr="00752FF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ачи:</w:t>
      </w:r>
    </w:p>
    <w:p w:rsidR="00752FF0" w:rsidRDefault="00B7530F" w:rsidP="00752FF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</w:pPr>
      <w:r w:rsidRPr="00752FF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  <w:t>Реализация ОО «Речевое развитие»:</w:t>
      </w:r>
      <w:r w:rsidR="00752FF0"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t xml:space="preserve"> </w:t>
      </w:r>
      <w:r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  <w:u w:val="single"/>
        </w:rPr>
        <w:br/>
      </w:r>
      <w:r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1. Использовать малые фольклорные формы в формировании правильного произношения, фонематического восприятия. </w:t>
      </w:r>
      <w:r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  <w:t>2. Формировать навыки связной речи.</w:t>
      </w:r>
      <w:r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  <w:t>3. Обогащать активный словарь воспитанников новыми словами. Познакомить с т</w:t>
      </w:r>
      <w:r w:rsid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ерминами «</w:t>
      </w:r>
      <w:proofErr w:type="spellStart"/>
      <w:r w:rsid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этнотуризм</w:t>
      </w:r>
      <w:proofErr w:type="spellEnd"/>
      <w:r w:rsid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», «этнос», </w:t>
      </w:r>
      <w:r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«национальность»</w:t>
      </w:r>
      <w:r w:rsid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</w:t>
      </w:r>
      <w:r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</w:r>
    </w:p>
    <w:p w:rsidR="00B7530F" w:rsidRPr="00752FF0" w:rsidRDefault="00B7530F" w:rsidP="00752FF0">
      <w:pPr>
        <w:kinsoku w:val="0"/>
        <w:overflowPunct w:val="0"/>
        <w:spacing w:after="0" w:line="240" w:lineRule="auto"/>
        <w:jc w:val="both"/>
        <w:textAlignment w:val="baseline"/>
        <w:rPr>
          <w:rFonts w:eastAsiaTheme="minorEastAsia"/>
          <w:kern w:val="24"/>
          <w:sz w:val="28"/>
          <w:szCs w:val="28"/>
        </w:rPr>
      </w:pPr>
      <w:r w:rsidRPr="00752FF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  <w:t>Реализация ОО</w:t>
      </w:r>
      <w:r w:rsidRPr="00752FF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«</w:t>
      </w:r>
      <w:r w:rsidRPr="00752FF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  <w:t xml:space="preserve">Познавательное развитие»: </w:t>
      </w:r>
      <w:r w:rsidRPr="00752FF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br/>
      </w:r>
      <w:r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1. Формировать представление о  Поволжье,   как о многонациональном регионе.</w:t>
      </w:r>
      <w:r w:rsidRPr="00752FF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  <w:t>2. Воспитывать  уважение и толерантное отношение к людям разных национальностей, их обычаям; приобщать к истокам народной культуры.</w:t>
      </w:r>
      <w:r w:rsidRPr="00752FF0">
        <w:rPr>
          <w:rFonts w:eastAsiaTheme="minorEastAsia"/>
          <w:kern w:val="24"/>
          <w:sz w:val="28"/>
          <w:szCs w:val="28"/>
        </w:rPr>
        <w:t xml:space="preserve"> </w:t>
      </w:r>
    </w:p>
    <w:p w:rsidR="00752FF0" w:rsidRPr="00752FF0" w:rsidRDefault="00752FF0" w:rsidP="00752FF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:rsidR="00B7530F" w:rsidRPr="00752FF0" w:rsidRDefault="00B7530F" w:rsidP="00752FF0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2FF0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Алгоритм работы по теме месяца:</w:t>
      </w:r>
    </w:p>
    <w:p w:rsidR="00B7530F" w:rsidRPr="00B7530F" w:rsidRDefault="00B7530F" w:rsidP="00752FF0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B7530F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1. Знакомство с национальностью. </w:t>
      </w:r>
    </w:p>
    <w:p w:rsidR="00B7530F" w:rsidRPr="00B7530F" w:rsidRDefault="00B7530F" w:rsidP="00752FF0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0F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2. Город. Национальный костюм. Язык.</w:t>
      </w:r>
    </w:p>
    <w:p w:rsidR="00B7530F" w:rsidRPr="00B7530F" w:rsidRDefault="00B7530F" w:rsidP="00752FF0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0F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3. Традиции, обычаи. Значимые культурные ценности (музыка, музыкальные инструменты, национальные блюда).</w:t>
      </w:r>
    </w:p>
    <w:p w:rsidR="00B7530F" w:rsidRDefault="00B7530F" w:rsidP="00752FF0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B7530F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4. Литература и игра (сказки, пословицы, загадки, народные игры).</w:t>
      </w:r>
    </w:p>
    <w:p w:rsidR="00752FF0" w:rsidRDefault="00752FF0" w:rsidP="00752FF0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752FF0" w:rsidRPr="00752FF0" w:rsidRDefault="00752FF0" w:rsidP="00752FF0">
      <w:pPr>
        <w:spacing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Формы работы с детьми:</w:t>
      </w:r>
    </w:p>
    <w:p w:rsidR="00752FF0" w:rsidRPr="00752FF0" w:rsidRDefault="00752FF0" w:rsidP="00752FF0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 Месячники национальной культуры,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</w:t>
      </w:r>
      <w:r w:rsidR="00AC1A4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Художественно-эстетическая деятельность (знакомство с искусством)</w:t>
      </w: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*НОД, беседы, дидактические игры,</w:t>
      </w:r>
    </w:p>
    <w:p w:rsidR="00752FF0" w:rsidRPr="00752FF0" w:rsidRDefault="00752FF0" w:rsidP="00752FF0">
      <w:pPr>
        <w:spacing w:after="0" w:line="240" w:lineRule="auto"/>
        <w:ind w:left="432" w:hanging="43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*Игры в мини-музее,</w:t>
      </w:r>
    </w:p>
    <w:p w:rsidR="00752FF0" w:rsidRPr="00752FF0" w:rsidRDefault="00752FF0" w:rsidP="00752FF0">
      <w:pPr>
        <w:spacing w:after="0" w:line="240" w:lineRule="auto"/>
        <w:ind w:left="432" w:hanging="43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*Работа с </w:t>
      </w:r>
      <w:proofErr w:type="spellStart"/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Лепбуком</w:t>
      </w:r>
      <w:proofErr w:type="spellEnd"/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*Развлечения, праздники, фестивали,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*Экскурсии, 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*Сюжетно-ролевые игры,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*Проектная деятельность,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*Разучивание стихотворений, песен,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lastRenderedPageBreak/>
        <w:t xml:space="preserve">* Совместное создание макетов, </w:t>
      </w:r>
    </w:p>
    <w:p w:rsidR="00752FF0" w:rsidRPr="00752FF0" w:rsidRDefault="00752FF0" w:rsidP="00752F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FF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* Театрализованные игры.</w:t>
      </w:r>
    </w:p>
    <w:p w:rsidR="00752FF0" w:rsidRPr="00752FF0" w:rsidRDefault="00752FF0" w:rsidP="00752FF0">
      <w:pPr>
        <w:pStyle w:val="a4"/>
        <w:spacing w:before="134" w:beforeAutospacing="0" w:after="0" w:afterAutospacing="0"/>
        <w:jc w:val="both"/>
        <w:textAlignment w:val="baseline"/>
        <w:rPr>
          <w:sz w:val="28"/>
          <w:szCs w:val="28"/>
        </w:rPr>
      </w:pPr>
      <w:r w:rsidRPr="00752FF0">
        <w:rPr>
          <w:rFonts w:eastAsiaTheme="minorEastAsia"/>
          <w:kern w:val="24"/>
          <w:sz w:val="28"/>
          <w:szCs w:val="28"/>
        </w:rPr>
        <w:t>Народная культура и жизненный опыт передаются устно из поколения в поколения. Долгое шлифование их содержания позволяет им стать, по сути, образцами норм поведения воспитания и обучения детей дошкольного возраста.</w:t>
      </w:r>
    </w:p>
    <w:p w:rsidR="00752FF0" w:rsidRDefault="00752FF0" w:rsidP="00752FF0">
      <w:pPr>
        <w:pStyle w:val="a4"/>
        <w:spacing w:before="134" w:beforeAutospacing="0" w:after="0" w:afterAutospacing="0"/>
        <w:jc w:val="both"/>
        <w:textAlignment w:val="baseline"/>
        <w:rPr>
          <w:rFonts w:eastAsiaTheme="minorEastAsia"/>
          <w:b/>
          <w:i/>
          <w:kern w:val="24"/>
          <w:sz w:val="28"/>
          <w:szCs w:val="28"/>
        </w:rPr>
      </w:pPr>
      <w:r w:rsidRPr="00752FF0">
        <w:rPr>
          <w:rFonts w:eastAsiaTheme="minorEastAsia"/>
          <w:b/>
          <w:i/>
          <w:kern w:val="24"/>
          <w:sz w:val="28"/>
          <w:szCs w:val="28"/>
        </w:rPr>
        <w:t xml:space="preserve">Детский </w:t>
      </w:r>
      <w:proofErr w:type="spellStart"/>
      <w:r w:rsidRPr="00752FF0">
        <w:rPr>
          <w:rFonts w:eastAsiaTheme="minorEastAsia"/>
          <w:b/>
          <w:i/>
          <w:kern w:val="24"/>
          <w:sz w:val="28"/>
          <w:szCs w:val="28"/>
        </w:rPr>
        <w:t>этнотуризм</w:t>
      </w:r>
      <w:proofErr w:type="spellEnd"/>
      <w:r w:rsidRPr="00752FF0">
        <w:rPr>
          <w:rFonts w:eastAsiaTheme="minorEastAsia"/>
          <w:b/>
          <w:i/>
          <w:kern w:val="24"/>
          <w:sz w:val="28"/>
          <w:szCs w:val="28"/>
        </w:rPr>
        <w:t xml:space="preserve"> – не только интерактивная, новая, интересная форма познавательно-речевого развития, но и актуальная необходимость нашего времени в становлении культурного, образованного, толерантного современного человека – гражданина мира.  </w:t>
      </w:r>
    </w:p>
    <w:p w:rsidR="00AC1A4A" w:rsidRDefault="00AC1A4A" w:rsidP="00752FF0">
      <w:pPr>
        <w:pStyle w:val="a4"/>
        <w:spacing w:before="134" w:beforeAutospacing="0" w:after="0" w:afterAutospacing="0"/>
        <w:jc w:val="both"/>
        <w:textAlignment w:val="baseline"/>
        <w:rPr>
          <w:rFonts w:eastAsiaTheme="minorEastAsia"/>
          <w:b/>
          <w:i/>
          <w:kern w:val="24"/>
          <w:sz w:val="28"/>
          <w:szCs w:val="28"/>
        </w:rPr>
      </w:pPr>
    </w:p>
    <w:p w:rsidR="00AC1A4A" w:rsidRDefault="00AC1A4A" w:rsidP="00752FF0">
      <w:pPr>
        <w:pStyle w:val="a4"/>
        <w:spacing w:before="134" w:beforeAutospacing="0" w:after="0" w:afterAutospacing="0"/>
        <w:jc w:val="both"/>
        <w:textAlignment w:val="baseline"/>
        <w:rPr>
          <w:rFonts w:eastAsiaTheme="minorEastAsia"/>
          <w:b/>
          <w:i/>
          <w:kern w:val="24"/>
          <w:sz w:val="28"/>
          <w:szCs w:val="28"/>
        </w:rPr>
      </w:pPr>
    </w:p>
    <w:p w:rsidR="00752FF0" w:rsidRPr="00752FF0" w:rsidRDefault="00AC1A4A" w:rsidP="00AC1A4A">
      <w:pPr>
        <w:pStyle w:val="a4"/>
        <w:spacing w:before="134" w:beforeAutospacing="0" w:after="0" w:afterAutospacing="0"/>
        <w:jc w:val="both"/>
        <w:textAlignment w:val="baseline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inorEastAsia"/>
          <w:b/>
          <w:i/>
          <w:kern w:val="24"/>
          <w:sz w:val="28"/>
          <w:szCs w:val="28"/>
        </w:rPr>
        <w:t>Подготовлена: Маловой Е.В., педагогом дополнительного образования по изобразительной деятельности.</w:t>
      </w:r>
    </w:p>
    <w:sectPr w:rsidR="00752FF0" w:rsidRPr="00752FF0" w:rsidSect="00B7530F">
      <w:pgSz w:w="16838" w:h="11906" w:orient="landscape"/>
      <w:pgMar w:top="567" w:right="397" w:bottom="567" w:left="39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B394C"/>
    <w:multiLevelType w:val="hybridMultilevel"/>
    <w:tmpl w:val="B14408B2"/>
    <w:lvl w:ilvl="0" w:tplc="FD323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32A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A80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84E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4D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4EF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344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EC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AA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E1706C0"/>
    <w:multiLevelType w:val="hybridMultilevel"/>
    <w:tmpl w:val="64C2BB9E"/>
    <w:lvl w:ilvl="0" w:tplc="495845F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8489D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2C458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926E6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FCC43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364B9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66A08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3492D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B6EDF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7EC"/>
    <w:rsid w:val="001437EC"/>
    <w:rsid w:val="00752FF0"/>
    <w:rsid w:val="00AC1A4A"/>
    <w:rsid w:val="00B7530F"/>
    <w:rsid w:val="00CD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4E726"/>
  <w15:chartTrackingRefBased/>
  <w15:docId w15:val="{F5850C6E-46E1-4D99-BAD8-23688947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3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52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105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2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71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91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2019-09-09T09:12:00Z</dcterms:created>
  <dcterms:modified xsi:type="dcterms:W3CDTF">2022-03-24T11:36:00Z</dcterms:modified>
</cp:coreProperties>
</file>