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189FA" w14:textId="1FDFD345" w:rsidR="00C63B5F" w:rsidRDefault="009C1954" w:rsidP="00AA4E57">
      <w:pPr>
        <w:jc w:val="center"/>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7728" behindDoc="1" locked="0" layoutInCell="1" allowOverlap="1" wp14:anchorId="4F218DD9" wp14:editId="679CA597">
            <wp:simplePos x="0" y="0"/>
            <wp:positionH relativeFrom="column">
              <wp:posOffset>-1061085</wp:posOffset>
            </wp:positionH>
            <wp:positionV relativeFrom="paragraph">
              <wp:posOffset>-729615</wp:posOffset>
            </wp:positionV>
            <wp:extent cx="7534275" cy="10601782"/>
            <wp:effectExtent l="0" t="0" r="0" b="0"/>
            <wp:wrapNone/>
            <wp:docPr id="1" name="Рисунок 1" descr="C:\Users\Admin\Desktop\depositphotos_3150605-stock-illustration-toys-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depositphotos_3150605-stock-illustration-toys-border.jpg"/>
                    <pic:cNvPicPr>
                      <a:picLocks noChangeAspect="1" noChangeArrowheads="1"/>
                    </pic:cNvPicPr>
                  </pic:nvPicPr>
                  <pic:blipFill>
                    <a:blip r:embed="rId4" cstate="print"/>
                    <a:srcRect/>
                    <a:stretch>
                      <a:fillRect/>
                    </a:stretch>
                  </pic:blipFill>
                  <pic:spPr bwMode="auto">
                    <a:xfrm>
                      <a:off x="0" y="0"/>
                      <a:ext cx="7535798" cy="10603925"/>
                    </a:xfrm>
                    <a:prstGeom prst="rect">
                      <a:avLst/>
                    </a:prstGeom>
                    <a:noFill/>
                    <a:ln w="9525">
                      <a:noFill/>
                      <a:miter lim="800000"/>
                      <a:headEnd/>
                      <a:tailEnd/>
                    </a:ln>
                  </pic:spPr>
                </pic:pic>
              </a:graphicData>
            </a:graphic>
            <wp14:sizeRelH relativeFrom="margin">
              <wp14:pctWidth>0</wp14:pctWidth>
            </wp14:sizeRelH>
          </wp:anchor>
        </w:drawing>
      </w:r>
      <w:r w:rsidR="002D13A1" w:rsidRPr="002D13A1">
        <w:rPr>
          <w:noProof/>
        </w:rPr>
        <w:drawing>
          <wp:inline distT="0" distB="0" distL="0" distR="0" wp14:anchorId="10EB9E12" wp14:editId="3F7C9E79">
            <wp:extent cx="5320665" cy="913351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34918" cy="9157986"/>
                    </a:xfrm>
                    <a:prstGeom prst="rect">
                      <a:avLst/>
                    </a:prstGeom>
                    <a:noFill/>
                    <a:ln>
                      <a:noFill/>
                    </a:ln>
                  </pic:spPr>
                </pic:pic>
              </a:graphicData>
            </a:graphic>
          </wp:inline>
        </w:drawing>
      </w:r>
    </w:p>
    <w:p w14:paraId="681700FA" w14:textId="68B8BFDA" w:rsidR="00AA4E57" w:rsidRDefault="009C1954" w:rsidP="00AA4E57">
      <w:pPr>
        <w:jc w:val="center"/>
        <w:rPr>
          <w:rFonts w:ascii="Times New Roman" w:hAnsi="Times New Roman" w:cs="Times New Roman"/>
          <w:b/>
          <w:color w:val="00B050"/>
          <w:sz w:val="32"/>
          <w:szCs w:val="32"/>
        </w:rPr>
      </w:pPr>
      <w:r>
        <w:rPr>
          <w:rFonts w:ascii="Times New Roman" w:hAnsi="Times New Roman" w:cs="Times New Roman"/>
          <w:noProof/>
          <w:sz w:val="24"/>
          <w:szCs w:val="24"/>
          <w:lang w:eastAsia="ru-RU"/>
        </w:rPr>
        <w:lastRenderedPageBreak/>
        <w:drawing>
          <wp:anchor distT="0" distB="0" distL="114300" distR="114300" simplePos="0" relativeHeight="251659776" behindDoc="1" locked="0" layoutInCell="1" allowOverlap="1" wp14:anchorId="5A918128" wp14:editId="4C6AB1AA">
            <wp:simplePos x="0" y="0"/>
            <wp:positionH relativeFrom="column">
              <wp:posOffset>-1061085</wp:posOffset>
            </wp:positionH>
            <wp:positionV relativeFrom="paragraph">
              <wp:posOffset>-729437</wp:posOffset>
            </wp:positionV>
            <wp:extent cx="7493858" cy="10602097"/>
            <wp:effectExtent l="19050" t="0" r="0" b="0"/>
            <wp:wrapNone/>
            <wp:docPr id="5" name="Рисунок 5" descr="C:\Users\Admin\Desktop\depositphotos_3150605-stock-illustration-toys-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depositphotos_3150605-stock-illustration-toys-border.jpg"/>
                    <pic:cNvPicPr>
                      <a:picLocks noChangeAspect="1" noChangeArrowheads="1"/>
                    </pic:cNvPicPr>
                  </pic:nvPicPr>
                  <pic:blipFill>
                    <a:blip r:embed="rId4" cstate="print"/>
                    <a:srcRect/>
                    <a:stretch>
                      <a:fillRect/>
                    </a:stretch>
                  </pic:blipFill>
                  <pic:spPr bwMode="auto">
                    <a:xfrm>
                      <a:off x="0" y="0"/>
                      <a:ext cx="7493858" cy="10602097"/>
                    </a:xfrm>
                    <a:prstGeom prst="rect">
                      <a:avLst/>
                    </a:prstGeom>
                    <a:noFill/>
                    <a:ln w="9525">
                      <a:noFill/>
                      <a:miter lim="800000"/>
                      <a:headEnd/>
                      <a:tailEnd/>
                    </a:ln>
                  </pic:spPr>
                </pic:pic>
              </a:graphicData>
            </a:graphic>
          </wp:anchor>
        </w:drawing>
      </w:r>
      <w:r w:rsidR="00AA4E57" w:rsidRPr="002B5340">
        <w:rPr>
          <w:rFonts w:ascii="Times New Roman" w:hAnsi="Times New Roman" w:cs="Times New Roman"/>
          <w:b/>
          <w:color w:val="00B050"/>
          <w:sz w:val="32"/>
          <w:szCs w:val="32"/>
        </w:rPr>
        <w:t>Коллекция в группе раннего возраста «</w:t>
      </w:r>
      <w:r w:rsidR="00FB69A2">
        <w:rPr>
          <w:rFonts w:ascii="Times New Roman" w:hAnsi="Times New Roman" w:cs="Times New Roman"/>
          <w:b/>
          <w:color w:val="00B050"/>
          <w:sz w:val="32"/>
          <w:szCs w:val="32"/>
        </w:rPr>
        <w:t>Брусничка</w:t>
      </w:r>
      <w:r w:rsidR="00AA4E57" w:rsidRPr="002B5340">
        <w:rPr>
          <w:rFonts w:ascii="Times New Roman" w:hAnsi="Times New Roman" w:cs="Times New Roman"/>
          <w:b/>
          <w:color w:val="00B050"/>
          <w:sz w:val="32"/>
          <w:szCs w:val="32"/>
        </w:rPr>
        <w:t>»</w:t>
      </w:r>
    </w:p>
    <w:p w14:paraId="558D69C2" w14:textId="77777777" w:rsidR="002B5340" w:rsidRPr="002B5340" w:rsidRDefault="00FA4375" w:rsidP="00AA4E57">
      <w:pPr>
        <w:jc w:val="center"/>
        <w:rPr>
          <w:rFonts w:ascii="Times New Roman" w:hAnsi="Times New Roman" w:cs="Times New Roman"/>
          <w:b/>
          <w:color w:val="00B050"/>
          <w:sz w:val="32"/>
          <w:szCs w:val="32"/>
        </w:rPr>
      </w:pPr>
      <w:r>
        <w:rPr>
          <w:rFonts w:ascii="Times New Roman" w:hAnsi="Times New Roman" w:cs="Times New Roman"/>
          <w:b/>
          <w:noProof/>
          <w:color w:val="00B050"/>
          <w:sz w:val="32"/>
          <w:szCs w:val="32"/>
          <w:lang w:eastAsia="ru-RU"/>
        </w:rPr>
        <w:drawing>
          <wp:inline distT="0" distB="0" distL="0" distR="0" wp14:anchorId="4FA7976C" wp14:editId="6B68F887">
            <wp:extent cx="4182230" cy="3399392"/>
            <wp:effectExtent l="19050" t="0" r="8770" b="0"/>
            <wp:docPr id="9" name="Рисунок 5" descr="H:\Загрузки\IMG_20220225_115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Загрузки\IMG_20220225_115227.jpg"/>
                    <pic:cNvPicPr>
                      <a:picLocks noChangeAspect="1" noChangeArrowheads="1"/>
                    </pic:cNvPicPr>
                  </pic:nvPicPr>
                  <pic:blipFill>
                    <a:blip r:embed="rId6" cstate="print"/>
                    <a:srcRect/>
                    <a:stretch>
                      <a:fillRect/>
                    </a:stretch>
                  </pic:blipFill>
                  <pic:spPr bwMode="auto">
                    <a:xfrm>
                      <a:off x="0" y="0"/>
                      <a:ext cx="4184756" cy="3401445"/>
                    </a:xfrm>
                    <a:prstGeom prst="rect">
                      <a:avLst/>
                    </a:prstGeom>
                    <a:noFill/>
                    <a:ln w="9525">
                      <a:noFill/>
                      <a:miter lim="800000"/>
                      <a:headEnd/>
                      <a:tailEnd/>
                    </a:ln>
                  </pic:spPr>
                </pic:pic>
              </a:graphicData>
            </a:graphic>
          </wp:inline>
        </w:drawing>
      </w:r>
    </w:p>
    <w:p w14:paraId="2D1F29BE" w14:textId="5BF43F55" w:rsidR="00AA4E57" w:rsidRPr="00C63B5F" w:rsidRDefault="000F1F9C" w:rsidP="000F1F9C">
      <w:pPr>
        <w:tabs>
          <w:tab w:val="center" w:pos="4677"/>
        </w:tabs>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 xml:space="preserve">       </w:t>
      </w:r>
      <w:r>
        <w:rPr>
          <w:rFonts w:ascii="Times New Roman" w:hAnsi="Times New Roman" w:cs="Times New Roman"/>
          <w:b/>
          <w:color w:val="FF0000"/>
          <w:sz w:val="24"/>
          <w:szCs w:val="24"/>
          <w:u w:val="single"/>
        </w:rPr>
        <w:tab/>
      </w:r>
      <w:r w:rsidR="00AA4E57" w:rsidRPr="00C63B5F">
        <w:rPr>
          <w:rFonts w:ascii="Times New Roman" w:hAnsi="Times New Roman" w:cs="Times New Roman"/>
          <w:b/>
          <w:color w:val="FF0000"/>
          <w:sz w:val="24"/>
          <w:szCs w:val="24"/>
          <w:u w:val="single"/>
        </w:rPr>
        <w:t>«Погремушка – моя первая игрушка»</w:t>
      </w:r>
    </w:p>
    <w:p w14:paraId="1F9137F1" w14:textId="77777777" w:rsidR="00C63B5F" w:rsidRDefault="00AA4E57" w:rsidP="00C63B5F">
      <w:pPr>
        <w:ind w:firstLine="708"/>
        <w:rPr>
          <w:rFonts w:ascii="Times New Roman" w:hAnsi="Times New Roman" w:cs="Times New Roman"/>
          <w:sz w:val="24"/>
          <w:szCs w:val="24"/>
        </w:rPr>
      </w:pPr>
      <w:r w:rsidRPr="00AA4E57">
        <w:rPr>
          <w:rFonts w:ascii="Times New Roman" w:hAnsi="Times New Roman" w:cs="Times New Roman"/>
          <w:sz w:val="24"/>
          <w:szCs w:val="24"/>
        </w:rPr>
        <w:t>Игрушки в жизни ребенка — это не развлечение, а средство познания жизни. Для нас, взрослых, погремушка — это всего лишь игрушка… А для малыша — это развитие</w:t>
      </w:r>
      <w:bookmarkStart w:id="0" w:name="_GoBack"/>
      <w:r w:rsidRPr="00AA4E57">
        <w:rPr>
          <w:rFonts w:ascii="Times New Roman" w:hAnsi="Times New Roman" w:cs="Times New Roman"/>
          <w:sz w:val="24"/>
          <w:szCs w:val="24"/>
        </w:rPr>
        <w:t xml:space="preserve">, </w:t>
      </w:r>
      <w:bookmarkEnd w:id="0"/>
      <w:r w:rsidRPr="00AA4E57">
        <w:rPr>
          <w:rFonts w:ascii="Times New Roman" w:hAnsi="Times New Roman" w:cs="Times New Roman"/>
          <w:sz w:val="24"/>
          <w:szCs w:val="24"/>
        </w:rPr>
        <w:t xml:space="preserve">новый предмет для исследования. </w:t>
      </w:r>
    </w:p>
    <w:p w14:paraId="211BCAD4" w14:textId="77777777" w:rsidR="00C63B5F" w:rsidRDefault="00AA4E57" w:rsidP="00C63B5F">
      <w:pPr>
        <w:ind w:firstLine="708"/>
        <w:rPr>
          <w:rFonts w:ascii="Times New Roman" w:hAnsi="Times New Roman" w:cs="Times New Roman"/>
          <w:sz w:val="24"/>
          <w:szCs w:val="24"/>
        </w:rPr>
      </w:pPr>
      <w:r w:rsidRPr="00AA4E57">
        <w:rPr>
          <w:rFonts w:ascii="Times New Roman" w:hAnsi="Times New Roman" w:cs="Times New Roman"/>
          <w:sz w:val="24"/>
          <w:szCs w:val="24"/>
        </w:rPr>
        <w:t>Погремушки стимулируют сенсорные способности ребёнка, тренируют зрение и слух, восприятие цвета, формы, размера предметов. В группе для работы с детьми раннего возраста мной создан</w:t>
      </w:r>
      <w:r w:rsidR="00C63B5F">
        <w:rPr>
          <w:rFonts w:ascii="Times New Roman" w:hAnsi="Times New Roman" w:cs="Times New Roman"/>
          <w:sz w:val="24"/>
          <w:szCs w:val="24"/>
        </w:rPr>
        <w:t>а</w:t>
      </w:r>
      <w:r w:rsidRPr="00AA4E57">
        <w:rPr>
          <w:rFonts w:ascii="Times New Roman" w:hAnsi="Times New Roman" w:cs="Times New Roman"/>
          <w:sz w:val="24"/>
          <w:szCs w:val="24"/>
        </w:rPr>
        <w:t xml:space="preserve"> </w:t>
      </w:r>
      <w:r w:rsidR="00C63B5F">
        <w:rPr>
          <w:rFonts w:ascii="Times New Roman" w:hAnsi="Times New Roman" w:cs="Times New Roman"/>
          <w:sz w:val="24"/>
          <w:szCs w:val="24"/>
        </w:rPr>
        <w:t xml:space="preserve">коллекция </w:t>
      </w:r>
      <w:r w:rsidRPr="00AA4E57">
        <w:rPr>
          <w:rFonts w:ascii="Times New Roman" w:hAnsi="Times New Roman" w:cs="Times New Roman"/>
          <w:sz w:val="24"/>
          <w:szCs w:val="24"/>
        </w:rPr>
        <w:t>погремуш</w:t>
      </w:r>
      <w:r w:rsidR="00C63B5F">
        <w:rPr>
          <w:rFonts w:ascii="Times New Roman" w:hAnsi="Times New Roman" w:cs="Times New Roman"/>
          <w:sz w:val="24"/>
          <w:szCs w:val="24"/>
        </w:rPr>
        <w:t>ек</w:t>
      </w:r>
      <w:r w:rsidRPr="00AA4E57">
        <w:rPr>
          <w:rFonts w:ascii="Times New Roman" w:hAnsi="Times New Roman" w:cs="Times New Roman"/>
          <w:sz w:val="24"/>
          <w:szCs w:val="24"/>
        </w:rPr>
        <w:t>, котор</w:t>
      </w:r>
      <w:r w:rsidR="00C63B5F">
        <w:rPr>
          <w:rFonts w:ascii="Times New Roman" w:hAnsi="Times New Roman" w:cs="Times New Roman"/>
          <w:sz w:val="24"/>
          <w:szCs w:val="24"/>
        </w:rPr>
        <w:t>ая</w:t>
      </w:r>
      <w:r w:rsidRPr="00AA4E57">
        <w:rPr>
          <w:rFonts w:ascii="Times New Roman" w:hAnsi="Times New Roman" w:cs="Times New Roman"/>
          <w:sz w:val="24"/>
          <w:szCs w:val="24"/>
        </w:rPr>
        <w:t xml:space="preserve"> постоянно пополняется. Есть погремушки, сделанные руками родителей воспитанников. Дети с удовольствием играют с «выставочными экспонатами».</w:t>
      </w:r>
    </w:p>
    <w:p w14:paraId="4240FC49" w14:textId="77777777" w:rsidR="00C63B5F" w:rsidRDefault="00AA4E57" w:rsidP="00C63B5F">
      <w:pPr>
        <w:ind w:firstLine="708"/>
        <w:rPr>
          <w:rFonts w:ascii="Times New Roman" w:hAnsi="Times New Roman" w:cs="Times New Roman"/>
          <w:sz w:val="24"/>
          <w:szCs w:val="24"/>
        </w:rPr>
      </w:pPr>
      <w:r w:rsidRPr="00AA4E57">
        <w:rPr>
          <w:rFonts w:ascii="Times New Roman" w:hAnsi="Times New Roman" w:cs="Times New Roman"/>
          <w:sz w:val="24"/>
          <w:szCs w:val="24"/>
        </w:rPr>
        <w:t xml:space="preserve"> Цель: развитие музыкальных и сенсорных способностей детей раннего возраста через создание и реализацию системы работы в разных видах деятельности. </w:t>
      </w:r>
    </w:p>
    <w:p w14:paraId="521B4B1E" w14:textId="77777777" w:rsidR="00C63B5F" w:rsidRDefault="00AA4E57" w:rsidP="00C63B5F">
      <w:pPr>
        <w:ind w:firstLine="708"/>
        <w:rPr>
          <w:rFonts w:ascii="Times New Roman" w:hAnsi="Times New Roman" w:cs="Times New Roman"/>
          <w:sz w:val="24"/>
          <w:szCs w:val="24"/>
        </w:rPr>
      </w:pPr>
      <w:r w:rsidRPr="00AA4E57">
        <w:rPr>
          <w:rFonts w:ascii="Times New Roman" w:hAnsi="Times New Roman" w:cs="Times New Roman"/>
          <w:sz w:val="24"/>
          <w:szCs w:val="24"/>
        </w:rPr>
        <w:t xml:space="preserve">Задачи: </w:t>
      </w:r>
    </w:p>
    <w:p w14:paraId="7C1DAC7D" w14:textId="77777777" w:rsidR="00C63B5F" w:rsidRDefault="00AA4E57" w:rsidP="00C63B5F">
      <w:pPr>
        <w:ind w:firstLine="708"/>
        <w:rPr>
          <w:rFonts w:ascii="Times New Roman" w:hAnsi="Times New Roman" w:cs="Times New Roman"/>
          <w:sz w:val="24"/>
          <w:szCs w:val="24"/>
        </w:rPr>
      </w:pPr>
      <w:r w:rsidRPr="00AA4E57">
        <w:rPr>
          <w:rFonts w:ascii="Times New Roman" w:hAnsi="Times New Roman" w:cs="Times New Roman"/>
          <w:sz w:val="24"/>
          <w:szCs w:val="24"/>
        </w:rPr>
        <w:t xml:space="preserve">-формировать у детей представление о </w:t>
      </w:r>
      <w:r w:rsidR="00C63B5F">
        <w:rPr>
          <w:rFonts w:ascii="Times New Roman" w:hAnsi="Times New Roman" w:cs="Times New Roman"/>
          <w:sz w:val="24"/>
          <w:szCs w:val="24"/>
        </w:rPr>
        <w:t>коллекции</w:t>
      </w:r>
      <w:r w:rsidRPr="00AA4E57">
        <w:rPr>
          <w:rFonts w:ascii="Times New Roman" w:hAnsi="Times New Roman" w:cs="Times New Roman"/>
          <w:sz w:val="24"/>
          <w:szCs w:val="24"/>
        </w:rPr>
        <w:t>, как о источнике предметно</w:t>
      </w:r>
      <w:r w:rsidR="00C63B5F">
        <w:rPr>
          <w:rFonts w:ascii="Times New Roman" w:hAnsi="Times New Roman" w:cs="Times New Roman"/>
          <w:sz w:val="24"/>
          <w:szCs w:val="24"/>
        </w:rPr>
        <w:t>-</w:t>
      </w:r>
      <w:r w:rsidRPr="00AA4E57">
        <w:rPr>
          <w:rFonts w:ascii="Times New Roman" w:hAnsi="Times New Roman" w:cs="Times New Roman"/>
          <w:sz w:val="24"/>
          <w:szCs w:val="24"/>
        </w:rPr>
        <w:t>развивающей среды;</w:t>
      </w:r>
    </w:p>
    <w:p w14:paraId="196F3B83" w14:textId="77777777" w:rsidR="00C63B5F" w:rsidRDefault="00AA4E57" w:rsidP="00C63B5F">
      <w:pPr>
        <w:ind w:firstLine="708"/>
        <w:rPr>
          <w:rFonts w:ascii="Times New Roman" w:hAnsi="Times New Roman" w:cs="Times New Roman"/>
          <w:sz w:val="24"/>
          <w:szCs w:val="24"/>
        </w:rPr>
      </w:pPr>
      <w:r w:rsidRPr="00AA4E57">
        <w:rPr>
          <w:rFonts w:ascii="Times New Roman" w:hAnsi="Times New Roman" w:cs="Times New Roman"/>
          <w:sz w:val="24"/>
          <w:szCs w:val="24"/>
        </w:rPr>
        <w:t xml:space="preserve"> -учить детей элементарным игровым действиям, сенсорным способностям;</w:t>
      </w:r>
    </w:p>
    <w:p w14:paraId="5B4ACD0E" w14:textId="77777777" w:rsidR="00C63B5F" w:rsidRDefault="00AA4E57" w:rsidP="00C63B5F">
      <w:pPr>
        <w:ind w:firstLine="708"/>
        <w:rPr>
          <w:rFonts w:ascii="Times New Roman" w:hAnsi="Times New Roman" w:cs="Times New Roman"/>
          <w:sz w:val="24"/>
          <w:szCs w:val="24"/>
        </w:rPr>
      </w:pPr>
      <w:r w:rsidRPr="00AA4E57">
        <w:rPr>
          <w:rFonts w:ascii="Times New Roman" w:hAnsi="Times New Roman" w:cs="Times New Roman"/>
          <w:sz w:val="24"/>
          <w:szCs w:val="24"/>
        </w:rPr>
        <w:t xml:space="preserve"> -обогащать образно-игровым и имитационные действия; </w:t>
      </w:r>
    </w:p>
    <w:p w14:paraId="5FA98254" w14:textId="40D89AD8" w:rsidR="00C63B5F" w:rsidRDefault="00AA4E57" w:rsidP="00C63B5F">
      <w:pPr>
        <w:ind w:firstLine="708"/>
        <w:rPr>
          <w:rFonts w:ascii="Times New Roman" w:hAnsi="Times New Roman" w:cs="Times New Roman"/>
          <w:sz w:val="24"/>
          <w:szCs w:val="24"/>
        </w:rPr>
      </w:pPr>
      <w:r w:rsidRPr="00AA4E57">
        <w:rPr>
          <w:rFonts w:ascii="Times New Roman" w:hAnsi="Times New Roman" w:cs="Times New Roman"/>
          <w:sz w:val="24"/>
          <w:szCs w:val="24"/>
        </w:rPr>
        <w:t xml:space="preserve">- привлекать родителей к изготовлению поделок (погремушек). </w:t>
      </w:r>
    </w:p>
    <w:p w14:paraId="50B91A0C" w14:textId="77777777" w:rsidR="002D13A1" w:rsidRDefault="002D13A1" w:rsidP="00C63B5F">
      <w:pPr>
        <w:ind w:firstLine="708"/>
        <w:rPr>
          <w:rFonts w:ascii="Times New Roman" w:hAnsi="Times New Roman" w:cs="Times New Roman"/>
          <w:sz w:val="24"/>
          <w:szCs w:val="24"/>
        </w:rPr>
      </w:pPr>
    </w:p>
    <w:p w14:paraId="04F9AE1B" w14:textId="49949ACF" w:rsidR="002B5340" w:rsidRDefault="002B5340" w:rsidP="00C63B5F">
      <w:pPr>
        <w:ind w:firstLine="708"/>
        <w:jc w:val="center"/>
        <w:rPr>
          <w:rFonts w:ascii="Times New Roman" w:hAnsi="Times New Roman" w:cs="Times New Roman"/>
          <w:b/>
          <w:color w:val="FF0000"/>
          <w:sz w:val="24"/>
          <w:szCs w:val="24"/>
          <w:u w:val="single"/>
        </w:rPr>
      </w:pPr>
    </w:p>
    <w:p w14:paraId="7998F043" w14:textId="77777777" w:rsidR="002B5340" w:rsidRDefault="002B5340" w:rsidP="00C63B5F">
      <w:pPr>
        <w:ind w:firstLine="708"/>
        <w:jc w:val="center"/>
        <w:rPr>
          <w:rFonts w:ascii="Times New Roman" w:hAnsi="Times New Roman" w:cs="Times New Roman"/>
          <w:b/>
          <w:color w:val="FF0000"/>
          <w:sz w:val="24"/>
          <w:szCs w:val="24"/>
          <w:u w:val="single"/>
        </w:rPr>
      </w:pPr>
      <w:r>
        <w:rPr>
          <w:rFonts w:ascii="Times New Roman" w:hAnsi="Times New Roman" w:cs="Times New Roman"/>
          <w:b/>
          <w:noProof/>
          <w:color w:val="FF0000"/>
          <w:sz w:val="24"/>
          <w:szCs w:val="24"/>
          <w:u w:val="single"/>
          <w:lang w:eastAsia="ru-RU"/>
        </w:rPr>
        <w:lastRenderedPageBreak/>
        <w:drawing>
          <wp:anchor distT="0" distB="0" distL="114300" distR="114300" simplePos="0" relativeHeight="251660288" behindDoc="1" locked="0" layoutInCell="1" allowOverlap="1" wp14:anchorId="35133B45" wp14:editId="3DD59305">
            <wp:simplePos x="0" y="0"/>
            <wp:positionH relativeFrom="column">
              <wp:posOffset>-1069340</wp:posOffset>
            </wp:positionH>
            <wp:positionV relativeFrom="paragraph">
              <wp:posOffset>-727710</wp:posOffset>
            </wp:positionV>
            <wp:extent cx="7493635" cy="10601960"/>
            <wp:effectExtent l="19050" t="0" r="0" b="0"/>
            <wp:wrapNone/>
            <wp:docPr id="2" name="Рисунок 1" descr="C:\Users\Admin\Desktop\depositphotos_3150605-stock-illustration-toys-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depositphotos_3150605-stock-illustration-toys-border.jpg"/>
                    <pic:cNvPicPr>
                      <a:picLocks noChangeAspect="1" noChangeArrowheads="1"/>
                    </pic:cNvPicPr>
                  </pic:nvPicPr>
                  <pic:blipFill>
                    <a:blip r:embed="rId4" cstate="print"/>
                    <a:srcRect/>
                    <a:stretch>
                      <a:fillRect/>
                    </a:stretch>
                  </pic:blipFill>
                  <pic:spPr bwMode="auto">
                    <a:xfrm>
                      <a:off x="0" y="0"/>
                      <a:ext cx="7493635" cy="10601960"/>
                    </a:xfrm>
                    <a:prstGeom prst="rect">
                      <a:avLst/>
                    </a:prstGeom>
                    <a:noFill/>
                    <a:ln w="9525">
                      <a:noFill/>
                      <a:miter lim="800000"/>
                      <a:headEnd/>
                      <a:tailEnd/>
                    </a:ln>
                  </pic:spPr>
                </pic:pic>
              </a:graphicData>
            </a:graphic>
          </wp:anchor>
        </w:drawing>
      </w:r>
    </w:p>
    <w:p w14:paraId="7B462BDA" w14:textId="77777777" w:rsidR="00C63B5F" w:rsidRPr="00C63B5F" w:rsidRDefault="00AA4E57" w:rsidP="00C63B5F">
      <w:pPr>
        <w:ind w:firstLine="708"/>
        <w:jc w:val="center"/>
        <w:rPr>
          <w:rFonts w:ascii="Times New Roman" w:hAnsi="Times New Roman" w:cs="Times New Roman"/>
          <w:b/>
          <w:color w:val="FF0000"/>
          <w:sz w:val="24"/>
          <w:szCs w:val="24"/>
          <w:u w:val="single"/>
        </w:rPr>
      </w:pPr>
      <w:r w:rsidRPr="00C63B5F">
        <w:rPr>
          <w:rFonts w:ascii="Times New Roman" w:hAnsi="Times New Roman" w:cs="Times New Roman"/>
          <w:b/>
          <w:color w:val="FF0000"/>
          <w:sz w:val="24"/>
          <w:szCs w:val="24"/>
          <w:u w:val="single"/>
        </w:rPr>
        <w:t>История создания детской погремушки</w:t>
      </w:r>
    </w:p>
    <w:p w14:paraId="4E0D5197" w14:textId="77777777" w:rsidR="00C63B5F" w:rsidRDefault="00AA4E57" w:rsidP="00C63B5F">
      <w:pPr>
        <w:ind w:firstLine="708"/>
        <w:rPr>
          <w:rFonts w:ascii="Times New Roman" w:hAnsi="Times New Roman" w:cs="Times New Roman"/>
          <w:sz w:val="24"/>
          <w:szCs w:val="24"/>
        </w:rPr>
      </w:pPr>
      <w:r w:rsidRPr="00AA4E57">
        <w:rPr>
          <w:rFonts w:ascii="Times New Roman" w:hAnsi="Times New Roman" w:cs="Times New Roman"/>
          <w:sz w:val="24"/>
          <w:szCs w:val="24"/>
        </w:rPr>
        <w:t>Первые игрушки появились еще в древнем Египте. В такие игрушки вкладывалось много магической энергии. Историки сообщают, что игрушки говорят очень многое о культуре страны. Первая игрушка, которая появилась в Древнем Египте, была не что иное, как нами хорошо знакомая Игрушка</w:t>
      </w:r>
      <w:r w:rsidR="00011F69">
        <w:rPr>
          <w:rFonts w:ascii="Times New Roman" w:hAnsi="Times New Roman" w:cs="Times New Roman"/>
          <w:sz w:val="24"/>
          <w:szCs w:val="24"/>
        </w:rPr>
        <w:t xml:space="preserve"> </w:t>
      </w:r>
      <w:r w:rsidRPr="00AA4E57">
        <w:rPr>
          <w:rFonts w:ascii="Times New Roman" w:hAnsi="Times New Roman" w:cs="Times New Roman"/>
          <w:sz w:val="24"/>
          <w:szCs w:val="24"/>
        </w:rPr>
        <w:t xml:space="preserve">Погремушка. Правда, Игрушке-Погремушке в то время придавалось другое значение. Она являлась оберегом и охраняла младенцев от болезней и злых духов. Своим звоном она отгоняла от младенца темные силы и призывала на помощь силу ангелов. Древние Египтяне верили, что оставив ребенка с Игрушкой-Погремушкой, с ним ничего не случится. И, конечно же, сначала у детей состоятельных родителей - тех же фараонов, например. И постепенно, игрушечные фигурки, которые оставляли в пирамидах усопших фараонов, имеющие прямое отношение к культу египетских богов, стали обычными детскими игрушками. Само слово «Погремушка» происходит от «погреметь у ушка». Гром – Перун, славяне - </w:t>
      </w:r>
      <w:proofErr w:type="spellStart"/>
      <w:r w:rsidRPr="00AA4E57">
        <w:rPr>
          <w:rFonts w:ascii="Times New Roman" w:hAnsi="Times New Roman" w:cs="Times New Roman"/>
          <w:sz w:val="24"/>
          <w:szCs w:val="24"/>
        </w:rPr>
        <w:t>перуновы</w:t>
      </w:r>
      <w:proofErr w:type="spellEnd"/>
      <w:r w:rsidRPr="00AA4E57">
        <w:rPr>
          <w:rFonts w:ascii="Times New Roman" w:hAnsi="Times New Roman" w:cs="Times New Roman"/>
          <w:sz w:val="24"/>
          <w:szCs w:val="24"/>
        </w:rPr>
        <w:t xml:space="preserve"> внуки: «Дед, дай игрушку, погреметь у ушка» и тем самым Перун защитит ребёнка… </w:t>
      </w:r>
      <w:r w:rsidR="00011F69">
        <w:rPr>
          <w:rFonts w:ascii="Times New Roman" w:hAnsi="Times New Roman" w:cs="Times New Roman"/>
          <w:sz w:val="24"/>
          <w:szCs w:val="24"/>
        </w:rPr>
        <w:t xml:space="preserve"> </w:t>
      </w:r>
      <w:r w:rsidRPr="00AA4E57">
        <w:rPr>
          <w:rFonts w:ascii="Times New Roman" w:hAnsi="Times New Roman" w:cs="Times New Roman"/>
          <w:sz w:val="24"/>
          <w:szCs w:val="24"/>
        </w:rPr>
        <w:t xml:space="preserve">Погремушку изготавливали из глины, дерева, бересты. Наполняли ее горошинами, мелкими камушками. Современные погремушки, конечно же, значительно отличаются от тех, которыми играми наши предки. Материалы, из которых делались древние самые первые игрушки, - кость (и другие ткани животных), глина, солома - теперь не в чести. </w:t>
      </w:r>
    </w:p>
    <w:p w14:paraId="6FFFF062" w14:textId="77777777" w:rsidR="00C63B5F" w:rsidRDefault="00C63B5F" w:rsidP="00C63B5F">
      <w:pPr>
        <w:ind w:firstLine="708"/>
        <w:rPr>
          <w:rFonts w:ascii="Times New Roman" w:hAnsi="Times New Roman" w:cs="Times New Roman"/>
          <w:sz w:val="24"/>
          <w:szCs w:val="24"/>
        </w:rPr>
      </w:pPr>
    </w:p>
    <w:p w14:paraId="48B5DA55" w14:textId="77777777" w:rsidR="00C63B5F" w:rsidRPr="00C63B5F" w:rsidRDefault="00AA4E57" w:rsidP="00C63B5F">
      <w:pPr>
        <w:ind w:firstLine="708"/>
        <w:jc w:val="center"/>
        <w:rPr>
          <w:rFonts w:ascii="Times New Roman" w:hAnsi="Times New Roman" w:cs="Times New Roman"/>
          <w:b/>
          <w:color w:val="FF0000"/>
          <w:sz w:val="24"/>
          <w:szCs w:val="24"/>
          <w:u w:val="single"/>
        </w:rPr>
      </w:pPr>
      <w:r w:rsidRPr="00C63B5F">
        <w:rPr>
          <w:rFonts w:ascii="Times New Roman" w:hAnsi="Times New Roman" w:cs="Times New Roman"/>
          <w:b/>
          <w:color w:val="FF0000"/>
          <w:sz w:val="24"/>
          <w:szCs w:val="24"/>
          <w:u w:val="single"/>
        </w:rPr>
        <w:t>Первая игрушка - погремушка</w:t>
      </w:r>
    </w:p>
    <w:p w14:paraId="0385DD1A" w14:textId="77777777" w:rsidR="00C63B5F" w:rsidRDefault="00AA4E57" w:rsidP="00C63B5F">
      <w:pPr>
        <w:ind w:firstLine="708"/>
        <w:rPr>
          <w:rFonts w:ascii="Times New Roman" w:hAnsi="Times New Roman" w:cs="Times New Roman"/>
          <w:sz w:val="24"/>
          <w:szCs w:val="24"/>
        </w:rPr>
      </w:pPr>
      <w:r w:rsidRPr="00AA4E57">
        <w:rPr>
          <w:rFonts w:ascii="Times New Roman" w:hAnsi="Times New Roman" w:cs="Times New Roman"/>
          <w:sz w:val="24"/>
          <w:szCs w:val="24"/>
        </w:rPr>
        <w:t xml:space="preserve">Для нас, взрослых, это лишь первая игрушка новорожденного малыша. И к выбору погремушки мы подходим с точки зрения безопасности и красоты. А для малыша это развитие, новый предмет для исследования. Погремушки стимулируют сенсорные способности ребёнка, тренируют зрение и слух, восприятие цвета, формы, размера предметов. Игрушки в жизни ребенка — это не развлечение, а средство познания жизни, они необходимы ему для правильного умственного и физического развития. Это одна из самых многофункциональных игрушек! Сейчас огромный выбор погремушек на любой вкус и цвет. Выбирать погремушку надо по возрасту ребенка, учитывая календарь развития малыша. В первые два месяца жизни малыш ограничен в движениях, и он может только рассматривать окружающее его пространство. Наша задача не перегрузить его лишними предметами и периодически менять игрушки, чтоб возобновить интерес малыша снова. </w:t>
      </w:r>
    </w:p>
    <w:p w14:paraId="417FE957" w14:textId="77777777" w:rsidR="00C63B5F" w:rsidRPr="00C63B5F" w:rsidRDefault="00AA4E57" w:rsidP="00C63B5F">
      <w:pPr>
        <w:ind w:firstLine="708"/>
        <w:jc w:val="center"/>
        <w:rPr>
          <w:rFonts w:ascii="Times New Roman" w:hAnsi="Times New Roman" w:cs="Times New Roman"/>
          <w:b/>
          <w:color w:val="FF0000"/>
          <w:sz w:val="24"/>
          <w:szCs w:val="24"/>
          <w:u w:val="single"/>
        </w:rPr>
      </w:pPr>
      <w:r w:rsidRPr="00C63B5F">
        <w:rPr>
          <w:rFonts w:ascii="Times New Roman" w:hAnsi="Times New Roman" w:cs="Times New Roman"/>
          <w:b/>
          <w:color w:val="FF0000"/>
          <w:sz w:val="24"/>
          <w:szCs w:val="24"/>
          <w:u w:val="single"/>
        </w:rPr>
        <w:t>Разновидности игрушек</w:t>
      </w:r>
    </w:p>
    <w:p w14:paraId="63277F9A" w14:textId="77777777" w:rsidR="00C63B5F" w:rsidRDefault="00AA4E57" w:rsidP="00C63B5F">
      <w:pPr>
        <w:ind w:firstLine="708"/>
        <w:rPr>
          <w:rFonts w:ascii="Times New Roman" w:hAnsi="Times New Roman" w:cs="Times New Roman"/>
          <w:sz w:val="24"/>
          <w:szCs w:val="24"/>
        </w:rPr>
      </w:pPr>
      <w:r w:rsidRPr="00AA4E57">
        <w:rPr>
          <w:rFonts w:ascii="Times New Roman" w:hAnsi="Times New Roman" w:cs="Times New Roman"/>
          <w:sz w:val="24"/>
          <w:szCs w:val="24"/>
        </w:rPr>
        <w:t xml:space="preserve"> </w:t>
      </w:r>
      <w:proofErr w:type="gramStart"/>
      <w:r w:rsidRPr="00C63B5F">
        <w:rPr>
          <w:rFonts w:ascii="Times New Roman" w:hAnsi="Times New Roman" w:cs="Times New Roman"/>
          <w:b/>
          <w:sz w:val="24"/>
          <w:szCs w:val="24"/>
          <w:u w:val="single"/>
        </w:rPr>
        <w:t xml:space="preserve">Подвески </w:t>
      </w:r>
      <w:r w:rsidR="00C63B5F">
        <w:rPr>
          <w:rFonts w:ascii="Times New Roman" w:hAnsi="Times New Roman" w:cs="Times New Roman"/>
          <w:b/>
          <w:sz w:val="24"/>
          <w:szCs w:val="24"/>
          <w:u w:val="single"/>
        </w:rPr>
        <w:t>.</w:t>
      </w:r>
      <w:proofErr w:type="gramEnd"/>
      <w:r w:rsidR="00C63B5F">
        <w:rPr>
          <w:rFonts w:ascii="Times New Roman" w:hAnsi="Times New Roman" w:cs="Times New Roman"/>
          <w:b/>
          <w:sz w:val="24"/>
          <w:szCs w:val="24"/>
          <w:u w:val="single"/>
        </w:rPr>
        <w:t xml:space="preserve"> </w:t>
      </w:r>
      <w:r w:rsidRPr="00AA4E57">
        <w:rPr>
          <w:rFonts w:ascii="Times New Roman" w:hAnsi="Times New Roman" w:cs="Times New Roman"/>
          <w:sz w:val="24"/>
          <w:szCs w:val="24"/>
        </w:rPr>
        <w:t>Их крепят над постелью, в коляске.</w:t>
      </w:r>
    </w:p>
    <w:p w14:paraId="7D571E58" w14:textId="77777777" w:rsidR="002B5340" w:rsidRDefault="00AA4E57" w:rsidP="00C63B5F">
      <w:pPr>
        <w:ind w:firstLine="708"/>
        <w:rPr>
          <w:rFonts w:ascii="Times New Roman" w:hAnsi="Times New Roman" w:cs="Times New Roman"/>
          <w:sz w:val="24"/>
          <w:szCs w:val="24"/>
        </w:rPr>
      </w:pPr>
      <w:r w:rsidRPr="00AA4E57">
        <w:rPr>
          <w:rFonts w:ascii="Times New Roman" w:hAnsi="Times New Roman" w:cs="Times New Roman"/>
          <w:sz w:val="24"/>
          <w:szCs w:val="24"/>
        </w:rPr>
        <w:t xml:space="preserve"> </w:t>
      </w:r>
      <w:r w:rsidRPr="00C63B5F">
        <w:rPr>
          <w:rFonts w:ascii="Times New Roman" w:hAnsi="Times New Roman" w:cs="Times New Roman"/>
          <w:b/>
          <w:sz w:val="24"/>
          <w:szCs w:val="24"/>
          <w:u w:val="single"/>
        </w:rPr>
        <w:t>Браслеты</w:t>
      </w:r>
      <w:r w:rsidR="00C63B5F">
        <w:rPr>
          <w:rFonts w:ascii="Times New Roman" w:hAnsi="Times New Roman" w:cs="Times New Roman"/>
          <w:sz w:val="24"/>
          <w:szCs w:val="24"/>
        </w:rPr>
        <w:t>.</w:t>
      </w:r>
      <w:r w:rsidRPr="00AA4E57">
        <w:rPr>
          <w:rFonts w:ascii="Times New Roman" w:hAnsi="Times New Roman" w:cs="Times New Roman"/>
          <w:sz w:val="24"/>
          <w:szCs w:val="24"/>
        </w:rPr>
        <w:t xml:space="preserve"> Надетые на ногу или руку браслеты способствуют развитию двигательных умений. Ребёнок станет активнее шевелить конечностями, желая услышать характерный шум. Нужно убедиться, что погремушка не пережимает конечность. </w:t>
      </w:r>
    </w:p>
    <w:p w14:paraId="12340949" w14:textId="77777777" w:rsidR="002B5340" w:rsidRDefault="002B5340" w:rsidP="00C63B5F">
      <w:pPr>
        <w:ind w:firstLine="708"/>
        <w:rPr>
          <w:rFonts w:ascii="Times New Roman" w:hAnsi="Times New Roman" w:cs="Times New Roman"/>
          <w:b/>
          <w:sz w:val="24"/>
          <w:szCs w:val="24"/>
          <w:u w:val="single"/>
        </w:rPr>
      </w:pPr>
    </w:p>
    <w:p w14:paraId="7154FDF9" w14:textId="6503E3C5" w:rsidR="002B5340" w:rsidRDefault="0055423E" w:rsidP="00C63B5F">
      <w:pPr>
        <w:ind w:firstLine="708"/>
        <w:rPr>
          <w:rFonts w:ascii="Times New Roman" w:hAnsi="Times New Roman" w:cs="Times New Roman"/>
          <w:b/>
          <w:sz w:val="24"/>
          <w:szCs w:val="24"/>
          <w:u w:val="single"/>
        </w:rPr>
      </w:pPr>
      <w:r>
        <w:rPr>
          <w:rFonts w:ascii="Times New Roman" w:hAnsi="Times New Roman" w:cs="Times New Roman"/>
          <w:b/>
          <w:noProof/>
          <w:sz w:val="24"/>
          <w:szCs w:val="24"/>
          <w:u w:val="single"/>
          <w:lang w:eastAsia="ru-RU"/>
        </w:rPr>
        <w:lastRenderedPageBreak/>
        <w:drawing>
          <wp:anchor distT="0" distB="0" distL="114300" distR="114300" simplePos="0" relativeHeight="251662336" behindDoc="1" locked="0" layoutInCell="1" allowOverlap="1" wp14:anchorId="4575EF32" wp14:editId="7BBE101A">
            <wp:simplePos x="0" y="0"/>
            <wp:positionH relativeFrom="column">
              <wp:posOffset>-1057275</wp:posOffset>
            </wp:positionH>
            <wp:positionV relativeFrom="paragraph">
              <wp:posOffset>-722630</wp:posOffset>
            </wp:positionV>
            <wp:extent cx="7493635" cy="10601960"/>
            <wp:effectExtent l="19050" t="0" r="0" b="0"/>
            <wp:wrapNone/>
            <wp:docPr id="6" name="Рисунок 1" descr="C:\Users\Admin\Desktop\depositphotos_3150605-stock-illustration-toys-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depositphotos_3150605-stock-illustration-toys-border.jpg"/>
                    <pic:cNvPicPr>
                      <a:picLocks noChangeAspect="1" noChangeArrowheads="1"/>
                    </pic:cNvPicPr>
                  </pic:nvPicPr>
                  <pic:blipFill>
                    <a:blip r:embed="rId4" cstate="print"/>
                    <a:srcRect/>
                    <a:stretch>
                      <a:fillRect/>
                    </a:stretch>
                  </pic:blipFill>
                  <pic:spPr bwMode="auto">
                    <a:xfrm>
                      <a:off x="0" y="0"/>
                      <a:ext cx="7493635" cy="10601960"/>
                    </a:xfrm>
                    <a:prstGeom prst="rect">
                      <a:avLst/>
                    </a:prstGeom>
                    <a:noFill/>
                    <a:ln w="9525">
                      <a:noFill/>
                      <a:miter lim="800000"/>
                      <a:headEnd/>
                      <a:tailEnd/>
                    </a:ln>
                  </pic:spPr>
                </pic:pic>
              </a:graphicData>
            </a:graphic>
          </wp:anchor>
        </w:drawing>
      </w:r>
      <w:r w:rsidR="004D38DA">
        <w:rPr>
          <w:rFonts w:ascii="Times New Roman" w:hAnsi="Times New Roman" w:cs="Times New Roman"/>
          <w:b/>
          <w:noProof/>
          <w:sz w:val="24"/>
          <w:szCs w:val="24"/>
          <w:u w:val="single"/>
          <w:lang w:eastAsia="ru-RU"/>
        </w:rPr>
        <w:drawing>
          <wp:inline distT="0" distB="0" distL="0" distR="0" wp14:anchorId="6538B841" wp14:editId="4C017FA3">
            <wp:extent cx="5030744" cy="4052277"/>
            <wp:effectExtent l="19050" t="0" r="0" b="0"/>
            <wp:docPr id="4" name="Рисунок 2" descr="H:\Загрузки\IMG-af7b85d3a6f2bf4f9f09621029f48ae9-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Загрузки\IMG-af7b85d3a6f2bf4f9f09621029f48ae9-V.jpg"/>
                    <pic:cNvPicPr>
                      <a:picLocks noChangeAspect="1" noChangeArrowheads="1"/>
                    </pic:cNvPicPr>
                  </pic:nvPicPr>
                  <pic:blipFill>
                    <a:blip r:embed="rId7" cstate="print"/>
                    <a:srcRect/>
                    <a:stretch>
                      <a:fillRect/>
                    </a:stretch>
                  </pic:blipFill>
                  <pic:spPr bwMode="auto">
                    <a:xfrm>
                      <a:off x="0" y="0"/>
                      <a:ext cx="5030354" cy="4051963"/>
                    </a:xfrm>
                    <a:prstGeom prst="rect">
                      <a:avLst/>
                    </a:prstGeom>
                    <a:noFill/>
                    <a:ln w="9525">
                      <a:noFill/>
                      <a:miter lim="800000"/>
                      <a:headEnd/>
                      <a:tailEnd/>
                    </a:ln>
                  </pic:spPr>
                </pic:pic>
              </a:graphicData>
            </a:graphic>
          </wp:inline>
        </w:drawing>
      </w:r>
    </w:p>
    <w:p w14:paraId="64A02C18" w14:textId="77777777" w:rsidR="002B5340" w:rsidRDefault="00AA4E57" w:rsidP="00C63B5F">
      <w:pPr>
        <w:ind w:firstLine="708"/>
        <w:rPr>
          <w:rFonts w:ascii="Times New Roman" w:hAnsi="Times New Roman" w:cs="Times New Roman"/>
          <w:sz w:val="24"/>
          <w:szCs w:val="24"/>
        </w:rPr>
      </w:pPr>
      <w:r w:rsidRPr="002B5340">
        <w:rPr>
          <w:rFonts w:ascii="Times New Roman" w:hAnsi="Times New Roman" w:cs="Times New Roman"/>
          <w:b/>
          <w:sz w:val="24"/>
          <w:szCs w:val="24"/>
          <w:u w:val="single"/>
        </w:rPr>
        <w:t>Мягкие</w:t>
      </w:r>
      <w:r w:rsidR="002B5340">
        <w:rPr>
          <w:rFonts w:ascii="Times New Roman" w:hAnsi="Times New Roman" w:cs="Times New Roman"/>
          <w:sz w:val="24"/>
          <w:szCs w:val="24"/>
        </w:rPr>
        <w:t>.</w:t>
      </w:r>
      <w:r w:rsidRPr="00AA4E57">
        <w:rPr>
          <w:rFonts w:ascii="Times New Roman" w:hAnsi="Times New Roman" w:cs="Times New Roman"/>
          <w:sz w:val="24"/>
          <w:szCs w:val="24"/>
        </w:rPr>
        <w:t xml:space="preserve"> Такие погремушки сшиты из различных по фактуре тканей, что способствует развитию тактильных ощущений. Также малышей привлекает необычный, «шуршащий», звук, который издаёт игрушка. </w:t>
      </w:r>
    </w:p>
    <w:p w14:paraId="6FC8919F" w14:textId="77777777" w:rsidR="002B5340" w:rsidRDefault="00AA4E57" w:rsidP="00C63B5F">
      <w:pPr>
        <w:ind w:firstLine="708"/>
        <w:rPr>
          <w:rFonts w:ascii="Times New Roman" w:hAnsi="Times New Roman" w:cs="Times New Roman"/>
          <w:sz w:val="24"/>
          <w:szCs w:val="24"/>
        </w:rPr>
      </w:pPr>
      <w:proofErr w:type="gramStart"/>
      <w:r w:rsidRPr="002B5340">
        <w:rPr>
          <w:rFonts w:ascii="Times New Roman" w:hAnsi="Times New Roman" w:cs="Times New Roman"/>
          <w:b/>
          <w:sz w:val="24"/>
          <w:szCs w:val="24"/>
          <w:u w:val="single"/>
        </w:rPr>
        <w:t xml:space="preserve">Кольца </w:t>
      </w:r>
      <w:r w:rsidR="002B5340" w:rsidRPr="002B5340">
        <w:rPr>
          <w:rFonts w:ascii="Times New Roman" w:hAnsi="Times New Roman" w:cs="Times New Roman"/>
          <w:b/>
          <w:sz w:val="24"/>
          <w:szCs w:val="24"/>
          <w:u w:val="single"/>
        </w:rPr>
        <w:t>.</w:t>
      </w:r>
      <w:proofErr w:type="gramEnd"/>
      <w:r w:rsidR="002B5340">
        <w:rPr>
          <w:rFonts w:ascii="Times New Roman" w:hAnsi="Times New Roman" w:cs="Times New Roman"/>
          <w:sz w:val="24"/>
          <w:szCs w:val="24"/>
        </w:rPr>
        <w:t xml:space="preserve"> </w:t>
      </w:r>
      <w:r w:rsidRPr="00AA4E57">
        <w:rPr>
          <w:rFonts w:ascii="Times New Roman" w:hAnsi="Times New Roman" w:cs="Times New Roman"/>
          <w:sz w:val="24"/>
          <w:szCs w:val="24"/>
        </w:rPr>
        <w:t xml:space="preserve">Изделие выглядит как брелок с ключиками, в роли которых выступают мелкие предметы. Сталкиваясь, они издают шум, который привлекает внимание ребёнка. </w:t>
      </w:r>
    </w:p>
    <w:p w14:paraId="7C877918" w14:textId="77777777" w:rsidR="002B5340" w:rsidRDefault="00AA4E57" w:rsidP="00C63B5F">
      <w:pPr>
        <w:ind w:firstLine="708"/>
        <w:rPr>
          <w:rFonts w:ascii="Times New Roman" w:hAnsi="Times New Roman" w:cs="Times New Roman"/>
          <w:sz w:val="24"/>
          <w:szCs w:val="24"/>
        </w:rPr>
      </w:pPr>
      <w:r w:rsidRPr="002B5340">
        <w:rPr>
          <w:rFonts w:ascii="Times New Roman" w:hAnsi="Times New Roman" w:cs="Times New Roman"/>
          <w:b/>
          <w:sz w:val="24"/>
          <w:szCs w:val="24"/>
          <w:u w:val="single"/>
        </w:rPr>
        <w:t>Носки.</w:t>
      </w:r>
      <w:r w:rsidRPr="00AA4E57">
        <w:rPr>
          <w:rFonts w:ascii="Times New Roman" w:hAnsi="Times New Roman" w:cs="Times New Roman"/>
          <w:sz w:val="24"/>
          <w:szCs w:val="24"/>
        </w:rPr>
        <w:t xml:space="preserve"> Эти изделия надеваются на детские ножки, как и обычные носочки. Единственное отличие – в «мордах» животных, которые крепятся к носкам, имеются погремушки, развлекающие младенца.</w:t>
      </w:r>
    </w:p>
    <w:p w14:paraId="743D8321" w14:textId="77777777" w:rsidR="002B5340" w:rsidRDefault="00AA4E57" w:rsidP="00C63B5F">
      <w:pPr>
        <w:ind w:firstLine="708"/>
        <w:rPr>
          <w:rFonts w:ascii="Times New Roman" w:hAnsi="Times New Roman" w:cs="Times New Roman"/>
          <w:sz w:val="24"/>
          <w:szCs w:val="24"/>
        </w:rPr>
      </w:pPr>
      <w:r w:rsidRPr="00AA4E57">
        <w:rPr>
          <w:rFonts w:ascii="Times New Roman" w:hAnsi="Times New Roman" w:cs="Times New Roman"/>
          <w:sz w:val="24"/>
          <w:szCs w:val="24"/>
        </w:rPr>
        <w:t xml:space="preserve"> </w:t>
      </w:r>
      <w:proofErr w:type="spellStart"/>
      <w:r w:rsidRPr="002B5340">
        <w:rPr>
          <w:rFonts w:ascii="Times New Roman" w:hAnsi="Times New Roman" w:cs="Times New Roman"/>
          <w:b/>
          <w:sz w:val="24"/>
          <w:szCs w:val="24"/>
          <w:u w:val="single"/>
        </w:rPr>
        <w:t>Прорезыватели</w:t>
      </w:r>
      <w:proofErr w:type="spellEnd"/>
      <w:r w:rsidR="002B5340">
        <w:rPr>
          <w:rFonts w:ascii="Times New Roman" w:hAnsi="Times New Roman" w:cs="Times New Roman"/>
          <w:sz w:val="24"/>
          <w:szCs w:val="24"/>
        </w:rPr>
        <w:t>.</w:t>
      </w:r>
      <w:r w:rsidRPr="00AA4E57">
        <w:rPr>
          <w:rFonts w:ascii="Times New Roman" w:hAnsi="Times New Roman" w:cs="Times New Roman"/>
          <w:sz w:val="24"/>
          <w:szCs w:val="24"/>
        </w:rPr>
        <w:t xml:space="preserve"> Такие погремушки представляют собой комбинацию игрушки и </w:t>
      </w:r>
      <w:proofErr w:type="spellStart"/>
      <w:r w:rsidRPr="00AA4E57">
        <w:rPr>
          <w:rFonts w:ascii="Times New Roman" w:hAnsi="Times New Roman" w:cs="Times New Roman"/>
          <w:sz w:val="24"/>
          <w:szCs w:val="24"/>
        </w:rPr>
        <w:t>прорезывателя</w:t>
      </w:r>
      <w:proofErr w:type="spellEnd"/>
      <w:r w:rsidRPr="00AA4E57">
        <w:rPr>
          <w:rFonts w:ascii="Times New Roman" w:hAnsi="Times New Roman" w:cs="Times New Roman"/>
          <w:sz w:val="24"/>
          <w:szCs w:val="24"/>
        </w:rPr>
        <w:t xml:space="preserve"> – устройства с охлаждающим гелем, обезболивающего дёсна при прорезывании зубов. </w:t>
      </w:r>
    </w:p>
    <w:p w14:paraId="76DC7B1A" w14:textId="77777777" w:rsidR="00AA4E57" w:rsidRDefault="00AA4E57" w:rsidP="00FB69A2">
      <w:pPr>
        <w:ind w:firstLine="708"/>
        <w:rPr>
          <w:rFonts w:ascii="Times New Roman" w:hAnsi="Times New Roman" w:cs="Times New Roman"/>
          <w:sz w:val="24"/>
          <w:szCs w:val="24"/>
        </w:rPr>
      </w:pPr>
      <w:r w:rsidRPr="002B5340">
        <w:rPr>
          <w:rFonts w:ascii="Times New Roman" w:hAnsi="Times New Roman" w:cs="Times New Roman"/>
          <w:b/>
          <w:sz w:val="24"/>
          <w:szCs w:val="24"/>
          <w:u w:val="single"/>
        </w:rPr>
        <w:t>Булавы</w:t>
      </w:r>
      <w:r w:rsidR="002B5340">
        <w:rPr>
          <w:rFonts w:ascii="Times New Roman" w:hAnsi="Times New Roman" w:cs="Times New Roman"/>
          <w:sz w:val="24"/>
          <w:szCs w:val="24"/>
        </w:rPr>
        <w:t xml:space="preserve">. </w:t>
      </w:r>
      <w:r w:rsidRPr="00AA4E57">
        <w:rPr>
          <w:rFonts w:ascii="Times New Roman" w:hAnsi="Times New Roman" w:cs="Times New Roman"/>
          <w:sz w:val="24"/>
          <w:szCs w:val="24"/>
        </w:rPr>
        <w:t xml:space="preserve"> По обоим краям держателя находятся яркие шарики или забавные фигурки. Такие изделия идеальны для развития навыка захваты</w:t>
      </w:r>
      <w:r w:rsidR="00FB69A2">
        <w:rPr>
          <w:rFonts w:ascii="Times New Roman" w:hAnsi="Times New Roman" w:cs="Times New Roman"/>
          <w:sz w:val="24"/>
          <w:szCs w:val="24"/>
        </w:rPr>
        <w:t>вания предметов и их удержания</w:t>
      </w:r>
    </w:p>
    <w:p w14:paraId="036B86DD" w14:textId="77777777" w:rsidR="00AA4E57" w:rsidRPr="00AA4E57" w:rsidRDefault="00AA4E57" w:rsidP="00AA4E57">
      <w:pPr>
        <w:rPr>
          <w:rFonts w:ascii="Times New Roman" w:hAnsi="Times New Roman" w:cs="Times New Roman"/>
          <w:sz w:val="24"/>
          <w:szCs w:val="24"/>
        </w:rPr>
      </w:pPr>
    </w:p>
    <w:sectPr w:rsidR="00AA4E57" w:rsidRPr="00AA4E57" w:rsidSect="00A43A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A4E57"/>
    <w:rsid w:val="00011F69"/>
    <w:rsid w:val="000F1F9C"/>
    <w:rsid w:val="001C3CEC"/>
    <w:rsid w:val="00203C11"/>
    <w:rsid w:val="002413E8"/>
    <w:rsid w:val="002A587C"/>
    <w:rsid w:val="002B5340"/>
    <w:rsid w:val="002B6112"/>
    <w:rsid w:val="002D13A1"/>
    <w:rsid w:val="00422DCF"/>
    <w:rsid w:val="004D38DA"/>
    <w:rsid w:val="0055423E"/>
    <w:rsid w:val="006C6E7F"/>
    <w:rsid w:val="009C1954"/>
    <w:rsid w:val="00A43A75"/>
    <w:rsid w:val="00AA4E57"/>
    <w:rsid w:val="00C63B5F"/>
    <w:rsid w:val="00D4559E"/>
    <w:rsid w:val="00FA4375"/>
    <w:rsid w:val="00FB6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30B57"/>
  <w15:docId w15:val="{005B0768-E30B-4023-8DA9-D9BF36F5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43A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4E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4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emf"/><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678</Words>
  <Characters>3866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Мурад Курбанов</cp:lastModifiedBy>
  <cp:revision>17</cp:revision>
  <cp:lastPrinted>2022-03-03T15:55:00Z</cp:lastPrinted>
  <dcterms:created xsi:type="dcterms:W3CDTF">2020-02-06T02:13:00Z</dcterms:created>
  <dcterms:modified xsi:type="dcterms:W3CDTF">2022-03-20T08:50:00Z</dcterms:modified>
</cp:coreProperties>
</file>