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95FB1" w14:textId="77777777" w:rsidR="00383927" w:rsidRDefault="00383927" w:rsidP="00383927">
      <w:pPr>
        <w:pStyle w:val="c2"/>
        <w:shd w:val="clear" w:color="auto" w:fill="FFFFFF"/>
        <w:spacing w:before="0" w:beforeAutospacing="0" w:after="0" w:afterAutospacing="0"/>
        <w:ind w:left="-426" w:right="140" w:firstLine="426"/>
        <w:jc w:val="center"/>
        <w:rPr>
          <w:rStyle w:val="c5"/>
          <w:b/>
          <w:bCs/>
          <w:color w:val="000000"/>
          <w:sz w:val="28"/>
          <w:szCs w:val="28"/>
        </w:rPr>
      </w:pPr>
      <w:r w:rsidRPr="00383927">
        <w:rPr>
          <w:rStyle w:val="c5"/>
          <w:b/>
          <w:bCs/>
          <w:color w:val="000000"/>
          <w:sz w:val="28"/>
          <w:szCs w:val="28"/>
        </w:rPr>
        <w:t>"Степ-аэробика "Веселые ступеньки"</w:t>
      </w:r>
    </w:p>
    <w:p w14:paraId="16DAA1B9" w14:textId="20E64C49" w:rsidR="00383927" w:rsidRDefault="00383927" w:rsidP="00383927">
      <w:pPr>
        <w:pStyle w:val="c2"/>
        <w:shd w:val="clear" w:color="auto" w:fill="FFFFFF"/>
        <w:spacing w:before="0" w:beforeAutospacing="0" w:after="0" w:afterAutospacing="0"/>
        <w:ind w:left="-426" w:right="140" w:firstLine="426"/>
        <w:jc w:val="center"/>
        <w:rPr>
          <w:rFonts w:ascii="Calibri" w:hAnsi="Calibri"/>
          <w:color w:val="000000"/>
          <w:sz w:val="22"/>
          <w:szCs w:val="22"/>
        </w:rPr>
      </w:pPr>
      <w:r>
        <w:rPr>
          <w:rStyle w:val="c5"/>
          <w:b/>
          <w:bCs/>
          <w:color w:val="000000"/>
          <w:sz w:val="28"/>
          <w:szCs w:val="28"/>
        </w:rPr>
        <w:t>Особенности методики проведения занятий оздоровительной (</w:t>
      </w:r>
      <w:proofErr w:type="gramStart"/>
      <w:r>
        <w:rPr>
          <w:rStyle w:val="c5"/>
          <w:b/>
          <w:bCs/>
          <w:color w:val="000000"/>
          <w:sz w:val="28"/>
          <w:szCs w:val="28"/>
        </w:rPr>
        <w:t>степ )</w:t>
      </w:r>
      <w:proofErr w:type="gramEnd"/>
      <w:r>
        <w:rPr>
          <w:rStyle w:val="c5"/>
          <w:b/>
          <w:bCs/>
          <w:color w:val="000000"/>
          <w:sz w:val="28"/>
          <w:szCs w:val="28"/>
        </w:rPr>
        <w:t xml:space="preserve"> аэробикой.</w:t>
      </w:r>
    </w:p>
    <w:p w14:paraId="5C7AF4D8"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Разработанная программа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обучающимися.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w:t>
      </w:r>
    </w:p>
    <w:p w14:paraId="740FFCF9"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Отсутствие оздоравливающего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доза физической нагрузки. Нагрузка должна быть оптимальной. Это положение можно выделить в качестве основного принципа оздоровительной направленности занятий физическими упражнениями.</w:t>
      </w:r>
    </w:p>
    <w:p w14:paraId="2468DBFD"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      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w:t>
      </w:r>
    </w:p>
    <w:p w14:paraId="65CC3261"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1. Метод сходства. При подборе нескольких упражнений за основу берется какая-то одна тема, направление перемещений или стиль движений.</w:t>
      </w:r>
    </w:p>
    <w:p w14:paraId="65B5994A"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2. Метод усложнения.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w:t>
      </w:r>
    </w:p>
    <w:p w14:paraId="02C694DD"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3. Метод повторений.</w:t>
      </w:r>
    </w:p>
    <w:p w14:paraId="174981C2"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4. Метод музыкальной интерпретации. 1) Конструирование упражнений с учетом основ музыкальной грамоты. Сильные и слабые доли могут отражаться движениями (хлопками, прыжками, притопами и т.п.) 2) Вариации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w:t>
      </w:r>
    </w:p>
    <w:p w14:paraId="7A03AE0A"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5. Метод блоков. Объединение между собой разных, ранее разученных упражнений в хореографическое соединение.</w:t>
      </w:r>
    </w:p>
    <w:p w14:paraId="7A38C02C"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28"/>
          <w:color w:val="000000"/>
          <w:sz w:val="28"/>
          <w:szCs w:val="28"/>
        </w:rPr>
        <w:lastRenderedPageBreak/>
        <w:t>6. «Калифорнийский стиль». Комплексное проявление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w:t>
      </w:r>
    </w:p>
    <w:p w14:paraId="6E3152A4"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proofErr w:type="gramStart"/>
      <w:r>
        <w:rPr>
          <w:rStyle w:val="c5"/>
          <w:b/>
          <w:bCs/>
          <w:color w:val="000000"/>
          <w:sz w:val="28"/>
          <w:szCs w:val="28"/>
        </w:rPr>
        <w:t>Правила</w:t>
      </w:r>
      <w:proofErr w:type="gramEnd"/>
      <w:r>
        <w:rPr>
          <w:rStyle w:val="c5"/>
          <w:b/>
          <w:bCs/>
          <w:color w:val="000000"/>
          <w:sz w:val="28"/>
          <w:szCs w:val="28"/>
        </w:rPr>
        <w:t xml:space="preserve"> которые необходимо выполнять занимаясь степ – аэробикой:</w:t>
      </w:r>
    </w:p>
    <w:p w14:paraId="753C44C0"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 подъем на платформу осуществлять за счет работы ног, а не спины;</w:t>
      </w:r>
    </w:p>
    <w:p w14:paraId="24267E9A"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 ступню ставить на платформу полностью;</w:t>
      </w:r>
    </w:p>
    <w:p w14:paraId="73D38F5E"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 спину всегда держать прямо;</w:t>
      </w:r>
    </w:p>
    <w:p w14:paraId="162FF68C"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 не делать резких движений, а также движений одной и той же ногой или</w:t>
      </w:r>
    </w:p>
    <w:p w14:paraId="491213D4"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рукой больше одной минуты;</w:t>
      </w:r>
    </w:p>
    <w:p w14:paraId="558F83FB"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 во время занятий ногу ставить на середину ступеньки, на всю ступню;</w:t>
      </w:r>
    </w:p>
    <w:p w14:paraId="7DC71776"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пятка не должна свисать;</w:t>
      </w:r>
    </w:p>
    <w:p w14:paraId="59DBFD8E"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 заниматься в спортивной обуви типа кроссовок, но без ранта, так как</w:t>
      </w:r>
    </w:p>
    <w:p w14:paraId="679B1BCE"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можно зацепиться им за ступеньку, особенно если устали;</w:t>
      </w:r>
    </w:p>
    <w:p w14:paraId="4486AB44"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r>
        <w:rPr>
          <w:rStyle w:val="c0"/>
          <w:color w:val="000000"/>
          <w:sz w:val="28"/>
          <w:szCs w:val="28"/>
        </w:rPr>
        <w:t>- выполнять упражнения под музыку в среднем темпе;</w:t>
      </w:r>
    </w:p>
    <w:p w14:paraId="7D652C16"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proofErr w:type="spellStart"/>
      <w:r>
        <w:rPr>
          <w:rStyle w:val="c16"/>
          <w:b/>
          <w:bCs/>
          <w:color w:val="0D0D0D"/>
          <w:sz w:val="28"/>
          <w:szCs w:val="28"/>
        </w:rPr>
        <w:t>III.Планируемый</w:t>
      </w:r>
      <w:proofErr w:type="spellEnd"/>
      <w:r>
        <w:rPr>
          <w:rStyle w:val="c16"/>
          <w:b/>
          <w:bCs/>
          <w:color w:val="0D0D0D"/>
          <w:sz w:val="28"/>
          <w:szCs w:val="28"/>
        </w:rPr>
        <w:t xml:space="preserve"> результат</w:t>
      </w:r>
    </w:p>
    <w:p w14:paraId="2D5946C6" w14:textId="77777777" w:rsidR="00383927" w:rsidRDefault="00383927" w:rsidP="00383927">
      <w:pPr>
        <w:pStyle w:val="c2"/>
        <w:shd w:val="clear" w:color="auto" w:fill="FFFFFF"/>
        <w:spacing w:before="0" w:beforeAutospacing="0" w:after="0" w:afterAutospacing="0"/>
        <w:ind w:left="-426" w:right="140" w:firstLine="426"/>
        <w:jc w:val="both"/>
        <w:rPr>
          <w:rFonts w:ascii="Calibri" w:hAnsi="Calibri"/>
          <w:color w:val="000000"/>
          <w:sz w:val="22"/>
          <w:szCs w:val="22"/>
        </w:rPr>
      </w:pPr>
      <w:proofErr w:type="spellStart"/>
      <w:r>
        <w:rPr>
          <w:rStyle w:val="c55"/>
          <w:color w:val="0D0D0D"/>
          <w:sz w:val="28"/>
          <w:szCs w:val="28"/>
        </w:rPr>
        <w:t>Целеноправленная</w:t>
      </w:r>
      <w:proofErr w:type="spellEnd"/>
      <w:r>
        <w:rPr>
          <w:rStyle w:val="c55"/>
          <w:color w:val="0D0D0D"/>
          <w:sz w:val="28"/>
          <w:szCs w:val="28"/>
        </w:rPr>
        <w:t xml:space="preserve"> работа с использованием степ – платформ позволит достичь следующих результатов:</w:t>
      </w:r>
    </w:p>
    <w:p w14:paraId="54FCDA4B" w14:textId="77777777" w:rsidR="00383927" w:rsidRDefault="00383927" w:rsidP="00383927">
      <w:pPr>
        <w:pStyle w:val="c2"/>
        <w:numPr>
          <w:ilvl w:val="0"/>
          <w:numId w:val="1"/>
        </w:numPr>
        <w:shd w:val="clear" w:color="auto" w:fill="FFFFFF"/>
        <w:spacing w:before="30" w:beforeAutospacing="0" w:after="30" w:afterAutospacing="0"/>
        <w:ind w:left="-426" w:right="140" w:firstLine="426"/>
        <w:jc w:val="both"/>
        <w:rPr>
          <w:rFonts w:ascii="Calibri" w:hAnsi="Calibri" w:cs="Arial"/>
          <w:color w:val="000000"/>
          <w:sz w:val="22"/>
          <w:szCs w:val="22"/>
        </w:rPr>
      </w:pPr>
      <w:r>
        <w:rPr>
          <w:rStyle w:val="c0"/>
          <w:color w:val="000000"/>
          <w:sz w:val="28"/>
          <w:szCs w:val="28"/>
        </w:rPr>
        <w:t xml:space="preserve">сформированность навыков правильной </w:t>
      </w:r>
      <w:proofErr w:type="gramStart"/>
      <w:r>
        <w:rPr>
          <w:rStyle w:val="c0"/>
          <w:color w:val="000000"/>
          <w:sz w:val="28"/>
          <w:szCs w:val="28"/>
        </w:rPr>
        <w:t>осанки ;</w:t>
      </w:r>
      <w:proofErr w:type="gramEnd"/>
    </w:p>
    <w:p w14:paraId="034F4A37" w14:textId="77777777" w:rsidR="00383927" w:rsidRDefault="00383927" w:rsidP="00383927">
      <w:pPr>
        <w:pStyle w:val="c2"/>
        <w:numPr>
          <w:ilvl w:val="0"/>
          <w:numId w:val="1"/>
        </w:numPr>
        <w:shd w:val="clear" w:color="auto" w:fill="FFFFFF"/>
        <w:spacing w:before="30" w:beforeAutospacing="0" w:after="30" w:afterAutospacing="0"/>
        <w:ind w:left="-426" w:right="140" w:firstLine="426"/>
        <w:jc w:val="both"/>
        <w:rPr>
          <w:rFonts w:ascii="Calibri" w:hAnsi="Calibri" w:cs="Arial"/>
          <w:color w:val="000000"/>
          <w:sz w:val="22"/>
          <w:szCs w:val="22"/>
        </w:rPr>
      </w:pPr>
      <w:r>
        <w:rPr>
          <w:rStyle w:val="c0"/>
          <w:color w:val="000000"/>
          <w:sz w:val="28"/>
          <w:szCs w:val="28"/>
        </w:rPr>
        <w:t>сформированность правильное речевого дыхания.</w:t>
      </w:r>
    </w:p>
    <w:p w14:paraId="13DEC0BA" w14:textId="77777777" w:rsidR="00383927" w:rsidRDefault="00383927" w:rsidP="00383927">
      <w:pPr>
        <w:pStyle w:val="c2"/>
        <w:numPr>
          <w:ilvl w:val="0"/>
          <w:numId w:val="1"/>
        </w:numPr>
        <w:shd w:val="clear" w:color="auto" w:fill="FFFFFF"/>
        <w:spacing w:before="30" w:beforeAutospacing="0" w:after="30" w:afterAutospacing="0"/>
        <w:ind w:left="-426" w:right="140" w:firstLine="426"/>
        <w:jc w:val="both"/>
        <w:rPr>
          <w:rFonts w:ascii="Calibri" w:hAnsi="Calibri" w:cs="Arial"/>
          <w:color w:val="000000"/>
          <w:sz w:val="22"/>
          <w:szCs w:val="22"/>
        </w:rPr>
      </w:pPr>
      <w:r>
        <w:rPr>
          <w:rStyle w:val="c0"/>
          <w:color w:val="000000"/>
          <w:sz w:val="28"/>
          <w:szCs w:val="28"/>
        </w:rPr>
        <w:t xml:space="preserve">развитость двигательных способностей детей и физических качеств (быстроту, силу, гибкость, подвижность в суставах, ловкость, координацию движений и функцию равновесия для тренировки </w:t>
      </w:r>
      <w:proofErr w:type="spellStart"/>
      <w:r>
        <w:rPr>
          <w:rStyle w:val="c0"/>
          <w:color w:val="000000"/>
          <w:sz w:val="28"/>
          <w:szCs w:val="28"/>
        </w:rPr>
        <w:t>фестибулярного</w:t>
      </w:r>
      <w:proofErr w:type="spellEnd"/>
      <w:r>
        <w:rPr>
          <w:rStyle w:val="c0"/>
          <w:color w:val="000000"/>
          <w:sz w:val="28"/>
          <w:szCs w:val="28"/>
        </w:rPr>
        <w:t xml:space="preserve"> аппарата ребенка).</w:t>
      </w:r>
    </w:p>
    <w:p w14:paraId="63946182" w14:textId="77777777" w:rsidR="00383927" w:rsidRDefault="00383927" w:rsidP="00383927">
      <w:pPr>
        <w:pStyle w:val="c2"/>
        <w:numPr>
          <w:ilvl w:val="0"/>
          <w:numId w:val="1"/>
        </w:numPr>
        <w:shd w:val="clear" w:color="auto" w:fill="FFFFFF"/>
        <w:spacing w:before="30" w:beforeAutospacing="0" w:after="30" w:afterAutospacing="0"/>
        <w:ind w:left="-426" w:right="140" w:firstLine="426"/>
        <w:jc w:val="both"/>
        <w:rPr>
          <w:rFonts w:ascii="Calibri" w:hAnsi="Calibri" w:cs="Arial"/>
          <w:color w:val="000000"/>
          <w:sz w:val="22"/>
          <w:szCs w:val="22"/>
        </w:rPr>
      </w:pPr>
      <w:r>
        <w:rPr>
          <w:rStyle w:val="c0"/>
          <w:color w:val="000000"/>
          <w:sz w:val="28"/>
          <w:szCs w:val="28"/>
        </w:rPr>
        <w:t>сформированность умений ритмически согласованно выполнять степ - шаги под музыку.</w:t>
      </w:r>
    </w:p>
    <w:p w14:paraId="4E6DA313" w14:textId="77777777" w:rsidR="00383927" w:rsidRDefault="00383927" w:rsidP="00383927">
      <w:pPr>
        <w:pStyle w:val="c2"/>
        <w:numPr>
          <w:ilvl w:val="0"/>
          <w:numId w:val="1"/>
        </w:numPr>
        <w:shd w:val="clear" w:color="auto" w:fill="FFFFFF"/>
        <w:spacing w:before="30" w:beforeAutospacing="0" w:after="30" w:afterAutospacing="0"/>
        <w:ind w:left="-426" w:right="140" w:firstLine="426"/>
        <w:jc w:val="both"/>
        <w:rPr>
          <w:rFonts w:ascii="Calibri" w:hAnsi="Calibri" w:cs="Arial"/>
          <w:color w:val="000000"/>
          <w:sz w:val="22"/>
          <w:szCs w:val="22"/>
        </w:rPr>
      </w:pPr>
      <w:r>
        <w:rPr>
          <w:rStyle w:val="c0"/>
          <w:color w:val="000000"/>
          <w:sz w:val="28"/>
          <w:szCs w:val="28"/>
        </w:rPr>
        <w:t>Выработка четких координированных движений во взаимосвязи с речью.</w:t>
      </w:r>
    </w:p>
    <w:p w14:paraId="5F15EA7D" w14:textId="77777777" w:rsidR="00383927" w:rsidRDefault="00383927" w:rsidP="00383927">
      <w:pPr>
        <w:pStyle w:val="c2"/>
        <w:numPr>
          <w:ilvl w:val="0"/>
          <w:numId w:val="1"/>
        </w:numPr>
        <w:shd w:val="clear" w:color="auto" w:fill="FFFFFF"/>
        <w:spacing w:before="30" w:beforeAutospacing="0" w:after="30" w:afterAutospacing="0"/>
        <w:ind w:left="-426" w:right="140" w:firstLine="426"/>
        <w:jc w:val="both"/>
        <w:rPr>
          <w:rFonts w:ascii="Calibri" w:hAnsi="Calibri" w:cs="Arial"/>
          <w:color w:val="000000"/>
          <w:sz w:val="22"/>
          <w:szCs w:val="22"/>
        </w:rPr>
      </w:pPr>
      <w:r>
        <w:rPr>
          <w:rStyle w:val="c0"/>
          <w:color w:val="000000"/>
          <w:sz w:val="28"/>
          <w:szCs w:val="28"/>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14:paraId="66D1AE66" w14:textId="77777777" w:rsidR="00383927" w:rsidRDefault="00383927" w:rsidP="00383927">
      <w:pPr>
        <w:pStyle w:val="c2"/>
        <w:numPr>
          <w:ilvl w:val="0"/>
          <w:numId w:val="1"/>
        </w:numPr>
        <w:shd w:val="clear" w:color="auto" w:fill="FFFFFF"/>
        <w:spacing w:before="30" w:beforeAutospacing="0" w:after="30" w:afterAutospacing="0"/>
        <w:ind w:left="-426" w:right="140" w:firstLine="426"/>
        <w:jc w:val="both"/>
        <w:rPr>
          <w:rFonts w:ascii="Calibri" w:hAnsi="Calibri" w:cs="Arial"/>
          <w:color w:val="000000"/>
          <w:sz w:val="22"/>
          <w:szCs w:val="22"/>
        </w:rPr>
      </w:pPr>
      <w:r>
        <w:rPr>
          <w:rStyle w:val="c0"/>
          <w:color w:val="000000"/>
          <w:sz w:val="28"/>
          <w:szCs w:val="28"/>
        </w:rPr>
        <w:t>Воспитывать чувство уверенности в себе.</w:t>
      </w:r>
    </w:p>
    <w:p w14:paraId="53E6960D" w14:textId="77777777" w:rsidR="002954FF" w:rsidRDefault="002954FF"/>
    <w:sectPr w:rsidR="00295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E4566"/>
    <w:multiLevelType w:val="multilevel"/>
    <w:tmpl w:val="1BE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12"/>
    <w:rsid w:val="00162812"/>
    <w:rsid w:val="002954FF"/>
    <w:rsid w:val="00383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C3C6"/>
  <w15:chartTrackingRefBased/>
  <w15:docId w15:val="{E0BF33FF-0C32-46F2-A8EB-6D6C15F6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83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83927"/>
  </w:style>
  <w:style w:type="character" w:customStyle="1" w:styleId="c0">
    <w:name w:val="c0"/>
    <w:basedOn w:val="a0"/>
    <w:rsid w:val="00383927"/>
  </w:style>
  <w:style w:type="character" w:customStyle="1" w:styleId="c28">
    <w:name w:val="c28"/>
    <w:basedOn w:val="a0"/>
    <w:rsid w:val="00383927"/>
  </w:style>
  <w:style w:type="character" w:customStyle="1" w:styleId="c16">
    <w:name w:val="c16"/>
    <w:basedOn w:val="a0"/>
    <w:rsid w:val="00383927"/>
  </w:style>
  <w:style w:type="character" w:customStyle="1" w:styleId="c55">
    <w:name w:val="c55"/>
    <w:basedOn w:val="a0"/>
    <w:rsid w:val="0038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2</cp:revision>
  <dcterms:created xsi:type="dcterms:W3CDTF">2022-03-10T16:35:00Z</dcterms:created>
  <dcterms:modified xsi:type="dcterms:W3CDTF">2022-03-10T16:36:00Z</dcterms:modified>
</cp:coreProperties>
</file>