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9B72" w14:textId="77777777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6A075F25" w14:textId="536D4450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</w:p>
    <w:p w14:paraId="21E28728" w14:textId="4317AD44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Имени Героя Советского Союза И.С. Хоменко</w:t>
      </w:r>
    </w:p>
    <w:p w14:paraId="40B900E9" w14:textId="5E3C3D33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ФУНКЦИОНАЛЬНАЯ ГРАМОТНОСТЬ НА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УРОКАХ ТЕХНОЛОГИИ</w:t>
      </w:r>
    </w:p>
    <w:p w14:paraId="78BB9BC0" w14:textId="5F006D61" w:rsidR="00E31FAC" w:rsidRPr="000F761F" w:rsidRDefault="009C0F43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Опытом делится</w:t>
      </w:r>
      <w:r w:rsidR="00E31FAC" w:rsidRPr="000F761F">
        <w:rPr>
          <w:rFonts w:ascii="Times New Roman" w:hAnsi="Times New Roman" w:cs="Times New Roman"/>
          <w:sz w:val="28"/>
          <w:szCs w:val="28"/>
        </w:rPr>
        <w:t xml:space="preserve">: </w:t>
      </w:r>
      <w:r w:rsidR="00E31FAC" w:rsidRPr="000F761F">
        <w:rPr>
          <w:rFonts w:ascii="Times New Roman" w:hAnsi="Times New Roman" w:cs="Times New Roman"/>
          <w:sz w:val="28"/>
          <w:szCs w:val="28"/>
        </w:rPr>
        <w:t>Косарева Анжела Юрьевна</w:t>
      </w:r>
      <w:r w:rsidR="00E31FAC" w:rsidRPr="000F761F">
        <w:rPr>
          <w:rFonts w:ascii="Times New Roman" w:hAnsi="Times New Roman" w:cs="Times New Roman"/>
          <w:sz w:val="28"/>
          <w:szCs w:val="28"/>
        </w:rPr>
        <w:t>,</w:t>
      </w:r>
    </w:p>
    <w:p w14:paraId="50530F1B" w14:textId="2F8B2B75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учитель технологии</w:t>
      </w:r>
      <w:r w:rsidR="009C0F43" w:rsidRPr="000F761F">
        <w:rPr>
          <w:rFonts w:ascii="Times New Roman" w:hAnsi="Times New Roman" w:cs="Times New Roman"/>
          <w:sz w:val="28"/>
          <w:szCs w:val="28"/>
        </w:rPr>
        <w:t>, руководитель школьного методического объединения.</w:t>
      </w:r>
    </w:p>
    <w:p w14:paraId="1D77707A" w14:textId="49D1940A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г.</w:t>
      </w:r>
      <w:r w:rsidR="00682E01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Комсомоль</w:t>
      </w:r>
      <w:r w:rsidR="00682E01" w:rsidRPr="000F761F">
        <w:rPr>
          <w:rFonts w:ascii="Times New Roman" w:hAnsi="Times New Roman" w:cs="Times New Roman"/>
          <w:sz w:val="28"/>
          <w:szCs w:val="28"/>
        </w:rPr>
        <w:t>с</w:t>
      </w:r>
      <w:r w:rsidRPr="000F761F">
        <w:rPr>
          <w:rFonts w:ascii="Times New Roman" w:hAnsi="Times New Roman" w:cs="Times New Roman"/>
          <w:sz w:val="28"/>
          <w:szCs w:val="28"/>
        </w:rPr>
        <w:t>к-на-Амуре</w:t>
      </w:r>
    </w:p>
    <w:p w14:paraId="39F849C6" w14:textId="35AB0182" w:rsidR="00E31FAC" w:rsidRPr="000F761F" w:rsidRDefault="00E31FAC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202</w:t>
      </w:r>
      <w:r w:rsidRPr="000F761F">
        <w:rPr>
          <w:rFonts w:ascii="Times New Roman" w:hAnsi="Times New Roman" w:cs="Times New Roman"/>
          <w:sz w:val="28"/>
          <w:szCs w:val="28"/>
        </w:rPr>
        <w:t>2</w:t>
      </w:r>
      <w:r w:rsidRPr="000F761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65A493" w14:textId="62679F20" w:rsidR="009C0F43" w:rsidRPr="000F761F" w:rsidRDefault="009C0F43" w:rsidP="000F7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D32F6F" w14:textId="77777777" w:rsidR="00682E01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«Функциональная грамотность — способность человека</w:t>
      </w:r>
    </w:p>
    <w:p w14:paraId="1ACF7D1C" w14:textId="77777777" w:rsidR="00682E01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использовать приобретаемые в течение жизни знания для</w:t>
      </w:r>
    </w:p>
    <w:p w14:paraId="718A4733" w14:textId="37ADB407" w:rsidR="00682E01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решения широкого диапазона жизненных задач в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различных сферах человеческой деятельности, общения и</w:t>
      </w:r>
    </w:p>
    <w:p w14:paraId="60DA568D" w14:textId="33E96524" w:rsidR="00682E01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социальных отношений»</w:t>
      </w:r>
      <w:r w:rsidRPr="000F761F">
        <w:rPr>
          <w:rFonts w:ascii="Times New Roman" w:hAnsi="Times New Roman" w:cs="Times New Roman"/>
          <w:sz w:val="28"/>
          <w:szCs w:val="28"/>
        </w:rPr>
        <w:t>.</w:t>
      </w:r>
    </w:p>
    <w:p w14:paraId="3C50750D" w14:textId="1BD9F40A" w:rsidR="009C0F43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F761F">
        <w:rPr>
          <w:rFonts w:ascii="Times New Roman" w:hAnsi="Times New Roman" w:cs="Times New Roman"/>
          <w:sz w:val="28"/>
          <w:szCs w:val="28"/>
        </w:rPr>
        <w:t>А. А. Леонтьев</w:t>
      </w:r>
    </w:p>
    <w:p w14:paraId="1373F4EF" w14:textId="77777777" w:rsidR="00682E01" w:rsidRPr="000F761F" w:rsidRDefault="00682E01" w:rsidP="000F761F">
      <w:pPr>
        <w:spacing w:after="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14:paraId="20D08CDD" w14:textId="509FBB2E" w:rsidR="009C0F43" w:rsidRPr="000F761F" w:rsidRDefault="009C0F43" w:rsidP="000F76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 xml:space="preserve">Само понятие «функциональная грамотность», которое у всех нас сейчас на слуху, появилось не сегодня. </w:t>
      </w:r>
    </w:p>
    <w:p w14:paraId="474B5605" w14:textId="52E7FA52" w:rsidR="009C0F43" w:rsidRPr="000F761F" w:rsidRDefault="009C0F43" w:rsidP="000F76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Разберем для начала, какое значение в жизни имеет «</w:t>
      </w:r>
      <w:r w:rsidR="006D6829" w:rsidRPr="000F761F">
        <w:rPr>
          <w:rFonts w:ascii="Times New Roman" w:hAnsi="Times New Roman" w:cs="Times New Roman"/>
          <w:sz w:val="28"/>
          <w:szCs w:val="28"/>
        </w:rPr>
        <w:t>г</w:t>
      </w:r>
      <w:r w:rsidRPr="000F761F">
        <w:rPr>
          <w:rFonts w:ascii="Times New Roman" w:hAnsi="Times New Roman" w:cs="Times New Roman"/>
          <w:sz w:val="28"/>
          <w:szCs w:val="28"/>
        </w:rPr>
        <w:t>рамотность</w:t>
      </w:r>
      <w:r w:rsidRPr="000F761F">
        <w:rPr>
          <w:rFonts w:ascii="Times New Roman" w:hAnsi="Times New Roman" w:cs="Times New Roman"/>
          <w:sz w:val="28"/>
          <w:szCs w:val="28"/>
        </w:rPr>
        <w:t xml:space="preserve">». 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 xml:space="preserve">Это </w:t>
      </w:r>
      <w:r w:rsidRPr="000F761F">
        <w:rPr>
          <w:rFonts w:ascii="Times New Roman" w:hAnsi="Times New Roman" w:cs="Times New Roman"/>
          <w:sz w:val="28"/>
          <w:szCs w:val="28"/>
        </w:rPr>
        <w:t>необходимое условие получения доступа к информации, касающейся здоровья, окружающей среды, образования и трудоустройства.</w:t>
      </w:r>
    </w:p>
    <w:p w14:paraId="72430190" w14:textId="3E9969DA" w:rsidR="006D6829" w:rsidRPr="000F761F" w:rsidRDefault="009C0F43" w:rsidP="000F76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Термин «грамотность», введенный в 1957 г. ЮНЕСКО, первоначально</w:t>
      </w:r>
      <w:r w:rsidR="006D6829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 xml:space="preserve">определялся как совокупность умений, включающих чтение и письмо, которые применяются в социальном контексте. </w:t>
      </w:r>
    </w:p>
    <w:p w14:paraId="6C0FC7A8" w14:textId="77777777" w:rsidR="006D6829" w:rsidRPr="000F761F" w:rsidRDefault="009C0F43" w:rsidP="000F76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 xml:space="preserve">Одновременно были введены понятия «минимальной грамотности» и «функциональной грамотности». </w:t>
      </w:r>
    </w:p>
    <w:p w14:paraId="040AB074" w14:textId="2ECC4091" w:rsidR="006D6829" w:rsidRPr="000F761F" w:rsidRDefault="009C0F43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01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Первое</w:t>
      </w:r>
      <w:r w:rsidRPr="000F761F">
        <w:rPr>
          <w:rFonts w:ascii="Times New Roman" w:hAnsi="Times New Roman" w:cs="Times New Roman"/>
          <w:sz w:val="28"/>
          <w:szCs w:val="28"/>
        </w:rPr>
        <w:t xml:space="preserve"> характеризует способность читать и писать простые сообщения,</w:t>
      </w:r>
      <w:r w:rsidR="006D6829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847016">
        <w:rPr>
          <w:rFonts w:ascii="Times New Roman" w:hAnsi="Times New Roman" w:cs="Times New Roman"/>
          <w:i/>
          <w:iCs/>
          <w:sz w:val="28"/>
          <w:szCs w:val="28"/>
        </w:rPr>
        <w:t>второе</w:t>
      </w:r>
      <w:r w:rsidRPr="000F761F">
        <w:rPr>
          <w:rFonts w:ascii="Times New Roman" w:hAnsi="Times New Roman" w:cs="Times New Roman"/>
          <w:sz w:val="28"/>
          <w:szCs w:val="28"/>
        </w:rPr>
        <w:t xml:space="preserve"> – способность использовать навыки чтения и письма в условиях</w:t>
      </w:r>
      <w:r w:rsidR="00682E01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взаимодействия с социумом (оформить счет в банке, прочитать инструкцию к</w:t>
      </w:r>
      <w:r w:rsidR="006D6829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купленному музыкальному центру, написать исковое заявление в суд и т.д.),</w:t>
      </w:r>
      <w:r w:rsidR="006D6829"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т.е. это тот уровень грамотности, который д</w:t>
      </w:r>
      <w:r w:rsidR="002C47CE" w:rsidRPr="000F761F">
        <w:rPr>
          <w:rFonts w:ascii="Times New Roman" w:hAnsi="Times New Roman" w:cs="Times New Roman"/>
          <w:sz w:val="28"/>
          <w:szCs w:val="28"/>
        </w:rPr>
        <w:t>ает</w:t>
      </w:r>
      <w:r w:rsidRPr="000F761F">
        <w:rPr>
          <w:rFonts w:ascii="Times New Roman" w:hAnsi="Times New Roman" w:cs="Times New Roman"/>
          <w:sz w:val="28"/>
          <w:szCs w:val="28"/>
        </w:rPr>
        <w:t xml:space="preserve"> возможн</w:t>
      </w:r>
      <w:r w:rsidR="002C47CE" w:rsidRPr="000F761F">
        <w:rPr>
          <w:rFonts w:ascii="Times New Roman" w:hAnsi="Times New Roman" w:cs="Times New Roman"/>
          <w:sz w:val="28"/>
          <w:szCs w:val="28"/>
        </w:rPr>
        <w:t>ость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="006D6829" w:rsidRPr="000F761F">
        <w:rPr>
          <w:rFonts w:ascii="Times New Roman" w:hAnsi="Times New Roman" w:cs="Times New Roman"/>
          <w:sz w:val="28"/>
          <w:szCs w:val="28"/>
        </w:rPr>
        <w:t xml:space="preserve">человеку решать его простейшие жизненные задачи, связанные </w:t>
      </w:r>
      <w:r w:rsidR="002C47CE" w:rsidRPr="000F761F">
        <w:rPr>
          <w:rFonts w:ascii="Times New Roman" w:hAnsi="Times New Roman" w:cs="Times New Roman"/>
          <w:sz w:val="28"/>
          <w:szCs w:val="28"/>
        </w:rPr>
        <w:t xml:space="preserve">с функционированием в обществе. </w:t>
      </w:r>
    </w:p>
    <w:p w14:paraId="1FC1E6AF" w14:textId="77777777" w:rsidR="00F91A6E" w:rsidRPr="000F761F" w:rsidRDefault="00F91A6E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Современное понятие «функциональная грамотность» выходит за рамки</w:t>
      </w:r>
    </w:p>
    <w:p w14:paraId="616B26F8" w14:textId="3E7D8536" w:rsidR="00682E01" w:rsidRPr="000F761F" w:rsidRDefault="00F91A6E" w:rsidP="008470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простых умений-навыков «читать - писать - понимать - ориентироваться» 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постепенно начинает включать более широкие сферы общественной 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культурной жизни.</w:t>
      </w:r>
    </w:p>
    <w:p w14:paraId="41C5B9A8" w14:textId="25CA6AAD" w:rsidR="002C47CE" w:rsidRPr="000F761F" w:rsidRDefault="002C47CE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Отечественные исследователи выделяют следующие отличительные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черты функциональной грамотности:</w:t>
      </w:r>
    </w:p>
    <w:p w14:paraId="59703068" w14:textId="36B79CA1" w:rsidR="002C47CE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направленность на решение бытовых проблем;</w:t>
      </w:r>
    </w:p>
    <w:p w14:paraId="3FFDDF79" w14:textId="767DD3D8" w:rsidR="002C47CE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является ситуативной характеристикой личности, поскольку обнаруживает себя в конкретных социальных обстоятельствах;</w:t>
      </w:r>
    </w:p>
    <w:p w14:paraId="0972E8B2" w14:textId="70F04ED2" w:rsidR="002C47CE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связь с решением стандартных, стереотипных задач;</w:t>
      </w:r>
    </w:p>
    <w:p w14:paraId="1855AFEF" w14:textId="6758F0CB" w:rsidR="002C47CE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это всегда некоторый элементарный (базовый) уровень навыков чтения и письма;</w:t>
      </w:r>
    </w:p>
    <w:p w14:paraId="2A4B314D" w14:textId="7531223F" w:rsidR="002C47CE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используется в качестве оценки прежде всего взрослого населения;</w:t>
      </w:r>
    </w:p>
    <w:p w14:paraId="3014EAF1" w14:textId="3DAAA6AB" w:rsidR="009C0F43" w:rsidRPr="000F761F" w:rsidRDefault="002C47CE" w:rsidP="00847016">
      <w:pPr>
        <w:pStyle w:val="a6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имеет смысл в контексте проблемы поиска способов ускоренной ликвидации неграмотности</w:t>
      </w:r>
    </w:p>
    <w:p w14:paraId="03F1AEB7" w14:textId="7BB1AC00" w:rsidR="009C0F43" w:rsidRPr="000F761F" w:rsidRDefault="000F761F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Многие люди думают, что уроки технологии, не столь важны,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как другие предметы и науки, но это не так. Основная цель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таких занятий не в овладении конкретными знаниями, а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формирование умений нестандартно смотреть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на ситуацию, развивать творческое видение и самостоятельность мышления, умение решать проблему творчески 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видеть её с разных сторон.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8545D" w14:textId="00FE7CEE" w:rsidR="002C47CE" w:rsidRPr="000F761F" w:rsidRDefault="006529EA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На уроках детям предлагаются задания, которые направлены на развитие различных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форм функциональной грамотности.</w:t>
      </w:r>
    </w:p>
    <w:p w14:paraId="51E864CA" w14:textId="77777777" w:rsidR="00C322E3" w:rsidRPr="000F761F" w:rsidRDefault="00C322E3" w:rsidP="0084701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6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№1</w:t>
      </w:r>
    </w:p>
    <w:p w14:paraId="1091A8B5" w14:textId="7114BDFF" w:rsidR="00C322E3" w:rsidRPr="000F761F" w:rsidRDefault="00C322E3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Прочитай внимательно текст и вставь пропущенные слова</w:t>
      </w:r>
      <w:r w:rsidRPr="000F761F">
        <w:rPr>
          <w:rFonts w:ascii="Times New Roman" w:hAnsi="Times New Roman" w:cs="Times New Roman"/>
          <w:sz w:val="28"/>
          <w:szCs w:val="28"/>
        </w:rPr>
        <w:t>.</w:t>
      </w:r>
    </w:p>
    <w:p w14:paraId="48C22FE3" w14:textId="12E9A3F4" w:rsidR="00C322E3" w:rsidRPr="000F761F" w:rsidRDefault="00C322E3" w:rsidP="008470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____________________</w:t>
      </w:r>
      <w:r w:rsidRPr="000F761F">
        <w:rPr>
          <w:rFonts w:ascii="Times New Roman" w:hAnsi="Times New Roman" w:cs="Times New Roman"/>
          <w:sz w:val="28"/>
          <w:szCs w:val="28"/>
        </w:rPr>
        <w:t xml:space="preserve"> – это часть природной среды, преобразованная, приспособленная людьми. Она возникла в результате деятельности человека для удовлетворения его </w:t>
      </w:r>
      <w:r w:rsidRPr="000F761F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0F761F">
        <w:rPr>
          <w:rFonts w:ascii="Times New Roman" w:hAnsi="Times New Roman" w:cs="Times New Roman"/>
          <w:sz w:val="28"/>
          <w:szCs w:val="28"/>
        </w:rPr>
        <w:t>_</w:t>
      </w:r>
      <w:r w:rsidRPr="000F76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F761F">
        <w:rPr>
          <w:rFonts w:ascii="Times New Roman" w:hAnsi="Times New Roman" w:cs="Times New Roman"/>
          <w:sz w:val="28"/>
          <w:szCs w:val="28"/>
        </w:rPr>
        <w:t xml:space="preserve"> Товары и услуги, приобретаемые человеком – это потребительские </w:t>
      </w:r>
      <w:r w:rsidRPr="000F761F">
        <w:rPr>
          <w:rFonts w:ascii="Times New Roman" w:hAnsi="Times New Roman" w:cs="Times New Roman"/>
          <w:sz w:val="28"/>
          <w:szCs w:val="28"/>
        </w:rPr>
        <w:t>___</w:t>
      </w:r>
      <w:r w:rsidR="00847016">
        <w:rPr>
          <w:rFonts w:ascii="Times New Roman" w:hAnsi="Times New Roman" w:cs="Times New Roman"/>
          <w:sz w:val="28"/>
          <w:szCs w:val="28"/>
        </w:rPr>
        <w:t>___</w:t>
      </w:r>
      <w:r w:rsidRPr="000F761F">
        <w:rPr>
          <w:rFonts w:ascii="Times New Roman" w:hAnsi="Times New Roman" w:cs="Times New Roman"/>
          <w:sz w:val="28"/>
          <w:szCs w:val="28"/>
        </w:rPr>
        <w:t>___________________</w:t>
      </w:r>
      <w:proofErr w:type="gramStart"/>
      <w:r w:rsidRPr="000F761F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916E7" w14:textId="7E571122" w:rsidR="00C322E3" w:rsidRPr="000F761F" w:rsidRDefault="00C322E3" w:rsidP="0084701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61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D92002" w:rsidRPr="000F761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A9E289D" w14:textId="39CCB035" w:rsidR="00C322E3" w:rsidRPr="000F761F" w:rsidRDefault="00C322E3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Дома сломался холодильник</w:t>
      </w:r>
      <w:r w:rsidRPr="000F761F">
        <w:rPr>
          <w:rFonts w:ascii="Times New Roman" w:hAnsi="Times New Roman" w:cs="Times New Roman"/>
          <w:sz w:val="28"/>
          <w:szCs w:val="28"/>
        </w:rPr>
        <w:t>. Ремонт старо</w:t>
      </w:r>
      <w:r w:rsidRPr="000F761F">
        <w:rPr>
          <w:rFonts w:ascii="Times New Roman" w:hAnsi="Times New Roman" w:cs="Times New Roman"/>
          <w:sz w:val="28"/>
          <w:szCs w:val="28"/>
        </w:rPr>
        <w:t>го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обойдется</w:t>
      </w:r>
      <w:r w:rsidRPr="000F761F">
        <w:rPr>
          <w:rFonts w:ascii="Times New Roman" w:hAnsi="Times New Roman" w:cs="Times New Roman"/>
          <w:sz w:val="28"/>
          <w:szCs w:val="28"/>
        </w:rPr>
        <w:t xml:space="preserve"> дороже е</w:t>
      </w:r>
      <w:r w:rsidRPr="000F761F">
        <w:rPr>
          <w:rFonts w:ascii="Times New Roman" w:hAnsi="Times New Roman" w:cs="Times New Roman"/>
          <w:sz w:val="28"/>
          <w:szCs w:val="28"/>
        </w:rPr>
        <w:t xml:space="preserve">ё </w:t>
      </w:r>
      <w:r w:rsidRPr="000F761F">
        <w:rPr>
          <w:rFonts w:ascii="Times New Roman" w:hAnsi="Times New Roman" w:cs="Times New Roman"/>
          <w:sz w:val="28"/>
          <w:szCs w:val="28"/>
        </w:rPr>
        <w:t>стоимости.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Нов</w:t>
      </w:r>
      <w:r w:rsidRPr="000F761F">
        <w:rPr>
          <w:rFonts w:ascii="Times New Roman" w:hAnsi="Times New Roman" w:cs="Times New Roman"/>
          <w:sz w:val="28"/>
          <w:szCs w:val="28"/>
        </w:rPr>
        <w:t xml:space="preserve">ый </w:t>
      </w:r>
      <w:r w:rsidRPr="000F761F">
        <w:rPr>
          <w:rFonts w:ascii="Times New Roman" w:hAnsi="Times New Roman" w:cs="Times New Roman"/>
          <w:sz w:val="28"/>
          <w:szCs w:val="28"/>
        </w:rPr>
        <w:t>стоит 25000 рублей. Вы решили воспользоваться потребительским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 xml:space="preserve">кредитом, цена которого равна 20% годовых. Рассчитайте, сколько вам </w:t>
      </w:r>
      <w:r w:rsidRPr="000F761F">
        <w:rPr>
          <w:rFonts w:ascii="Times New Roman" w:hAnsi="Times New Roman" w:cs="Times New Roman"/>
          <w:sz w:val="28"/>
          <w:szCs w:val="28"/>
        </w:rPr>
        <w:t xml:space="preserve">придётся </w:t>
      </w:r>
      <w:r w:rsidRPr="000F761F">
        <w:rPr>
          <w:rFonts w:ascii="Times New Roman" w:hAnsi="Times New Roman" w:cs="Times New Roman"/>
          <w:sz w:val="28"/>
          <w:szCs w:val="28"/>
        </w:rPr>
        <w:t>заплатить, в конечном сч</w:t>
      </w:r>
      <w:r w:rsidRPr="000F761F">
        <w:rPr>
          <w:rFonts w:ascii="Times New Roman" w:hAnsi="Times New Roman" w:cs="Times New Roman"/>
          <w:sz w:val="28"/>
          <w:szCs w:val="28"/>
        </w:rPr>
        <w:t>ё</w:t>
      </w:r>
      <w:r w:rsidRPr="000F761F">
        <w:rPr>
          <w:rFonts w:ascii="Times New Roman" w:hAnsi="Times New Roman" w:cs="Times New Roman"/>
          <w:sz w:val="28"/>
          <w:szCs w:val="28"/>
        </w:rPr>
        <w:t>те, если вы оформите кредит на 1 год.</w:t>
      </w:r>
    </w:p>
    <w:p w14:paraId="02F3BDE2" w14:textId="377B1413" w:rsidR="00D92002" w:rsidRPr="000F761F" w:rsidRDefault="00D92002" w:rsidP="0084701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61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Pr="000F761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2A3F5AB" w14:textId="3DB3ADDE" w:rsidR="002C47CE" w:rsidRPr="000F761F" w:rsidRDefault="00D92002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Рассчитайте затраты на приобретение необходимых для учащегося вещей</w:t>
      </w:r>
      <w:r w:rsidRPr="000F761F">
        <w:rPr>
          <w:rFonts w:ascii="Times New Roman" w:hAnsi="Times New Roman" w:cs="Times New Roman"/>
          <w:sz w:val="28"/>
          <w:szCs w:val="28"/>
        </w:rPr>
        <w:t xml:space="preserve"> для подготовки к школе</w:t>
      </w:r>
      <w:r w:rsidRPr="000F761F">
        <w:rPr>
          <w:rFonts w:ascii="Times New Roman" w:hAnsi="Times New Roman" w:cs="Times New Roman"/>
          <w:sz w:val="28"/>
          <w:szCs w:val="28"/>
        </w:rPr>
        <w:t xml:space="preserve"> (одежда, обувь,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канцелярские товары и т. д)</w:t>
      </w:r>
      <w:r w:rsidRPr="000F761F">
        <w:rPr>
          <w:rFonts w:ascii="Times New Roman" w:hAnsi="Times New Roman" w:cs="Times New Roman"/>
          <w:sz w:val="28"/>
          <w:szCs w:val="28"/>
        </w:rPr>
        <w:t>.</w:t>
      </w:r>
    </w:p>
    <w:p w14:paraId="44A28988" w14:textId="77777777" w:rsidR="000E3ED1" w:rsidRPr="000F761F" w:rsidRDefault="000E3ED1" w:rsidP="0084701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61F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Pr="000F761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659CAEC" w14:textId="23FF275A" w:rsidR="00D92002" w:rsidRPr="000F761F" w:rsidRDefault="000E3ED1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Марии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необходимо рационально разместить на столе свои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канцелярские принадлежности.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Нарисуйте, как можно модифицировать/улучшить, сделать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удобнее представленный ниже органайзер, чтобы рационально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r w:rsidRPr="000F761F">
        <w:rPr>
          <w:rFonts w:ascii="Times New Roman" w:hAnsi="Times New Roman" w:cs="Times New Roman"/>
          <w:sz w:val="28"/>
          <w:szCs w:val="28"/>
        </w:rPr>
        <w:t>разместить все канцелярские принадлежности</w:t>
      </w:r>
      <w:r w:rsidRPr="000F761F">
        <w:rPr>
          <w:rFonts w:ascii="Times New Roman" w:hAnsi="Times New Roman" w:cs="Times New Roman"/>
          <w:sz w:val="28"/>
          <w:szCs w:val="28"/>
        </w:rPr>
        <w:t xml:space="preserve">. </w:t>
      </w:r>
      <w:r w:rsidRPr="000F761F">
        <w:rPr>
          <w:rFonts w:ascii="Times New Roman" w:hAnsi="Times New Roman" w:cs="Times New Roman"/>
          <w:sz w:val="28"/>
          <w:szCs w:val="28"/>
        </w:rPr>
        <w:t>Обоснуйте удобство предлагаемых модификаций</w:t>
      </w:r>
      <w:r w:rsidRPr="000F761F">
        <w:rPr>
          <w:rFonts w:ascii="Times New Roman" w:hAnsi="Times New Roman" w:cs="Times New Roman"/>
          <w:sz w:val="28"/>
          <w:szCs w:val="28"/>
        </w:rPr>
        <w:t>.</w:t>
      </w:r>
    </w:p>
    <w:p w14:paraId="61D6DE09" w14:textId="0F1DBE02" w:rsidR="00D92002" w:rsidRPr="000F761F" w:rsidRDefault="00847016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016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– это 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016">
        <w:rPr>
          <w:rFonts w:ascii="Times New Roman" w:hAnsi="Times New Roman" w:cs="Times New Roman"/>
          <w:sz w:val="28"/>
          <w:szCs w:val="28"/>
        </w:rPr>
        <w:t>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</w:t>
      </w:r>
    </w:p>
    <w:p w14:paraId="2442AC5C" w14:textId="2CDAFA3F" w:rsidR="00D92002" w:rsidRPr="000F761F" w:rsidRDefault="00D92002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F1EE6" w14:textId="77777777" w:rsidR="00D92002" w:rsidRPr="000F761F" w:rsidRDefault="00D92002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1D56B" w14:textId="6A206DD0" w:rsidR="002C47CE" w:rsidRPr="000F761F" w:rsidRDefault="002C47CE" w:rsidP="0084701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lastRenderedPageBreak/>
        <w:t>Источники</w:t>
      </w:r>
      <w:r w:rsidR="000F761F"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EC5E6" w14:textId="62032A3F" w:rsidR="002C47CE" w:rsidRPr="000F761F" w:rsidRDefault="002C47CE" w:rsidP="00847016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color w:val="000000"/>
          <w:sz w:val="28"/>
          <w:szCs w:val="28"/>
        </w:rPr>
        <w:t>Деятельность ЮНЕСКО в области ликвидации неграмотности</w:t>
      </w:r>
      <w:r w:rsidR="00F91A6E" w:rsidRPr="000F76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F761F"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http://www.rusnauka.com/10_NPE_2008/Istoria/28455.doc.htm</w:t>
        </w:r>
      </w:hyperlink>
    </w:p>
    <w:p w14:paraId="6780CBE8" w14:textId="4F4620F3" w:rsidR="002C47CE" w:rsidRPr="000F761F" w:rsidRDefault="002C47CE" w:rsidP="00847016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Что такое функциональная грамотность и как её оценивать?</w:t>
      </w:r>
      <w:r w:rsidRPr="000F761F">
        <w:rPr>
          <w:rFonts w:ascii="Times New Roman" w:hAnsi="Times New Roman" w:cs="Times New Roman"/>
          <w:sz w:val="28"/>
          <w:szCs w:val="28"/>
        </w:rPr>
        <w:t xml:space="preserve">  </w:t>
      </w:r>
      <w:r w:rsidR="006529EA" w:rsidRPr="000F761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529EA" w:rsidRPr="000F761F">
          <w:rPr>
            <w:rStyle w:val="a3"/>
            <w:rFonts w:ascii="Times New Roman" w:hAnsi="Times New Roman" w:cs="Times New Roman"/>
            <w:sz w:val="28"/>
            <w:szCs w:val="28"/>
          </w:rPr>
          <w:t>https://mcko.ru/articles/2622</w:t>
        </w:r>
      </w:hyperlink>
      <w:r w:rsidR="006529EA"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7AC3C" w14:textId="3738B676" w:rsidR="00F91A6E" w:rsidRPr="000F761F" w:rsidRDefault="006529EA" w:rsidP="00847016">
      <w:pPr>
        <w:pStyle w:val="a6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>Развитие функциональной грамотности на уроках технологии</w:t>
      </w:r>
      <w:r w:rsidRPr="000F761F">
        <w:rPr>
          <w:rFonts w:ascii="Times New Roman" w:hAnsi="Times New Roman" w:cs="Times New Roman"/>
          <w:sz w:val="28"/>
          <w:szCs w:val="28"/>
        </w:rPr>
        <w:t xml:space="preserve">. </w:t>
      </w:r>
      <w:r w:rsidRPr="000F761F">
        <w:rPr>
          <w:rFonts w:ascii="Times New Roman" w:hAnsi="Times New Roman" w:cs="Times New Roman"/>
          <w:sz w:val="28"/>
          <w:szCs w:val="28"/>
        </w:rPr>
        <w:t>Горбунова Елена Александровна</w:t>
      </w:r>
      <w:r w:rsidR="00F91A6E" w:rsidRPr="000F761F">
        <w:rPr>
          <w:rFonts w:ascii="Times New Roman" w:hAnsi="Times New Roman" w:cs="Times New Roman"/>
          <w:sz w:val="28"/>
          <w:szCs w:val="28"/>
        </w:rPr>
        <w:t>.</w:t>
      </w: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http://www.eduportal44.ru/chuhloma/metod/SiteAssets/DocLib90/%D0%94%D0%BE%D0%BC%D0%</w:t>
        </w:r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0%D1%88%D0%BD%D1%8F%D1%8F/%D0%A0%D0%B0%D0%B7%D0%B2%D0%B8%D1%82%D0%B8%D0%B5%20%D1%84%D1%83%D0%BD%D0%BA%D1%86%D0%B8%D0%BE%D0%BD%D0%B0%D0%BB%D1%8C%D0%BD%D0%BE%D0%B9%20%D0%B3%D1%80%D0%B0%D0%BC%D0%BE%D1%82%D0%BD%D0%BE%D1%81%D1%82%D0%B8%20%D0%BD%D0%B0%20%D1%83%D1%80%D0%BE%D0%BA%D0%B0%D1%85%20%D1%82%D0%B5%D1%85%D0%BD%D0%BE%D0%BB%D0%BE%D0%B3%D0%B8%D0%B8.pdf</w:t>
        </w:r>
      </w:hyperlink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2AA2B" w14:textId="19772B34" w:rsidR="00F91A6E" w:rsidRPr="000F761F" w:rsidRDefault="00F91A6E" w:rsidP="00847016">
      <w:pPr>
        <w:pStyle w:val="a6"/>
        <w:numPr>
          <w:ilvl w:val="0"/>
          <w:numId w:val="1"/>
        </w:numPr>
        <w:spacing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1F">
        <w:rPr>
          <w:rFonts w:ascii="Times New Roman" w:hAnsi="Times New Roman" w:cs="Times New Roman"/>
          <w:sz w:val="28"/>
          <w:szCs w:val="28"/>
        </w:rPr>
        <w:t>Ф</w:t>
      </w:r>
      <w:r w:rsidRPr="000F761F">
        <w:rPr>
          <w:rFonts w:ascii="Times New Roman" w:hAnsi="Times New Roman" w:cs="Times New Roman"/>
          <w:sz w:val="28"/>
          <w:szCs w:val="28"/>
        </w:rPr>
        <w:t xml:space="preserve">ормирование функциональной грамотности обучающихся на уроках технологии. </w:t>
      </w:r>
      <w:hyperlink r:id="rId8" w:history="1"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https://www.ripkro.ru/upload/iblock/c3a/5kitt9p0tfb097xfpqtozi7spo5e94eu/1303%D0%A4%D1%83%D0%BD%D0%BA%D1%86%D0%B8%D0%BE%D0%BD%D0%B0%D0%BB%D1%8C%D0%BD%D0%B0%D1%8F%20%D0%B3%D1%80%D0%B0%D0%BC%D0%BE%D1%82%D0%BD%D0%BE%D1%81%D1%82%D1%8C.pdf</w:t>
        </w:r>
      </w:hyperlink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210E1" w14:textId="77777777" w:rsidR="000F761F" w:rsidRPr="000F761F" w:rsidRDefault="000F761F" w:rsidP="00847016">
      <w:pPr>
        <w:tabs>
          <w:tab w:val="left" w:pos="900"/>
        </w:tabs>
        <w:spacing w:line="36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 xml:space="preserve">5 </w:t>
      </w:r>
      <w:r w:rsidRPr="000F761F">
        <w:rPr>
          <w:rFonts w:ascii="Times New Roman" w:hAnsi="Times New Roman" w:cs="Times New Roman"/>
          <w:sz w:val="28"/>
          <w:szCs w:val="28"/>
        </w:rPr>
        <w:t>Функциональная грамотность на уроках технологии</w:t>
      </w:r>
      <w:r w:rsidRPr="000F761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BC131AD" w14:textId="7646C9B7" w:rsidR="000F761F" w:rsidRPr="000F761F" w:rsidRDefault="000F761F" w:rsidP="000F761F">
      <w:pPr>
        <w:tabs>
          <w:tab w:val="left" w:pos="900"/>
        </w:tabs>
        <w:spacing w:line="360" w:lineRule="auto"/>
        <w:ind w:left="927" w:hanging="76"/>
        <w:rPr>
          <w:rFonts w:ascii="Times New Roman" w:hAnsi="Times New Roman" w:cs="Times New Roman"/>
          <w:sz w:val="28"/>
          <w:szCs w:val="28"/>
        </w:rPr>
      </w:pPr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F761F">
          <w:rPr>
            <w:rStyle w:val="a3"/>
            <w:rFonts w:ascii="Times New Roman" w:hAnsi="Times New Roman" w:cs="Times New Roman"/>
            <w:sz w:val="28"/>
            <w:szCs w:val="28"/>
          </w:rPr>
          <w:t>https://ppt-online.org/1034437</w:t>
        </w:r>
      </w:hyperlink>
      <w:r w:rsidRPr="000F76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761F" w:rsidRPr="000F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3E8E"/>
    <w:multiLevelType w:val="hybridMultilevel"/>
    <w:tmpl w:val="0D92F5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78645B"/>
    <w:multiLevelType w:val="hybridMultilevel"/>
    <w:tmpl w:val="FB104128"/>
    <w:lvl w:ilvl="0" w:tplc="0944F0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AC"/>
    <w:rsid w:val="000E3ED1"/>
    <w:rsid w:val="000F761F"/>
    <w:rsid w:val="002C47CE"/>
    <w:rsid w:val="006529EA"/>
    <w:rsid w:val="00682E01"/>
    <w:rsid w:val="006D6829"/>
    <w:rsid w:val="00847016"/>
    <w:rsid w:val="009C0F43"/>
    <w:rsid w:val="00C322E3"/>
    <w:rsid w:val="00D92002"/>
    <w:rsid w:val="00E31FAC"/>
    <w:rsid w:val="00F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8D1"/>
  <w15:chartTrackingRefBased/>
  <w15:docId w15:val="{A1A781D3-3D06-4590-9755-15A2E49C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47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29E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F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kro.ru/upload/iblock/c3a/5kitt9p0tfb097xfpqtozi7spo5e94eu/1303%D0%A4%D1%83%D0%BD%D0%BA%D1%86%D0%B8%D0%BE%D0%BD%D0%B0%D0%BB%D1%8C%D0%BD%D0%B0%D1%8F%20%D0%B3%D1%80%D0%B0%D0%BC%D0%BE%D1%82%D0%BD%D0%BE%D1%81%D1%82%D1%8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portal44.ru/chuhloma/metod/SiteAssets/DocLib90/%D0%94%D0%BE%D0%BC%D0%B0%D1%88%D0%BD%D1%8F%D1%8F/%D0%A0%D0%B0%D0%B7%D0%B2%D0%B8%D1%82%D0%B8%D0%B5%20%D1%84%D1%83%D0%BD%D0%BA%D1%86%D0%B8%D0%BE%D0%BD%D0%B0%D0%BB%D1%8C%D0%BD%D0%BE%D0%B9%20%D0%B3%D1%80%D0%B0%D0%BC%D0%BE%D1%82%D0%BD%D0%BE%D1%81%D1%82%D0%B8%20%D0%BD%D0%B0%20%D1%83%D1%80%D0%BE%D0%BA%D0%B0%D1%85%20%D1%82%D0%B5%D1%85%D0%BD%D0%BE%D0%BB%D0%BE%D0%B3%D0%B8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ko.ru/articles/26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usnauka.com/10_NPE_2008/Istoria/28455.doc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pt-online.org/103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Офис</dc:creator>
  <cp:keywords/>
  <dc:description/>
  <cp:lastModifiedBy>ДНС Офис</cp:lastModifiedBy>
  <cp:revision>1</cp:revision>
  <dcterms:created xsi:type="dcterms:W3CDTF">2022-03-02T04:13:00Z</dcterms:created>
  <dcterms:modified xsi:type="dcterms:W3CDTF">2022-03-02T07:41:00Z</dcterms:modified>
</cp:coreProperties>
</file>