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20" w:rsidRDefault="00EF60B6" w:rsidP="00AE1F39">
      <w:pPr>
        <w:pStyle w:val="western"/>
        <w:shd w:val="clear" w:color="auto" w:fill="FFFFFF"/>
        <w:spacing w:before="0" w:beforeAutospacing="0" w:after="0" w:afterAutospacing="0"/>
        <w:rPr>
          <w:b/>
          <w:sz w:val="32"/>
          <w:szCs w:val="28"/>
        </w:rPr>
      </w:pPr>
      <w:r>
        <w:rPr>
          <w:b/>
          <w:sz w:val="32"/>
          <w:szCs w:val="28"/>
        </w:rPr>
        <w:t>Педсовет</w:t>
      </w:r>
      <w:proofErr w:type="gramStart"/>
      <w:r>
        <w:rPr>
          <w:b/>
          <w:sz w:val="32"/>
          <w:szCs w:val="28"/>
        </w:rPr>
        <w:t xml:space="preserve"> .</w:t>
      </w:r>
      <w:proofErr w:type="gramEnd"/>
    </w:p>
    <w:p w:rsidR="007A0B20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b/>
          <w:sz w:val="32"/>
          <w:szCs w:val="28"/>
        </w:rPr>
      </w:pPr>
      <w:r w:rsidRPr="00AE1F39">
        <w:rPr>
          <w:b/>
          <w:sz w:val="32"/>
          <w:szCs w:val="28"/>
        </w:rPr>
        <w:t xml:space="preserve">Тема :«Экологический </w:t>
      </w:r>
      <w:proofErr w:type="spellStart"/>
      <w:r w:rsidRPr="00AE1F39">
        <w:rPr>
          <w:b/>
          <w:sz w:val="32"/>
          <w:szCs w:val="28"/>
        </w:rPr>
        <w:t>геокешинг</w:t>
      </w:r>
      <w:proofErr w:type="spellEnd"/>
      <w:r w:rsidRPr="00AE1F39">
        <w:rPr>
          <w:b/>
          <w:sz w:val="32"/>
          <w:szCs w:val="28"/>
        </w:rPr>
        <w:t>».</w:t>
      </w:r>
    </w:p>
    <w:p w:rsidR="00AE1F39" w:rsidRPr="00AE1F39" w:rsidRDefault="00EF60B6" w:rsidP="00AE1F39">
      <w:pPr>
        <w:pStyle w:val="western"/>
        <w:shd w:val="clear" w:color="auto" w:fill="FFFFFF"/>
        <w:spacing w:before="0" w:beforeAutospacing="0" w:after="0" w:afterAutospacing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Воспитатель </w:t>
      </w:r>
      <w:proofErr w:type="spellStart"/>
      <w:r>
        <w:rPr>
          <w:b/>
          <w:sz w:val="32"/>
          <w:szCs w:val="28"/>
        </w:rPr>
        <w:t>Гадаборшева</w:t>
      </w:r>
      <w:proofErr w:type="spellEnd"/>
      <w:r>
        <w:rPr>
          <w:b/>
          <w:sz w:val="32"/>
          <w:szCs w:val="28"/>
        </w:rPr>
        <w:t xml:space="preserve"> Е.С.</w:t>
      </w:r>
    </w:p>
    <w:p w:rsidR="00D92D66" w:rsidRPr="00D92D66" w:rsidRDefault="00AE1F39" w:rsidP="00AE1F39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92D66">
        <w:rPr>
          <w:b/>
          <w:sz w:val="28"/>
          <w:szCs w:val="28"/>
        </w:rPr>
        <w:t xml:space="preserve">    </w:t>
      </w:r>
      <w:r w:rsidR="00D92D66" w:rsidRPr="00D92D66">
        <w:rPr>
          <w:b/>
          <w:sz w:val="28"/>
          <w:szCs w:val="28"/>
        </w:rPr>
        <w:t>1 слайд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1F39">
        <w:rPr>
          <w:sz w:val="28"/>
          <w:szCs w:val="28"/>
        </w:rPr>
        <w:t xml:space="preserve">По условиям реализации ФГОС </w:t>
      </w:r>
      <w:proofErr w:type="gramStart"/>
      <w:r w:rsidRPr="00AE1F39">
        <w:rPr>
          <w:sz w:val="28"/>
          <w:szCs w:val="28"/>
        </w:rPr>
        <w:t>ДО</w:t>
      </w:r>
      <w:proofErr w:type="gramEnd"/>
      <w:r w:rsidRPr="00AE1F39">
        <w:rPr>
          <w:sz w:val="28"/>
          <w:szCs w:val="28"/>
        </w:rPr>
        <w:t xml:space="preserve"> от воспитателя требуется подготовить совершенно новое поколение: здоровое, активное, думающее, любознательное. Важно, чтобы ребенок проявлял любознательность, задавал вопросы взрослым и сверстникам, пытался самостоятельно придумать объяснения явлениям природы и поступкам людей; умел наблюдать, экспериментировать. Необходимо развивать воображение, которое реализовалось бы в разных видах деятельности и прежде всего в игре. Для этого педагоги стараются внедрять в образовательный процесс новые технологии. Одной из таких инновационных технологий, направленных на всестороннее развитие личности, является технология </w:t>
      </w:r>
      <w:proofErr w:type="spellStart"/>
      <w:r w:rsidRPr="00AE1F39">
        <w:rPr>
          <w:i/>
          <w:iCs/>
          <w:sz w:val="28"/>
          <w:szCs w:val="28"/>
        </w:rPr>
        <w:t>геокешинга</w:t>
      </w:r>
      <w:proofErr w:type="spellEnd"/>
      <w:r w:rsidRPr="00AE1F39">
        <w:rPr>
          <w:i/>
          <w:iCs/>
          <w:sz w:val="28"/>
          <w:szCs w:val="28"/>
        </w:rPr>
        <w:t>.</w:t>
      </w:r>
    </w:p>
    <w:p w:rsidR="00D92D66" w:rsidRPr="00D92D66" w:rsidRDefault="00AE1F39" w:rsidP="00AE1F39">
      <w:pPr>
        <w:pStyle w:val="western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 w:rsidRPr="00D92D66">
        <w:rPr>
          <w:b/>
          <w:iCs/>
          <w:sz w:val="28"/>
          <w:szCs w:val="28"/>
        </w:rPr>
        <w:t xml:space="preserve">    </w:t>
      </w:r>
      <w:r w:rsidR="00D92D66" w:rsidRPr="00D92D66">
        <w:rPr>
          <w:b/>
          <w:iCs/>
          <w:sz w:val="28"/>
          <w:szCs w:val="28"/>
        </w:rPr>
        <w:t>2 слайд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E1F39">
        <w:rPr>
          <w:i/>
          <w:iCs/>
          <w:sz w:val="28"/>
          <w:szCs w:val="28"/>
        </w:rPr>
        <w:t>Геокешинг</w:t>
      </w:r>
      <w:proofErr w:type="spellEnd"/>
      <w:r w:rsidRPr="00AE1F39">
        <w:rPr>
          <w:i/>
          <w:iCs/>
          <w:sz w:val="28"/>
          <w:szCs w:val="28"/>
        </w:rPr>
        <w:t> </w:t>
      </w:r>
      <w:r w:rsidRPr="00AE1F39">
        <w:rPr>
          <w:sz w:val="28"/>
          <w:szCs w:val="28"/>
        </w:rPr>
        <w:t xml:space="preserve">– приключенческая игра с элементами туризма и краеведения. Задача, которую решают игроки в </w:t>
      </w:r>
      <w:proofErr w:type="spellStart"/>
      <w:r w:rsidRPr="00AE1F39">
        <w:rPr>
          <w:sz w:val="28"/>
          <w:szCs w:val="28"/>
        </w:rPr>
        <w:t>геокешинг</w:t>
      </w:r>
      <w:proofErr w:type="spellEnd"/>
      <w:r w:rsidRPr="00AE1F39">
        <w:rPr>
          <w:sz w:val="28"/>
          <w:szCs w:val="28"/>
        </w:rPr>
        <w:t xml:space="preserve"> – поиск тайников, сделанных другими участниками игры. Складывая смысл составляющих его слов </w:t>
      </w:r>
      <w:proofErr w:type="spellStart"/>
      <w:r w:rsidRPr="00AE1F39">
        <w:rPr>
          <w:sz w:val="28"/>
          <w:szCs w:val="28"/>
        </w:rPr>
        <w:t>geo</w:t>
      </w:r>
      <w:proofErr w:type="spellEnd"/>
      <w:r w:rsidRPr="00AE1F39">
        <w:rPr>
          <w:sz w:val="28"/>
          <w:szCs w:val="28"/>
        </w:rPr>
        <w:t> </w:t>
      </w:r>
      <w:r w:rsidRPr="00AE1F39">
        <w:rPr>
          <w:i/>
          <w:iCs/>
          <w:sz w:val="28"/>
          <w:szCs w:val="28"/>
        </w:rPr>
        <w:t>(земля) </w:t>
      </w:r>
      <w:r w:rsidRPr="00AE1F39">
        <w:rPr>
          <w:sz w:val="28"/>
          <w:szCs w:val="28"/>
        </w:rPr>
        <w:t xml:space="preserve">и </w:t>
      </w:r>
      <w:proofErr w:type="spellStart"/>
      <w:r w:rsidRPr="00AE1F39">
        <w:rPr>
          <w:sz w:val="28"/>
          <w:szCs w:val="28"/>
        </w:rPr>
        <w:t>cache</w:t>
      </w:r>
      <w:proofErr w:type="spellEnd"/>
      <w:r w:rsidRPr="00AE1F39">
        <w:rPr>
          <w:sz w:val="28"/>
          <w:szCs w:val="28"/>
        </w:rPr>
        <w:t> </w:t>
      </w:r>
      <w:r w:rsidRPr="00AE1F39">
        <w:rPr>
          <w:i/>
          <w:iCs/>
          <w:sz w:val="28"/>
          <w:szCs w:val="28"/>
        </w:rPr>
        <w:t>(тайник)</w:t>
      </w:r>
      <w:r w:rsidRPr="00AE1F39">
        <w:rPr>
          <w:sz w:val="28"/>
          <w:szCs w:val="28"/>
        </w:rPr>
        <w:t>, получается – </w:t>
      </w:r>
      <w:r w:rsidRPr="00AE1F39">
        <w:rPr>
          <w:i/>
          <w:iCs/>
          <w:sz w:val="28"/>
          <w:szCs w:val="28"/>
        </w:rPr>
        <w:t>«поиск тайника в земле»</w:t>
      </w:r>
      <w:r w:rsidR="00296EF4">
        <w:rPr>
          <w:sz w:val="28"/>
          <w:szCs w:val="28"/>
        </w:rPr>
        <w:t>.</w:t>
      </w:r>
    </w:p>
    <w:p w:rsidR="00170402" w:rsidRPr="00AE1F39" w:rsidRDefault="00AE1F39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0402" w:rsidRPr="00AE1F39">
        <w:rPr>
          <w:sz w:val="28"/>
          <w:szCs w:val="28"/>
        </w:rPr>
        <w:t>Путеводителем по маршруту для детей может быть волшебный клубок, карта, карточки с подсказками и метками. В конце игры детей ждет сюрпризный момент — клад. Эта технология, помогает ребенку самостоятельно познавать окружающий мир. Развивается понимание речи, любознательность, ориентировка в пространстве,</w:t>
      </w:r>
      <w:r w:rsidR="00296EF4">
        <w:rPr>
          <w:sz w:val="28"/>
          <w:szCs w:val="28"/>
        </w:rPr>
        <w:t xml:space="preserve"> мышление, </w:t>
      </w:r>
      <w:r w:rsidR="00170402" w:rsidRPr="00AE1F39">
        <w:rPr>
          <w:sz w:val="28"/>
          <w:szCs w:val="28"/>
        </w:rPr>
        <w:t xml:space="preserve"> наблюдательность и творчество.</w:t>
      </w:r>
    </w:p>
    <w:p w:rsidR="00D92D66" w:rsidRPr="00D92D66" w:rsidRDefault="00AE1F39" w:rsidP="00AE1F39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92D66">
        <w:rPr>
          <w:b/>
          <w:sz w:val="28"/>
          <w:szCs w:val="28"/>
        </w:rPr>
        <w:t xml:space="preserve">   </w:t>
      </w:r>
      <w:r w:rsidR="00D92D66" w:rsidRPr="00D92D66">
        <w:rPr>
          <w:b/>
          <w:sz w:val="28"/>
          <w:szCs w:val="28"/>
        </w:rPr>
        <w:t>3слайд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6EF4">
        <w:rPr>
          <w:b/>
          <w:sz w:val="28"/>
          <w:szCs w:val="28"/>
        </w:rPr>
        <w:t>Цель технологии:</w:t>
      </w:r>
      <w:r w:rsidRPr="00AE1F39">
        <w:rPr>
          <w:sz w:val="28"/>
          <w:szCs w:val="28"/>
        </w:rPr>
        <w:t xml:space="preserve"> – организация игровой деятельности детей, наполняя её познавательным, развивающим материалом. Эту технологию можно использовать не только на прогулке, но и в любых режимных моментах. Дети с удовольствием ищут </w:t>
      </w:r>
      <w:r w:rsidR="00AE1F39">
        <w:rPr>
          <w:i/>
          <w:iCs/>
          <w:sz w:val="28"/>
          <w:szCs w:val="28"/>
        </w:rPr>
        <w:t>«клад</w:t>
      </w:r>
      <w:r w:rsidRPr="00AE1F39">
        <w:rPr>
          <w:i/>
          <w:iCs/>
          <w:sz w:val="28"/>
          <w:szCs w:val="28"/>
        </w:rPr>
        <w:t>»</w:t>
      </w:r>
      <w:r w:rsidRPr="00AE1F39">
        <w:rPr>
          <w:sz w:val="28"/>
          <w:szCs w:val="28"/>
        </w:rPr>
        <w:t>.</w:t>
      </w:r>
    </w:p>
    <w:p w:rsidR="00170402" w:rsidRPr="00AE1F39" w:rsidRDefault="00AE1F39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0402" w:rsidRPr="00AE1F39">
        <w:rPr>
          <w:sz w:val="28"/>
          <w:szCs w:val="28"/>
        </w:rPr>
        <w:t xml:space="preserve">В процессе </w:t>
      </w:r>
      <w:proofErr w:type="spellStart"/>
      <w:r w:rsidR="00170402" w:rsidRPr="00AE1F39">
        <w:rPr>
          <w:sz w:val="28"/>
          <w:szCs w:val="28"/>
        </w:rPr>
        <w:t>геокешинга</w:t>
      </w:r>
      <w:proofErr w:type="spellEnd"/>
      <w:r w:rsidR="00170402" w:rsidRPr="00AE1F39">
        <w:rPr>
          <w:sz w:val="28"/>
          <w:szCs w:val="28"/>
        </w:rPr>
        <w:t xml:space="preserve"> дети </w:t>
      </w:r>
      <w:r w:rsidR="00296EF4">
        <w:rPr>
          <w:sz w:val="28"/>
          <w:szCs w:val="28"/>
        </w:rPr>
        <w:t xml:space="preserve">не только </w:t>
      </w:r>
      <w:r w:rsidR="00170402" w:rsidRPr="00AE1F39">
        <w:rPr>
          <w:sz w:val="28"/>
          <w:szCs w:val="28"/>
        </w:rPr>
        <w:t xml:space="preserve">активно двигаются, совершенствуют свои физические навыки и умения, но и умственно развиваются. Дети закрепляют ранее полученные знания, узнают новые </w:t>
      </w:r>
      <w:proofErr w:type="spellStart"/>
      <w:r w:rsidR="00170402" w:rsidRPr="00AE1F39">
        <w:rPr>
          <w:sz w:val="28"/>
          <w:szCs w:val="28"/>
        </w:rPr>
        <w:t>сведения</w:t>
      </w:r>
      <w:proofErr w:type="gramStart"/>
      <w:r w:rsidR="00170402" w:rsidRPr="00AE1F39">
        <w:rPr>
          <w:sz w:val="28"/>
          <w:szCs w:val="28"/>
        </w:rPr>
        <w:t>,о</w:t>
      </w:r>
      <w:proofErr w:type="spellEnd"/>
      <w:proofErr w:type="gramEnd"/>
      <w:r w:rsidR="00170402" w:rsidRPr="00AE1F39">
        <w:rPr>
          <w:sz w:val="28"/>
          <w:szCs w:val="28"/>
        </w:rPr>
        <w:t xml:space="preserve"> мире людей и животных, учатся правилам безопасного поведения в природе, узнают много интересного, познавательного о родном крае, о данной местности. Вместе </w:t>
      </w:r>
      <w:proofErr w:type="gramStart"/>
      <w:r w:rsidR="00170402" w:rsidRPr="00AE1F39">
        <w:rPr>
          <w:sz w:val="28"/>
          <w:szCs w:val="28"/>
        </w:rPr>
        <w:t>со</w:t>
      </w:r>
      <w:proofErr w:type="gramEnd"/>
      <w:r w:rsidR="00170402" w:rsidRPr="00AE1F39">
        <w:rPr>
          <w:sz w:val="28"/>
          <w:szCs w:val="28"/>
        </w:rPr>
        <w:t xml:space="preserve"> взрослым дети любуются природой, наблюдают за изменениями в разное время года. Ребенок прислушивается к звукам природы, всматривается в ее образы, а окружающий мир открывает свои кладовые и помогает малышу развить любознательность, наблюдательность и творчество. Систематическая работа по экологическому воспитанию дошкольников, с применением элементов технологии </w:t>
      </w:r>
      <w:proofErr w:type="spellStart"/>
      <w:r w:rsidR="00170402" w:rsidRPr="00AE1F39">
        <w:rPr>
          <w:sz w:val="28"/>
          <w:szCs w:val="28"/>
        </w:rPr>
        <w:t>геокешинга</w:t>
      </w:r>
      <w:proofErr w:type="spellEnd"/>
      <w:r w:rsidR="00170402" w:rsidRPr="00AE1F39">
        <w:rPr>
          <w:sz w:val="28"/>
          <w:szCs w:val="28"/>
        </w:rPr>
        <w:t>, способствует развитию начал экологической культуры, осознанно правильного отношения к объектам и явлениям природы; развивает экологическое мышление, творческие способности, которые проявляются в умении анализировать, делать выводы. Дети с удовольствием общаются с природой и отражают свои впечатления через различные виды деятельности.</w:t>
      </w:r>
    </w:p>
    <w:p w:rsidR="00170402" w:rsidRPr="00AE1F39" w:rsidRDefault="00AE1F39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0402" w:rsidRPr="00AE1F39">
        <w:rPr>
          <w:sz w:val="28"/>
          <w:szCs w:val="28"/>
        </w:rPr>
        <w:t>Уже начиная со средней группы можно применять этот способ игры.</w:t>
      </w:r>
    </w:p>
    <w:p w:rsidR="00D92D66" w:rsidRDefault="00D92D66" w:rsidP="00AE1F39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92D66" w:rsidRDefault="00D92D66" w:rsidP="00AE1F39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4слайд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E1F39">
        <w:rPr>
          <w:b/>
          <w:sz w:val="28"/>
          <w:szCs w:val="28"/>
        </w:rPr>
        <w:t xml:space="preserve">Характерные особенности </w:t>
      </w:r>
      <w:proofErr w:type="spellStart"/>
      <w:r w:rsidRPr="00AE1F39">
        <w:rPr>
          <w:b/>
          <w:sz w:val="28"/>
          <w:szCs w:val="28"/>
        </w:rPr>
        <w:t>геокешинга</w:t>
      </w:r>
      <w:proofErr w:type="spellEnd"/>
      <w:r w:rsidRPr="00AE1F39">
        <w:rPr>
          <w:b/>
          <w:sz w:val="28"/>
          <w:szCs w:val="28"/>
        </w:rPr>
        <w:t>:</w:t>
      </w:r>
    </w:p>
    <w:p w:rsidR="00170402" w:rsidRPr="00AE1F39" w:rsidRDefault="00170402" w:rsidP="00170402">
      <w:pPr>
        <w:shd w:val="clear" w:color="auto" w:fill="FFFFFF"/>
        <w:rPr>
          <w:sz w:val="28"/>
          <w:szCs w:val="28"/>
        </w:rPr>
      </w:pPr>
      <w:r w:rsidRPr="00AE1F39">
        <w:rPr>
          <w:sz w:val="28"/>
          <w:szCs w:val="28"/>
        </w:rPr>
        <w:t xml:space="preserve">1. Наличие команды игроков. 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1F39">
        <w:rPr>
          <w:sz w:val="28"/>
          <w:szCs w:val="28"/>
        </w:rPr>
        <w:t>2. Наличие чётко оговариваемых правил.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1F39">
        <w:rPr>
          <w:sz w:val="28"/>
          <w:szCs w:val="28"/>
        </w:rPr>
        <w:t>3. Участники сами выбирают способ, при помощи которого они будут решать поставленную задачу.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1F39">
        <w:rPr>
          <w:sz w:val="28"/>
          <w:szCs w:val="28"/>
        </w:rPr>
        <w:t>4. Игроки – команда. Каждый имеет право на свое мнение.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1F39">
        <w:rPr>
          <w:sz w:val="28"/>
          <w:szCs w:val="28"/>
        </w:rPr>
        <w:t>5. Итог – неожиданный приз, приятный для всех.</w:t>
      </w:r>
    </w:p>
    <w:p w:rsidR="00D92D66" w:rsidRPr="00D92D66" w:rsidRDefault="00AE1F39" w:rsidP="00AE1F39">
      <w:pPr>
        <w:pStyle w:val="western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D92D66" w:rsidRPr="00D92D66">
        <w:rPr>
          <w:b/>
          <w:color w:val="111111"/>
          <w:sz w:val="28"/>
          <w:szCs w:val="28"/>
        </w:rPr>
        <w:t>5слайд</w:t>
      </w:r>
    </w:p>
    <w:p w:rsidR="00150067" w:rsidRPr="00AE1F39" w:rsidRDefault="00AE1F39" w:rsidP="00AE1F39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150067" w:rsidRPr="00AE1F39">
        <w:rPr>
          <w:b/>
          <w:color w:val="111111"/>
          <w:sz w:val="28"/>
          <w:szCs w:val="28"/>
        </w:rPr>
        <w:t>Методика проведения элементов </w:t>
      </w:r>
      <w:proofErr w:type="spellStart"/>
      <w:r w:rsidR="00150067" w:rsidRPr="00AE1F39">
        <w:rPr>
          <w:b/>
          <w:bCs/>
          <w:color w:val="111111"/>
          <w:sz w:val="28"/>
          <w:szCs w:val="28"/>
        </w:rPr>
        <w:t>геокешинга</w:t>
      </w:r>
      <w:proofErr w:type="spellEnd"/>
      <w:r w:rsidR="00150067" w:rsidRPr="00AE1F39">
        <w:rPr>
          <w:b/>
          <w:bCs/>
          <w:color w:val="111111"/>
          <w:sz w:val="28"/>
          <w:szCs w:val="28"/>
        </w:rPr>
        <w:t xml:space="preserve"> </w:t>
      </w:r>
      <w:r w:rsidR="00150067" w:rsidRPr="00AE1F39">
        <w:rPr>
          <w:b/>
          <w:color w:val="111111"/>
          <w:sz w:val="28"/>
          <w:szCs w:val="28"/>
          <w:bdr w:val="none" w:sz="0" w:space="0" w:color="auto" w:frame="1"/>
        </w:rPr>
        <w:t>включает в себя 4 этапа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1F39">
        <w:rPr>
          <w:b/>
          <w:sz w:val="28"/>
          <w:szCs w:val="28"/>
        </w:rPr>
        <w:t>1 этап – предварительная работа</w:t>
      </w:r>
      <w:r w:rsidRPr="00AE1F39">
        <w:rPr>
          <w:sz w:val="28"/>
          <w:szCs w:val="28"/>
        </w:rPr>
        <w:t>. Здесь изготавливается макет гр</w:t>
      </w:r>
      <w:r w:rsidR="00296EF4">
        <w:rPr>
          <w:sz w:val="28"/>
          <w:szCs w:val="28"/>
        </w:rPr>
        <w:t>уппы, детского сада, участка ДОУ</w:t>
      </w:r>
      <w:r w:rsidRPr="00AE1F39">
        <w:rPr>
          <w:sz w:val="28"/>
          <w:szCs w:val="28"/>
        </w:rPr>
        <w:t> или другого объекта, находящегося на территории </w:t>
      </w:r>
      <w:proofErr w:type="spellStart"/>
      <w:r w:rsidRPr="00EF60B6">
        <w:rPr>
          <w:iCs/>
          <w:sz w:val="28"/>
          <w:szCs w:val="28"/>
        </w:rPr>
        <w:t>ДОУ</w:t>
      </w:r>
      <w:proofErr w:type="gramStart"/>
      <w:r w:rsidRPr="00AE1F39">
        <w:rPr>
          <w:i/>
          <w:iCs/>
          <w:sz w:val="28"/>
          <w:szCs w:val="28"/>
        </w:rPr>
        <w:t>.</w:t>
      </w:r>
      <w:r w:rsidRPr="00AE1F39">
        <w:rPr>
          <w:sz w:val="28"/>
          <w:szCs w:val="28"/>
        </w:rPr>
        <w:t>Т</w:t>
      </w:r>
      <w:proofErr w:type="gramEnd"/>
      <w:r w:rsidRPr="00AE1F39">
        <w:rPr>
          <w:sz w:val="28"/>
          <w:szCs w:val="28"/>
        </w:rPr>
        <w:t>акже</w:t>
      </w:r>
      <w:proofErr w:type="spellEnd"/>
      <w:r w:rsidRPr="00AE1F39">
        <w:rPr>
          <w:sz w:val="28"/>
          <w:szCs w:val="28"/>
        </w:rPr>
        <w:t xml:space="preserve"> на этом этапе с детьми проводятся игры занятия по ориентированию, умение работать с макетом, картой-схемой, умение определять на них местоположение различных объектов.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1F39">
        <w:rPr>
          <w:b/>
          <w:sz w:val="28"/>
          <w:szCs w:val="28"/>
        </w:rPr>
        <w:t>2 этап – подготовительный</w:t>
      </w:r>
      <w:r w:rsidRPr="00AE1F39">
        <w:rPr>
          <w:sz w:val="28"/>
          <w:szCs w:val="28"/>
        </w:rPr>
        <w:t>. На этом этапе педагог создает сценарий, подбирает задачи для каждого задания, и готовит все необходимое для проведения самой игры, целью которой является найти тайник.</w:t>
      </w:r>
    </w:p>
    <w:p w:rsidR="00170402" w:rsidRPr="00AE1F39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1F39">
        <w:rPr>
          <w:b/>
          <w:sz w:val="28"/>
          <w:szCs w:val="28"/>
        </w:rPr>
        <w:t>3 этап – проведение игры</w:t>
      </w:r>
      <w:r w:rsidRPr="00AE1F39">
        <w:rPr>
          <w:sz w:val="28"/>
          <w:szCs w:val="28"/>
        </w:rPr>
        <w:t>. На данном этапе с детьми рассматривается карта-схема маршрута к тайнику, дети дают ответы на вопросы связанные с предметом или местом, где спрятан тайник, делаются фотоснимки обнаруженного места.</w:t>
      </w:r>
    </w:p>
    <w:p w:rsidR="00170402" w:rsidRPr="00D8265D" w:rsidRDefault="00170402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26DE">
        <w:rPr>
          <w:b/>
          <w:sz w:val="28"/>
          <w:szCs w:val="28"/>
        </w:rPr>
        <w:t>4 этап</w:t>
      </w:r>
      <w:r w:rsidR="00AE1F39" w:rsidRPr="00B026DE">
        <w:rPr>
          <w:b/>
          <w:sz w:val="28"/>
          <w:szCs w:val="28"/>
        </w:rPr>
        <w:t>-презентация результатов</w:t>
      </w:r>
      <w:r w:rsidRPr="00AE1F39">
        <w:rPr>
          <w:sz w:val="28"/>
          <w:szCs w:val="28"/>
        </w:rPr>
        <w:t xml:space="preserve"> – На этом этапе дети представляют результат, обобщают полученные знания, оформляют их в конечный </w:t>
      </w:r>
      <w:r w:rsidRPr="00D8265D">
        <w:rPr>
          <w:sz w:val="28"/>
          <w:szCs w:val="28"/>
        </w:rPr>
        <w:t>продукт.</w:t>
      </w:r>
    </w:p>
    <w:p w:rsidR="00D92D66" w:rsidRPr="00D8265D" w:rsidRDefault="00AE1F39" w:rsidP="00D92D66">
      <w:pPr>
        <w:shd w:val="clear" w:color="auto" w:fill="FFFFFF"/>
        <w:ind w:left="102" w:right="104"/>
        <w:jc w:val="both"/>
        <w:rPr>
          <w:sz w:val="28"/>
          <w:szCs w:val="28"/>
        </w:rPr>
      </w:pPr>
      <w:r w:rsidRPr="00D8265D">
        <w:rPr>
          <w:sz w:val="28"/>
          <w:szCs w:val="28"/>
        </w:rPr>
        <w:t xml:space="preserve"> </w:t>
      </w:r>
      <w:r w:rsidR="00D92D66" w:rsidRPr="00D8265D">
        <w:rPr>
          <w:b/>
          <w:sz w:val="28"/>
          <w:szCs w:val="28"/>
        </w:rPr>
        <w:t>6слайд</w:t>
      </w:r>
    </w:p>
    <w:p w:rsidR="00AE1F39" w:rsidRPr="00D8265D" w:rsidRDefault="00D92D66" w:rsidP="00AE1F39">
      <w:pPr>
        <w:shd w:val="clear" w:color="auto" w:fill="FFFFFF"/>
        <w:ind w:left="102" w:right="104"/>
        <w:jc w:val="both"/>
        <w:rPr>
          <w:b/>
          <w:sz w:val="28"/>
          <w:szCs w:val="28"/>
        </w:rPr>
      </w:pPr>
      <w:r w:rsidRPr="00D8265D">
        <w:rPr>
          <w:sz w:val="28"/>
          <w:szCs w:val="28"/>
        </w:rPr>
        <w:t xml:space="preserve">  </w:t>
      </w:r>
      <w:r w:rsidR="00AE1F39" w:rsidRPr="00D8265D">
        <w:rPr>
          <w:sz w:val="28"/>
          <w:szCs w:val="28"/>
        </w:rPr>
        <w:t xml:space="preserve">При организации </w:t>
      </w:r>
      <w:proofErr w:type="spellStart"/>
      <w:r w:rsidR="00AE1F39" w:rsidRPr="00D8265D">
        <w:rPr>
          <w:sz w:val="28"/>
          <w:szCs w:val="28"/>
        </w:rPr>
        <w:t>геокешинга</w:t>
      </w:r>
      <w:proofErr w:type="spellEnd"/>
      <w:r w:rsidR="00AE1F39" w:rsidRPr="00D8265D">
        <w:rPr>
          <w:sz w:val="28"/>
          <w:szCs w:val="28"/>
        </w:rPr>
        <w:t xml:space="preserve"> важно соблюдение </w:t>
      </w:r>
      <w:r w:rsidR="00AE1F39" w:rsidRPr="00D8265D">
        <w:rPr>
          <w:b/>
          <w:bCs/>
          <w:iCs/>
          <w:sz w:val="28"/>
          <w:szCs w:val="28"/>
        </w:rPr>
        <w:t>правил участниками игры:</w:t>
      </w:r>
    </w:p>
    <w:p w:rsidR="00AE1F39" w:rsidRPr="00D8265D" w:rsidRDefault="00AE1F39" w:rsidP="00AE1F39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Действовать в команде.</w:t>
      </w:r>
    </w:p>
    <w:p w:rsidR="00AE1F39" w:rsidRPr="00D8265D" w:rsidRDefault="00AE1F39" w:rsidP="00AE1F39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Не откланяться от маршрута</w:t>
      </w:r>
    </w:p>
    <w:p w:rsidR="00AE1F39" w:rsidRPr="00D8265D" w:rsidRDefault="00AE1F39" w:rsidP="00AE1F39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Клад является общей находкой</w:t>
      </w:r>
    </w:p>
    <w:p w:rsidR="00AE1F39" w:rsidRPr="00D8265D" w:rsidRDefault="00AE1F39" w:rsidP="00AE1F39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Не забыть отметить клад на карте</w:t>
      </w:r>
    </w:p>
    <w:p w:rsidR="00AE1F39" w:rsidRPr="00D8265D" w:rsidRDefault="00AE1F39" w:rsidP="00AE1F39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Соблюдать инструкции.</w:t>
      </w:r>
    </w:p>
    <w:p w:rsidR="00AE1F39" w:rsidRPr="00D8265D" w:rsidRDefault="00AE1F39" w:rsidP="00AE1F39">
      <w:pPr>
        <w:shd w:val="clear" w:color="auto" w:fill="FFFFFF"/>
        <w:ind w:right="104"/>
        <w:jc w:val="both"/>
        <w:rPr>
          <w:sz w:val="28"/>
          <w:szCs w:val="28"/>
        </w:rPr>
      </w:pPr>
      <w:r w:rsidRPr="00D8265D">
        <w:rPr>
          <w:sz w:val="28"/>
          <w:szCs w:val="28"/>
        </w:rPr>
        <w:t xml:space="preserve">Тайники: это небольшой контейнер с каким-нибудь интересным предметом. Здесь все идет в ход: игрушки, канцтовары, украшения. </w:t>
      </w:r>
      <w:proofErr w:type="spellStart"/>
      <w:proofErr w:type="gramStart"/>
      <w:r w:rsidRPr="00D8265D">
        <w:rPr>
          <w:sz w:val="28"/>
          <w:szCs w:val="28"/>
        </w:rPr>
        <w:t>Геокэеры</w:t>
      </w:r>
      <w:proofErr w:type="spellEnd"/>
      <w:r w:rsidRPr="00D8265D">
        <w:rPr>
          <w:sz w:val="28"/>
          <w:szCs w:val="28"/>
        </w:rPr>
        <w:t xml:space="preserve"> приветствуют тайники с творческие с загадками, рисунками, фотографиями.</w:t>
      </w:r>
      <w:proofErr w:type="gramEnd"/>
    </w:p>
    <w:p w:rsidR="00AE1F39" w:rsidRPr="00D8265D" w:rsidRDefault="00AE1F39" w:rsidP="00AE1F39">
      <w:pPr>
        <w:shd w:val="clear" w:color="auto" w:fill="FFFFFF"/>
        <w:ind w:left="102" w:right="104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Это же касается месторасположения тайников. Они могут быть совсем рядом, а могут потребовать преодоления серьезных препятствий.</w:t>
      </w:r>
    </w:p>
    <w:p w:rsidR="00AE1F39" w:rsidRPr="00D8265D" w:rsidRDefault="00AE1F39" w:rsidP="00AE1F39">
      <w:pPr>
        <w:shd w:val="clear" w:color="auto" w:fill="FFFFFF"/>
        <w:ind w:right="104"/>
        <w:jc w:val="both"/>
        <w:rPr>
          <w:sz w:val="28"/>
          <w:szCs w:val="28"/>
        </w:rPr>
      </w:pPr>
      <w:r w:rsidRPr="00D8265D">
        <w:rPr>
          <w:b/>
          <w:bCs/>
          <w:iCs/>
          <w:sz w:val="28"/>
          <w:szCs w:val="28"/>
        </w:rPr>
        <w:t>Правила игры:</w:t>
      </w:r>
    </w:p>
    <w:p w:rsidR="00AE1F39" w:rsidRPr="00D8265D" w:rsidRDefault="00AE1F39" w:rsidP="00AE1F39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Кладом называют предмет, положенный в контейнер.</w:t>
      </w:r>
    </w:p>
    <w:p w:rsidR="00AE1F39" w:rsidRPr="00D8265D" w:rsidRDefault="00AE1F39" w:rsidP="00AE1F39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Затем его прячут в интересном месте: например, в памятнике, озере, лесу.</w:t>
      </w:r>
    </w:p>
    <w:p w:rsidR="00AE1F39" w:rsidRPr="00D8265D" w:rsidRDefault="00AE1F39" w:rsidP="00AE1F39">
      <w:pPr>
        <w:shd w:val="clear" w:color="auto" w:fill="FFFFFF"/>
        <w:ind w:right="104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Способы поиска клада: для игры важна карта местонахождения. На карте нужно отметить, где спрятали клад.</w:t>
      </w:r>
    </w:p>
    <w:p w:rsidR="00D92D66" w:rsidRPr="00D8265D" w:rsidRDefault="00D92D66" w:rsidP="00EF60B6">
      <w:pPr>
        <w:shd w:val="clear" w:color="auto" w:fill="FFFFFF"/>
        <w:ind w:right="104"/>
        <w:jc w:val="both"/>
        <w:rPr>
          <w:b/>
          <w:sz w:val="28"/>
          <w:szCs w:val="28"/>
        </w:rPr>
      </w:pPr>
      <w:r w:rsidRPr="00D8265D">
        <w:rPr>
          <w:b/>
          <w:sz w:val="28"/>
          <w:szCs w:val="28"/>
        </w:rPr>
        <w:t>7слайд</w:t>
      </w:r>
    </w:p>
    <w:p w:rsidR="00AE1F39" w:rsidRPr="00D8265D" w:rsidRDefault="00AE1F39" w:rsidP="00AE1F39">
      <w:pPr>
        <w:shd w:val="clear" w:color="auto" w:fill="FFFFFF"/>
        <w:ind w:left="102" w:right="104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 </w:t>
      </w:r>
      <w:r w:rsidRPr="00D8265D">
        <w:rPr>
          <w:b/>
          <w:bCs/>
          <w:iCs/>
          <w:sz w:val="28"/>
          <w:szCs w:val="28"/>
        </w:rPr>
        <w:t>Способ поиска клада</w:t>
      </w:r>
    </w:p>
    <w:p w:rsidR="00AE1F39" w:rsidRPr="00D8265D" w:rsidRDefault="00AE1F39" w:rsidP="00AE1F3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D8265D">
        <w:rPr>
          <w:sz w:val="28"/>
          <w:szCs w:val="28"/>
        </w:rPr>
        <w:lastRenderedPageBreak/>
        <w:t>это поиск по загадкам,</w:t>
      </w:r>
    </w:p>
    <w:p w:rsidR="00AE1F39" w:rsidRPr="00D8265D" w:rsidRDefault="00AE1F39" w:rsidP="00AE1F3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по приметам,</w:t>
      </w:r>
    </w:p>
    <w:p w:rsidR="00AE1F39" w:rsidRPr="00D8265D" w:rsidRDefault="00AE1F39" w:rsidP="00AE1F3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по схеме.</w:t>
      </w:r>
    </w:p>
    <w:p w:rsidR="00D92D66" w:rsidRPr="00D8265D" w:rsidRDefault="00296EF4" w:rsidP="00D92D66">
      <w:pPr>
        <w:shd w:val="clear" w:color="auto" w:fill="FFFFFF"/>
        <w:ind w:right="104"/>
        <w:jc w:val="both"/>
        <w:rPr>
          <w:b/>
          <w:sz w:val="28"/>
          <w:szCs w:val="28"/>
        </w:rPr>
      </w:pPr>
      <w:r w:rsidRPr="00D8265D">
        <w:rPr>
          <w:sz w:val="28"/>
          <w:szCs w:val="28"/>
        </w:rPr>
        <w:t xml:space="preserve">    </w:t>
      </w:r>
      <w:r w:rsidR="00D92D66" w:rsidRPr="00D8265D">
        <w:rPr>
          <w:b/>
          <w:sz w:val="28"/>
          <w:szCs w:val="28"/>
        </w:rPr>
        <w:t>8слайд</w:t>
      </w:r>
    </w:p>
    <w:p w:rsidR="004D47F5" w:rsidRPr="00D8265D" w:rsidRDefault="004D47F5" w:rsidP="00D92D66">
      <w:pPr>
        <w:shd w:val="clear" w:color="auto" w:fill="FFFFFF"/>
        <w:ind w:right="104"/>
        <w:jc w:val="both"/>
        <w:rPr>
          <w:sz w:val="28"/>
          <w:szCs w:val="28"/>
        </w:rPr>
      </w:pPr>
      <w:r w:rsidRPr="00D8265D">
        <w:rPr>
          <w:b/>
          <w:sz w:val="28"/>
          <w:szCs w:val="28"/>
        </w:rPr>
        <w:t>Этапы маршрутов:</w:t>
      </w:r>
    </w:p>
    <w:p w:rsidR="004D47F5" w:rsidRPr="00D8265D" w:rsidRDefault="004D47F5" w:rsidP="00EF60B6">
      <w:pPr>
        <w:shd w:val="clear" w:color="auto" w:fill="FFFFFF"/>
        <w:ind w:left="102" w:right="104"/>
        <w:rPr>
          <w:sz w:val="28"/>
          <w:szCs w:val="28"/>
        </w:rPr>
      </w:pPr>
      <w:r w:rsidRPr="00D8265D">
        <w:rPr>
          <w:b/>
          <w:sz w:val="28"/>
          <w:szCs w:val="28"/>
        </w:rPr>
        <w:t>-</w:t>
      </w:r>
      <w:r w:rsidRPr="00D8265D">
        <w:rPr>
          <w:sz w:val="28"/>
          <w:szCs w:val="28"/>
        </w:rPr>
        <w:t>Линейные</w:t>
      </w:r>
      <w:r w:rsidR="00EF60B6" w:rsidRPr="00D8265D">
        <w:rPr>
          <w:sz w:val="28"/>
          <w:szCs w:val="28"/>
        </w:rPr>
        <w:t xml:space="preserve"> (клубок с заданиями на </w:t>
      </w:r>
      <w:proofErr w:type="spellStart"/>
      <w:r w:rsidR="00EF60B6" w:rsidRPr="00D8265D">
        <w:rPr>
          <w:sz w:val="28"/>
          <w:szCs w:val="28"/>
        </w:rPr>
        <w:t>листочках,постепенно</w:t>
      </w:r>
      <w:proofErr w:type="spellEnd"/>
      <w:r w:rsidR="00EF60B6" w:rsidRPr="00D8265D">
        <w:rPr>
          <w:sz w:val="28"/>
          <w:szCs w:val="28"/>
        </w:rPr>
        <w:t xml:space="preserve"> разматывая клубок выполняем  задания; или идем из пункта</w:t>
      </w:r>
      <w:proofErr w:type="gramStart"/>
      <w:r w:rsidR="00EF60B6" w:rsidRPr="00D8265D">
        <w:rPr>
          <w:sz w:val="28"/>
          <w:szCs w:val="28"/>
        </w:rPr>
        <w:t xml:space="preserve"> А</w:t>
      </w:r>
      <w:proofErr w:type="gramEnd"/>
      <w:r w:rsidR="00EF60B6" w:rsidRPr="00D8265D">
        <w:rPr>
          <w:sz w:val="28"/>
          <w:szCs w:val="28"/>
        </w:rPr>
        <w:t xml:space="preserve"> в пункт Б)</w:t>
      </w:r>
    </w:p>
    <w:p w:rsidR="004D47F5" w:rsidRPr="00D8265D" w:rsidRDefault="004D47F5" w:rsidP="00AE1F39">
      <w:pPr>
        <w:shd w:val="clear" w:color="auto" w:fill="FFFFFF"/>
        <w:ind w:left="102" w:right="104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-Штурмовые</w:t>
      </w:r>
      <w:r w:rsidR="00EF60B6" w:rsidRPr="00D8265D">
        <w:rPr>
          <w:sz w:val="28"/>
          <w:szCs w:val="28"/>
        </w:rPr>
        <w:t xml:space="preserve"> (потерялась кукла в группе, нужно ее найти; найти все спрятанные в разных местах группы геометрические фигуры, сделать из них аппликацию)</w:t>
      </w:r>
    </w:p>
    <w:p w:rsidR="004D47F5" w:rsidRPr="00D8265D" w:rsidRDefault="004D47F5" w:rsidP="00AE1F39">
      <w:pPr>
        <w:shd w:val="clear" w:color="auto" w:fill="FFFFFF"/>
        <w:ind w:left="102" w:right="104"/>
        <w:jc w:val="both"/>
        <w:rPr>
          <w:sz w:val="28"/>
          <w:szCs w:val="28"/>
        </w:rPr>
      </w:pPr>
      <w:r w:rsidRPr="00D8265D">
        <w:rPr>
          <w:sz w:val="28"/>
          <w:szCs w:val="28"/>
        </w:rPr>
        <w:t>-</w:t>
      </w:r>
      <w:proofErr w:type="gramStart"/>
      <w:r w:rsidRPr="00D8265D">
        <w:rPr>
          <w:sz w:val="28"/>
          <w:szCs w:val="28"/>
        </w:rPr>
        <w:t>Кольцевые</w:t>
      </w:r>
      <w:proofErr w:type="gramEnd"/>
      <w:r w:rsidR="00EF60B6" w:rsidRPr="00D8265D">
        <w:rPr>
          <w:sz w:val="28"/>
          <w:szCs w:val="28"/>
        </w:rPr>
        <w:t xml:space="preserve"> (возвращаемся в то же место; откуда начали)</w:t>
      </w:r>
    </w:p>
    <w:p w:rsidR="00AE1F39" w:rsidRPr="00D8265D" w:rsidRDefault="00AE1F39" w:rsidP="00AE1F39">
      <w:pPr>
        <w:shd w:val="clear" w:color="auto" w:fill="FFFFFF"/>
        <w:ind w:left="102" w:right="104"/>
        <w:jc w:val="both"/>
        <w:rPr>
          <w:b/>
          <w:sz w:val="28"/>
          <w:szCs w:val="28"/>
        </w:rPr>
      </w:pPr>
      <w:r w:rsidRPr="00D8265D">
        <w:rPr>
          <w:b/>
          <w:sz w:val="28"/>
          <w:szCs w:val="28"/>
        </w:rPr>
        <w:t>Правила игры:</w:t>
      </w:r>
    </w:p>
    <w:p w:rsidR="00AE1F39" w:rsidRPr="00D8265D" w:rsidRDefault="004D47F5" w:rsidP="00AE1F39">
      <w:pPr>
        <w:shd w:val="clear" w:color="auto" w:fill="FFFFFF"/>
        <w:ind w:left="102" w:right="104"/>
        <w:jc w:val="both"/>
        <w:rPr>
          <w:sz w:val="28"/>
          <w:szCs w:val="28"/>
        </w:rPr>
      </w:pPr>
      <w:r w:rsidRPr="00D8265D">
        <w:rPr>
          <w:sz w:val="28"/>
          <w:szCs w:val="28"/>
        </w:rPr>
        <w:t xml:space="preserve">    </w:t>
      </w:r>
      <w:r w:rsidR="00AE1F39" w:rsidRPr="00D8265D">
        <w:rPr>
          <w:sz w:val="28"/>
          <w:szCs w:val="28"/>
        </w:rPr>
        <w:t>Заранее готовится «клад». Это может быть угощение (шоколадка, конфеты), игрушка или сувенир. «Сокровище» нужно положить в непромокаемую коробочку (пакетик) и спрятать в песке или в определенном месте. Лучше всего прятать клад за верандой или под кустами, то есть найти действительно «тайное место». По заданию дети должны найти клад, руководствуясь подсказками взрослого.</w:t>
      </w:r>
    </w:p>
    <w:p w:rsidR="00AE1F39" w:rsidRPr="00D8265D" w:rsidRDefault="00296EF4" w:rsidP="00AE1F39">
      <w:pPr>
        <w:shd w:val="clear" w:color="auto" w:fill="FFFFFF"/>
        <w:ind w:left="102" w:right="104"/>
        <w:jc w:val="both"/>
        <w:rPr>
          <w:sz w:val="28"/>
          <w:szCs w:val="28"/>
        </w:rPr>
      </w:pPr>
      <w:r w:rsidRPr="00D8265D">
        <w:rPr>
          <w:sz w:val="28"/>
          <w:szCs w:val="28"/>
        </w:rPr>
        <w:t xml:space="preserve">    </w:t>
      </w:r>
      <w:r w:rsidR="00AE1F39" w:rsidRPr="00D8265D">
        <w:rPr>
          <w:sz w:val="28"/>
          <w:szCs w:val="28"/>
        </w:rPr>
        <w:t>Для средней группы подсказки могут быть самыми простыми, например, горячо — холодно или более сложные: сделай два шага налево, потом три шага вперед и т.д.</w:t>
      </w:r>
    </w:p>
    <w:p w:rsidR="00AE1F39" w:rsidRPr="00D8265D" w:rsidRDefault="00296EF4" w:rsidP="00AE1F39">
      <w:pPr>
        <w:shd w:val="clear" w:color="auto" w:fill="FFFFFF"/>
        <w:ind w:left="102" w:right="103"/>
        <w:jc w:val="both"/>
        <w:rPr>
          <w:sz w:val="28"/>
          <w:szCs w:val="28"/>
        </w:rPr>
      </w:pPr>
      <w:r w:rsidRPr="00D8265D">
        <w:rPr>
          <w:sz w:val="28"/>
          <w:szCs w:val="28"/>
        </w:rPr>
        <w:t xml:space="preserve">    </w:t>
      </w:r>
      <w:r w:rsidR="00AE1F39" w:rsidRPr="00D8265D">
        <w:rPr>
          <w:sz w:val="28"/>
          <w:szCs w:val="28"/>
        </w:rPr>
        <w:t xml:space="preserve">Для детей старшей и подготовительной группы можно составить «Карту сокровищ». </w:t>
      </w:r>
      <w:proofErr w:type="gramStart"/>
      <w:r w:rsidR="00AE1F39" w:rsidRPr="00D8265D">
        <w:rPr>
          <w:sz w:val="28"/>
          <w:szCs w:val="28"/>
        </w:rPr>
        <w:t>На карте, приблизительно по схеме территории ДОУ, можно нарисовать: сам Остров сокровищ (территория), круглая бухта (бассейн), качающаяся колыбель (качели), долина мудрости (скамейки для отдыха), коралловая бухта (спортивная площадка), банановая роща (цветник), вход в пещеру (погреб для хранения овощей), джунгли (травяной газон), сонная лощина (беседка), ледник мамонта (тень за верандой), вулкан (солнцепек на асфальте), водопад (кран для полива), мост (игрушечный мост</w:t>
      </w:r>
      <w:proofErr w:type="gramEnd"/>
      <w:r w:rsidR="00AE1F39" w:rsidRPr="00D8265D">
        <w:rPr>
          <w:sz w:val="28"/>
          <w:szCs w:val="28"/>
        </w:rPr>
        <w:t xml:space="preserve"> на участке одной из групп), плато (вход перед ДОУ), луковая роща (огород) и т.п. В идеале карту нужно рисовать на замоченной в чае бумаге и высушенной с оборванными краями</w:t>
      </w:r>
    </w:p>
    <w:p w:rsidR="00150067" w:rsidRPr="00D8265D" w:rsidRDefault="00296EF4" w:rsidP="00296EF4">
      <w:pPr>
        <w:rPr>
          <w:sz w:val="28"/>
          <w:szCs w:val="28"/>
        </w:rPr>
      </w:pPr>
      <w:r w:rsidRPr="00D8265D">
        <w:rPr>
          <w:sz w:val="28"/>
          <w:szCs w:val="28"/>
        </w:rPr>
        <w:t xml:space="preserve">      </w:t>
      </w:r>
      <w:r w:rsidR="00150067" w:rsidRPr="00D8265D">
        <w:rPr>
          <w:sz w:val="28"/>
          <w:szCs w:val="28"/>
        </w:rPr>
        <w:t xml:space="preserve">Во время проведения игры, получив большой эмоциональный </w:t>
      </w:r>
      <w:proofErr w:type="gramStart"/>
      <w:r w:rsidR="00150067" w:rsidRPr="00D8265D">
        <w:rPr>
          <w:sz w:val="28"/>
          <w:szCs w:val="28"/>
        </w:rPr>
        <w:t>заряд</w:t>
      </w:r>
      <w:proofErr w:type="gramEnd"/>
      <w:r w:rsidR="00150067" w:rsidRPr="00D8265D">
        <w:rPr>
          <w:sz w:val="28"/>
          <w:szCs w:val="28"/>
        </w:rPr>
        <w:t xml:space="preserve"> дети становятся более раскрепощенными в общении, повышают познавательно-речевую активность, закрепляют уже имеющиеся знания и получают новые, учатся вместе решать задачи, что приводит к сплочению детского коллектива.</w:t>
      </w:r>
    </w:p>
    <w:p w:rsidR="00D92D66" w:rsidRPr="00D8265D" w:rsidRDefault="00D92D66" w:rsidP="00150067">
      <w:pPr>
        <w:ind w:firstLine="360"/>
        <w:rPr>
          <w:b/>
          <w:sz w:val="28"/>
          <w:szCs w:val="28"/>
        </w:rPr>
      </w:pPr>
      <w:r w:rsidRPr="00D8265D">
        <w:rPr>
          <w:b/>
          <w:sz w:val="28"/>
          <w:szCs w:val="28"/>
        </w:rPr>
        <w:t>9слайд</w:t>
      </w:r>
    </w:p>
    <w:p w:rsidR="00150067" w:rsidRPr="00D8265D" w:rsidRDefault="00150067" w:rsidP="00150067">
      <w:pPr>
        <w:ind w:firstLine="360"/>
        <w:rPr>
          <w:sz w:val="28"/>
          <w:szCs w:val="28"/>
        </w:rPr>
      </w:pPr>
      <w:r w:rsidRPr="00D8265D">
        <w:rPr>
          <w:sz w:val="28"/>
          <w:szCs w:val="28"/>
        </w:rPr>
        <w:t>Таким образом, целенаправленная, систематическая работа по </w:t>
      </w:r>
      <w:r w:rsidRPr="00D8265D">
        <w:rPr>
          <w:bCs/>
          <w:sz w:val="28"/>
          <w:szCs w:val="28"/>
        </w:rPr>
        <w:t>экологическому образованию дошкольников</w:t>
      </w:r>
      <w:r w:rsidRPr="00D8265D">
        <w:rPr>
          <w:sz w:val="28"/>
          <w:szCs w:val="28"/>
        </w:rPr>
        <w:t>, с применением технологии </w:t>
      </w:r>
      <w:proofErr w:type="spellStart"/>
      <w:r w:rsidRPr="00D8265D">
        <w:rPr>
          <w:bCs/>
          <w:sz w:val="28"/>
          <w:szCs w:val="28"/>
        </w:rPr>
        <w:t>геокешинга</w:t>
      </w:r>
      <w:proofErr w:type="spellEnd"/>
      <w:r w:rsidRPr="00D8265D">
        <w:rPr>
          <w:sz w:val="28"/>
          <w:szCs w:val="28"/>
        </w:rPr>
        <w:t>, способствует развитию начал </w:t>
      </w:r>
      <w:r w:rsidRPr="00D8265D">
        <w:rPr>
          <w:bCs/>
          <w:sz w:val="28"/>
          <w:szCs w:val="28"/>
        </w:rPr>
        <w:t>экологической культуры</w:t>
      </w:r>
      <w:r w:rsidRPr="00D8265D">
        <w:rPr>
          <w:sz w:val="28"/>
          <w:szCs w:val="28"/>
        </w:rPr>
        <w:t>, осознанно правильного отношения к объектам и явлениям природы; развивает </w:t>
      </w:r>
      <w:r w:rsidRPr="00D8265D">
        <w:rPr>
          <w:bCs/>
          <w:sz w:val="28"/>
          <w:szCs w:val="28"/>
        </w:rPr>
        <w:t>экологическое мышление</w:t>
      </w:r>
      <w:r w:rsidRPr="00D8265D">
        <w:rPr>
          <w:sz w:val="28"/>
          <w:szCs w:val="28"/>
        </w:rPr>
        <w:t>, творческие способности, которые проявляются в умении анализировать, делать выводы. Дети с удовольствием общаются с природой и отражают свои впечатления через различные виды деятельности.</w:t>
      </w:r>
    </w:p>
    <w:p w:rsidR="00150067" w:rsidRPr="00D8265D" w:rsidRDefault="00150067" w:rsidP="00AE1F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150067" w:rsidRPr="00D8265D" w:rsidSect="00EF60B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CC5"/>
    <w:multiLevelType w:val="multilevel"/>
    <w:tmpl w:val="E2A6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76A8A"/>
    <w:multiLevelType w:val="multilevel"/>
    <w:tmpl w:val="16F4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4639E"/>
    <w:multiLevelType w:val="multilevel"/>
    <w:tmpl w:val="BFE6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402"/>
    <w:rsid w:val="00150067"/>
    <w:rsid w:val="00170402"/>
    <w:rsid w:val="00210538"/>
    <w:rsid w:val="00296EF4"/>
    <w:rsid w:val="004D47F5"/>
    <w:rsid w:val="00546A47"/>
    <w:rsid w:val="00596A7B"/>
    <w:rsid w:val="005A10B4"/>
    <w:rsid w:val="005D07CB"/>
    <w:rsid w:val="007A0B20"/>
    <w:rsid w:val="0082049E"/>
    <w:rsid w:val="00AE1F39"/>
    <w:rsid w:val="00B026DE"/>
    <w:rsid w:val="00D8265D"/>
    <w:rsid w:val="00D92D66"/>
    <w:rsid w:val="00EF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70402"/>
    <w:pPr>
      <w:spacing w:before="100" w:beforeAutospacing="1" w:after="100" w:afterAutospacing="1"/>
    </w:pPr>
  </w:style>
  <w:style w:type="paragraph" w:customStyle="1" w:styleId="c3">
    <w:name w:val="c3"/>
    <w:basedOn w:val="a"/>
    <w:rsid w:val="00170402"/>
    <w:pPr>
      <w:spacing w:before="100" w:beforeAutospacing="1" w:after="100" w:afterAutospacing="1"/>
    </w:pPr>
  </w:style>
  <w:style w:type="character" w:customStyle="1" w:styleId="c4">
    <w:name w:val="c4"/>
    <w:basedOn w:val="a0"/>
    <w:rsid w:val="00170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cp:lastPrinted>2021-12-15T05:02:00Z</cp:lastPrinted>
  <dcterms:created xsi:type="dcterms:W3CDTF">2021-12-07T13:20:00Z</dcterms:created>
  <dcterms:modified xsi:type="dcterms:W3CDTF">2022-02-24T10:17:00Z</dcterms:modified>
</cp:coreProperties>
</file>