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8" w:rsidRP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proofErr w:type="spellStart"/>
      <w:r w:rsidRPr="005458F8">
        <w:rPr>
          <w:sz w:val="28"/>
          <w:szCs w:val="20"/>
        </w:rPr>
        <w:t>Джорджо</w:t>
      </w:r>
      <w:proofErr w:type="spellEnd"/>
      <w:r w:rsidRPr="005458F8">
        <w:rPr>
          <w:sz w:val="28"/>
          <w:szCs w:val="20"/>
        </w:rPr>
        <w:t xml:space="preserve"> Вазари – представитель итальянской школы </w:t>
      </w:r>
      <w:r>
        <w:rPr>
          <w:sz w:val="28"/>
          <w:szCs w:val="20"/>
        </w:rPr>
        <w:t xml:space="preserve"> </w:t>
      </w:r>
      <w:hyperlink r:id="rId4" w:tgtFrame="_blank" w:history="1">
        <w:r w:rsidRPr="005458F8">
          <w:rPr>
            <w:rStyle w:val="a4"/>
            <w:color w:val="auto"/>
            <w:sz w:val="28"/>
            <w:szCs w:val="20"/>
            <w:u w:val="none"/>
            <w:bdr w:val="none" w:sz="0" w:space="0" w:color="auto" w:frame="1"/>
          </w:rPr>
          <w:t>Эпохи Возрождения</w:t>
        </w:r>
      </w:hyperlink>
      <w:r w:rsidRPr="005458F8">
        <w:rPr>
          <w:sz w:val="28"/>
          <w:szCs w:val="20"/>
        </w:rPr>
        <w:t>. Современник и ученик Микеланджело</w:t>
      </w:r>
      <w:r>
        <w:rPr>
          <w:sz w:val="28"/>
          <w:szCs w:val="20"/>
        </w:rPr>
        <w:t xml:space="preserve">. </w:t>
      </w:r>
      <w:r w:rsidRPr="005458F8">
        <w:rPr>
          <w:sz w:val="28"/>
          <w:szCs w:val="20"/>
        </w:rPr>
        <w:t>Придворный мастер семьи Медичи.</w:t>
      </w:r>
    </w:p>
    <w:p w:rsidR="005458F8" w:rsidRP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r w:rsidR="00801DB9">
        <w:rPr>
          <w:sz w:val="28"/>
          <w:szCs w:val="20"/>
        </w:rPr>
        <w:t>Вазари</w:t>
      </w:r>
      <w:r w:rsidRPr="005458F8">
        <w:rPr>
          <w:sz w:val="28"/>
          <w:szCs w:val="20"/>
        </w:rPr>
        <w:t xml:space="preserve"> родился 1511 г</w:t>
      </w:r>
      <w:r>
        <w:rPr>
          <w:sz w:val="28"/>
          <w:szCs w:val="20"/>
        </w:rPr>
        <w:t>.</w:t>
      </w:r>
      <w:r w:rsidRPr="005458F8">
        <w:rPr>
          <w:sz w:val="28"/>
          <w:szCs w:val="20"/>
        </w:rPr>
        <w:t xml:space="preserve"> в городе </w:t>
      </w:r>
      <w:proofErr w:type="spellStart"/>
      <w:r w:rsidRPr="005458F8">
        <w:rPr>
          <w:sz w:val="28"/>
          <w:szCs w:val="20"/>
        </w:rPr>
        <w:t>Ареццо</w:t>
      </w:r>
      <w:proofErr w:type="spellEnd"/>
      <w:r w:rsidRPr="005458F8">
        <w:rPr>
          <w:sz w:val="28"/>
          <w:szCs w:val="20"/>
        </w:rPr>
        <w:t xml:space="preserve">. Его отец занимался гончарным делом. Фамилия </w:t>
      </w:r>
    </w:p>
    <w:p w:rsid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r w:rsidRPr="005458F8">
        <w:rPr>
          <w:sz w:val="28"/>
          <w:szCs w:val="20"/>
        </w:rPr>
        <w:t xml:space="preserve">Будучи старшим ребенком в семье, </w:t>
      </w:r>
      <w:proofErr w:type="spellStart"/>
      <w:r w:rsidRPr="005458F8">
        <w:rPr>
          <w:sz w:val="28"/>
          <w:szCs w:val="20"/>
        </w:rPr>
        <w:t>Джорджо</w:t>
      </w:r>
      <w:proofErr w:type="spellEnd"/>
      <w:r w:rsidRPr="005458F8">
        <w:rPr>
          <w:sz w:val="28"/>
          <w:szCs w:val="20"/>
        </w:rPr>
        <w:t xml:space="preserve"> стал рано зарабатывать на жизнь. В возрасте 11 лет он напросился быть подмастерьем у художника-витражиста.</w:t>
      </w:r>
    </w:p>
    <w:p w:rsidR="005458F8" w:rsidRP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r w:rsidRPr="005458F8">
        <w:rPr>
          <w:sz w:val="28"/>
          <w:szCs w:val="20"/>
        </w:rPr>
        <w:t xml:space="preserve">Одаренного мальчика заметил кардинал </w:t>
      </w:r>
      <w:proofErr w:type="spellStart"/>
      <w:r w:rsidRPr="005458F8">
        <w:rPr>
          <w:sz w:val="28"/>
          <w:szCs w:val="20"/>
        </w:rPr>
        <w:t>Пассерини</w:t>
      </w:r>
      <w:proofErr w:type="spellEnd"/>
      <w:r w:rsidRPr="005458F8">
        <w:rPr>
          <w:sz w:val="28"/>
          <w:szCs w:val="20"/>
        </w:rPr>
        <w:t xml:space="preserve">. И отправил его во Флоренцию, в мастерскую знаменитого мастера </w:t>
      </w:r>
      <w:proofErr w:type="spellStart"/>
      <w:r w:rsidRPr="005458F8">
        <w:rPr>
          <w:sz w:val="28"/>
          <w:szCs w:val="20"/>
        </w:rPr>
        <w:t>Андреа</w:t>
      </w:r>
      <w:proofErr w:type="spellEnd"/>
      <w:r w:rsidRPr="005458F8">
        <w:rPr>
          <w:sz w:val="28"/>
          <w:szCs w:val="20"/>
        </w:rPr>
        <w:t xml:space="preserve"> </w:t>
      </w:r>
      <w:proofErr w:type="spellStart"/>
      <w:r w:rsidRPr="005458F8">
        <w:rPr>
          <w:sz w:val="28"/>
          <w:szCs w:val="20"/>
        </w:rPr>
        <w:t>дель</w:t>
      </w:r>
      <w:proofErr w:type="spellEnd"/>
      <w:r w:rsidRPr="005458F8">
        <w:rPr>
          <w:sz w:val="28"/>
          <w:szCs w:val="20"/>
        </w:rPr>
        <w:t xml:space="preserve"> </w:t>
      </w:r>
      <w:proofErr w:type="spellStart"/>
      <w:r w:rsidRPr="005458F8">
        <w:rPr>
          <w:sz w:val="28"/>
          <w:szCs w:val="20"/>
        </w:rPr>
        <w:t>Сарто</w:t>
      </w:r>
      <w:proofErr w:type="spellEnd"/>
      <w:r w:rsidRPr="005458F8">
        <w:rPr>
          <w:sz w:val="28"/>
          <w:szCs w:val="20"/>
        </w:rPr>
        <w:t>. Ни много, ни мало тот дружил с </w:t>
      </w:r>
      <w:hyperlink r:id="rId5" w:tgtFrame="_blank" w:history="1">
        <w:r w:rsidRPr="005458F8">
          <w:rPr>
            <w:rStyle w:val="a4"/>
            <w:color w:val="auto"/>
            <w:sz w:val="28"/>
            <w:szCs w:val="20"/>
            <w:u w:val="none"/>
            <w:bdr w:val="none" w:sz="0" w:space="0" w:color="auto" w:frame="1"/>
          </w:rPr>
          <w:t>Рафаэлем</w:t>
        </w:r>
      </w:hyperlink>
      <w:r w:rsidRPr="005458F8">
        <w:rPr>
          <w:sz w:val="28"/>
          <w:szCs w:val="20"/>
        </w:rPr>
        <w:t>, Микеланджело и </w:t>
      </w:r>
      <w:hyperlink r:id="rId6" w:tgtFrame="_blank" w:history="1">
        <w:r w:rsidRPr="005458F8">
          <w:rPr>
            <w:rStyle w:val="a4"/>
            <w:color w:val="auto"/>
            <w:sz w:val="28"/>
            <w:szCs w:val="20"/>
            <w:u w:val="none"/>
            <w:bdr w:val="none" w:sz="0" w:space="0" w:color="auto" w:frame="1"/>
          </w:rPr>
          <w:t>Леонардом да Винчи</w:t>
        </w:r>
      </w:hyperlink>
      <w:r w:rsidRPr="005458F8">
        <w:rPr>
          <w:sz w:val="28"/>
          <w:szCs w:val="20"/>
        </w:rPr>
        <w:t>.</w:t>
      </w:r>
    </w:p>
    <w:p w:rsidR="005458F8" w:rsidRP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r w:rsidRPr="005458F8">
        <w:rPr>
          <w:sz w:val="28"/>
          <w:szCs w:val="20"/>
        </w:rPr>
        <w:t xml:space="preserve">За несколько лет обучения у гениальных мастеров Вазари получил достойное гуманитарное образование. </w:t>
      </w:r>
      <w:proofErr w:type="spellStart"/>
      <w:r w:rsidRPr="005458F8">
        <w:rPr>
          <w:sz w:val="28"/>
          <w:szCs w:val="20"/>
        </w:rPr>
        <w:t>Дель</w:t>
      </w:r>
      <w:proofErr w:type="spellEnd"/>
      <w:r w:rsidRPr="005458F8">
        <w:rPr>
          <w:sz w:val="28"/>
          <w:szCs w:val="20"/>
        </w:rPr>
        <w:t xml:space="preserve"> </w:t>
      </w:r>
      <w:proofErr w:type="spellStart"/>
      <w:r w:rsidRPr="005458F8">
        <w:rPr>
          <w:sz w:val="28"/>
          <w:szCs w:val="20"/>
        </w:rPr>
        <w:t>Сарто</w:t>
      </w:r>
      <w:proofErr w:type="spellEnd"/>
      <w:r w:rsidRPr="005458F8">
        <w:rPr>
          <w:sz w:val="28"/>
          <w:szCs w:val="20"/>
        </w:rPr>
        <w:t xml:space="preserve"> дал прекрасную школу живописи.</w:t>
      </w:r>
    </w:p>
    <w:p w:rsidR="005458F8" w:rsidRP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r w:rsidRPr="005458F8">
        <w:rPr>
          <w:sz w:val="28"/>
          <w:szCs w:val="20"/>
        </w:rPr>
        <w:t>Как говорил впоследствии сам Вазари, его учитель был одарен не меньше, чем Рафаэль или Микеланджело. Но при всем таланте ему не хватило дерзости и амбиций, чтобы достичь вершин славы.</w:t>
      </w:r>
    </w:p>
    <w:p w:rsidR="005458F8" w:rsidRPr="005458F8" w:rsidRDefault="005458F8" w:rsidP="005458F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</w:r>
      <w:r w:rsidRPr="005458F8">
        <w:rPr>
          <w:sz w:val="28"/>
          <w:szCs w:val="20"/>
        </w:rPr>
        <w:t xml:space="preserve">Будучи </w:t>
      </w:r>
      <w:proofErr w:type="gramStart"/>
      <w:r w:rsidRPr="005458F8">
        <w:rPr>
          <w:sz w:val="28"/>
          <w:szCs w:val="20"/>
        </w:rPr>
        <w:t>амбициозным</w:t>
      </w:r>
      <w:proofErr w:type="gramEnd"/>
      <w:r w:rsidRPr="005458F8">
        <w:rPr>
          <w:sz w:val="28"/>
          <w:szCs w:val="20"/>
        </w:rPr>
        <w:t xml:space="preserve"> и настойчивым, </w:t>
      </w:r>
      <w:r w:rsidR="00801DB9">
        <w:rPr>
          <w:sz w:val="28"/>
          <w:szCs w:val="20"/>
        </w:rPr>
        <w:t>Вазари</w:t>
      </w:r>
      <w:r w:rsidRPr="005458F8">
        <w:rPr>
          <w:sz w:val="28"/>
          <w:szCs w:val="20"/>
        </w:rPr>
        <w:t xml:space="preserve"> уже знал, что его жизненный путь будет особенным. Этому еще способствовало то, что подросток стал пользоваться благосклонностью семьи Медичи</w:t>
      </w:r>
      <w:r w:rsidR="00AD3EBD">
        <w:rPr>
          <w:sz w:val="28"/>
          <w:szCs w:val="20"/>
        </w:rPr>
        <w:t>.</w:t>
      </w:r>
    </w:p>
    <w:p w:rsidR="005458F8" w:rsidRPr="00801DB9" w:rsidRDefault="005458F8" w:rsidP="00801DB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ab/>
        <w:t>После смерти отца</w:t>
      </w:r>
      <w:r w:rsidRPr="005458F8">
        <w:rPr>
          <w:sz w:val="28"/>
          <w:szCs w:val="20"/>
        </w:rPr>
        <w:t xml:space="preserve"> </w:t>
      </w:r>
      <w:proofErr w:type="spellStart"/>
      <w:r w:rsidRPr="005458F8">
        <w:rPr>
          <w:sz w:val="28"/>
          <w:szCs w:val="20"/>
        </w:rPr>
        <w:t>Д</w:t>
      </w:r>
      <w:r>
        <w:rPr>
          <w:sz w:val="28"/>
          <w:szCs w:val="20"/>
        </w:rPr>
        <w:t>жорджо</w:t>
      </w:r>
      <w:proofErr w:type="spellEnd"/>
      <w:r>
        <w:rPr>
          <w:sz w:val="28"/>
          <w:szCs w:val="20"/>
        </w:rPr>
        <w:t xml:space="preserve"> ста</w:t>
      </w:r>
      <w:r w:rsidR="00AD3EBD">
        <w:rPr>
          <w:sz w:val="28"/>
          <w:szCs w:val="20"/>
        </w:rPr>
        <w:t>л</w:t>
      </w:r>
      <w:r>
        <w:rPr>
          <w:sz w:val="28"/>
          <w:szCs w:val="20"/>
        </w:rPr>
        <w:t xml:space="preserve"> единственным</w:t>
      </w:r>
      <w:r w:rsidRPr="005458F8">
        <w:rPr>
          <w:sz w:val="28"/>
          <w:szCs w:val="20"/>
        </w:rPr>
        <w:t xml:space="preserve"> кормильцем </w:t>
      </w:r>
      <w:r w:rsidR="00801DB9">
        <w:rPr>
          <w:sz w:val="28"/>
          <w:szCs w:val="20"/>
        </w:rPr>
        <w:t>своей семьи</w:t>
      </w:r>
      <w:r w:rsidRPr="005458F8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Pr="005458F8">
        <w:rPr>
          <w:sz w:val="28"/>
          <w:szCs w:val="20"/>
        </w:rPr>
        <w:t>Он рис</w:t>
      </w:r>
      <w:r w:rsidR="00AD3EBD">
        <w:rPr>
          <w:sz w:val="28"/>
          <w:szCs w:val="20"/>
        </w:rPr>
        <w:t>овал</w:t>
      </w:r>
      <w:r w:rsidRPr="005458F8">
        <w:rPr>
          <w:sz w:val="28"/>
          <w:szCs w:val="20"/>
        </w:rPr>
        <w:t xml:space="preserve"> фрески, б</w:t>
      </w:r>
      <w:r w:rsidR="00AD3EBD">
        <w:rPr>
          <w:sz w:val="28"/>
          <w:szCs w:val="20"/>
        </w:rPr>
        <w:t>рал</w:t>
      </w:r>
      <w:r w:rsidRPr="005458F8">
        <w:rPr>
          <w:sz w:val="28"/>
          <w:szCs w:val="20"/>
        </w:rPr>
        <w:t xml:space="preserve"> заказы на картины</w:t>
      </w:r>
      <w:r w:rsidR="00801DB9">
        <w:rPr>
          <w:sz w:val="28"/>
          <w:szCs w:val="20"/>
        </w:rPr>
        <w:t>.</w:t>
      </w:r>
      <w:r w:rsidRPr="005458F8">
        <w:rPr>
          <w:sz w:val="28"/>
          <w:szCs w:val="20"/>
        </w:rPr>
        <w:t xml:space="preserve"> </w:t>
      </w:r>
    </w:p>
    <w:p w:rsidR="00AD3EBD" w:rsidRPr="00AD3EBD" w:rsidRDefault="00AD3EBD" w:rsidP="00AD3E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Pr="00AD3EBD">
        <w:rPr>
          <w:rFonts w:ascii="Times New Roman" w:eastAsia="Times New Roman" w:hAnsi="Times New Roman" w:cs="Times New Roman"/>
          <w:sz w:val="28"/>
          <w:szCs w:val="20"/>
        </w:rPr>
        <w:t xml:space="preserve">К </w:t>
      </w:r>
      <w:r w:rsidR="00801DB9">
        <w:rPr>
          <w:rFonts w:ascii="Times New Roman" w:eastAsia="Times New Roman" w:hAnsi="Times New Roman" w:cs="Times New Roman"/>
          <w:sz w:val="28"/>
          <w:szCs w:val="20"/>
        </w:rPr>
        <w:t>26</w:t>
      </w:r>
      <w:r w:rsidRPr="00AD3EBD">
        <w:rPr>
          <w:rFonts w:ascii="Times New Roman" w:eastAsia="Times New Roman" w:hAnsi="Times New Roman" w:cs="Times New Roman"/>
          <w:sz w:val="28"/>
          <w:szCs w:val="20"/>
        </w:rPr>
        <w:t xml:space="preserve"> г</w:t>
      </w:r>
      <w:r w:rsidR="00801DB9">
        <w:rPr>
          <w:rFonts w:ascii="Times New Roman" w:eastAsia="Times New Roman" w:hAnsi="Times New Roman" w:cs="Times New Roman"/>
          <w:sz w:val="28"/>
          <w:szCs w:val="20"/>
        </w:rPr>
        <w:t>одам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3EBD">
        <w:rPr>
          <w:rFonts w:ascii="Times New Roman" w:eastAsia="Times New Roman" w:hAnsi="Times New Roman" w:cs="Times New Roman"/>
          <w:sz w:val="28"/>
          <w:szCs w:val="20"/>
        </w:rPr>
        <w:t>Вазари уже уверенно стоит на ногах. Он востребован и известен как художник, получает множество заказов из разных городов. Расписыва</w:t>
      </w:r>
      <w:r>
        <w:rPr>
          <w:rFonts w:ascii="Times New Roman" w:eastAsia="Times New Roman" w:hAnsi="Times New Roman" w:cs="Times New Roman"/>
          <w:sz w:val="28"/>
          <w:szCs w:val="20"/>
        </w:rPr>
        <w:t>ет</w:t>
      </w:r>
      <w:r w:rsidRPr="00AD3EBD">
        <w:rPr>
          <w:rFonts w:ascii="Times New Roman" w:eastAsia="Times New Roman" w:hAnsi="Times New Roman" w:cs="Times New Roman"/>
          <w:sz w:val="28"/>
          <w:szCs w:val="20"/>
        </w:rPr>
        <w:t xml:space="preserve"> стены соборов, прода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вая </w:t>
      </w:r>
      <w:r w:rsidR="006F1282">
        <w:rPr>
          <w:rFonts w:ascii="Times New Roman" w:eastAsia="Times New Roman" w:hAnsi="Times New Roman" w:cs="Times New Roman"/>
          <w:sz w:val="28"/>
          <w:szCs w:val="20"/>
        </w:rPr>
        <w:t>свои картин,</w:t>
      </w:r>
      <w:r w:rsidRPr="00AD3EB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D3EBD">
        <w:rPr>
          <w:rFonts w:ascii="Times New Roman" w:eastAsia="Times New Roman" w:hAnsi="Times New Roman" w:cs="Times New Roman"/>
          <w:sz w:val="28"/>
          <w:szCs w:val="28"/>
        </w:rPr>
        <w:t>и  неплохо зарабатыва</w:t>
      </w:r>
      <w:r w:rsidR="006F128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D3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EBD" w:rsidRPr="00AD3EBD" w:rsidRDefault="00AD3EBD" w:rsidP="00AD3EB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D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Картины Вазари выполнены в стиле маньеризма, возникшего на основе позднего Возрождения. Маньеризм отличается особой вычурностью и </w:t>
      </w:r>
      <w:proofErr w:type="spellStart"/>
      <w:r w:rsidRPr="00AD3EB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постановочностью</w:t>
      </w:r>
      <w:proofErr w:type="spellEnd"/>
      <w:r w:rsidRPr="00AD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сюжета, неестественными и артистичными положениями действующих лиц. Большей частью картины Вазари посвящены библейским и античным сюжетам.</w:t>
      </w:r>
    </w:p>
    <w:p w:rsidR="00B52F70" w:rsidRPr="00B52F70" w:rsidRDefault="00B52F70" w:rsidP="00801DB9">
      <w:pPr>
        <w:rPr>
          <w:rFonts w:ascii="Times New Roman" w:hAnsi="Times New Roman" w:cs="Times New Roman"/>
          <w:b/>
          <w:sz w:val="28"/>
          <w:szCs w:val="28"/>
        </w:rPr>
      </w:pPr>
    </w:p>
    <w:p w:rsidR="00B52F70" w:rsidRDefault="00B52F70" w:rsidP="00B52F7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2F70">
        <w:rPr>
          <w:rFonts w:ascii="Times New Roman" w:hAnsi="Times New Roman" w:cs="Times New Roman"/>
          <w:b/>
          <w:sz w:val="28"/>
          <w:szCs w:val="28"/>
        </w:rPr>
        <w:t> </w:t>
      </w:r>
      <w:r w:rsidRPr="00B52F70">
        <w:rPr>
          <w:rFonts w:ascii="Times New Roman" w:hAnsi="Times New Roman" w:cs="Times New Roman"/>
          <w:b/>
          <w:sz w:val="28"/>
          <w:szCs w:val="28"/>
        </w:rPr>
        <w:tab/>
        <w:t>Благовещение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2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F70">
        <w:rPr>
          <w:rFonts w:ascii="Times New Roman" w:hAnsi="Times New Roman" w:cs="Times New Roman"/>
          <w:sz w:val="28"/>
          <w:szCs w:val="28"/>
        </w:rPr>
        <w:t xml:space="preserve">Лувр. </w:t>
      </w:r>
      <w:r w:rsidRPr="00B52F70">
        <w:rPr>
          <w:rFonts w:ascii="Times New Roman" w:hAnsi="Times New Roman" w:cs="Times New Roman"/>
          <w:sz w:val="28"/>
          <w:szCs w:val="28"/>
          <w:shd w:val="clear" w:color="auto" w:fill="FFFFFF"/>
        </w:rPr>
        <w:t>1564-1567. Дерево, масло. 216х166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2F70" w:rsidRDefault="00B52F70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В этом полотне Вазари использует ставший каноническим для живописи библейский мотив </w:t>
      </w:r>
      <w:r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явление архангела Гавриила Деве Марии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Картина </w:t>
      </w:r>
      <w:r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яркий образец маньеризма </w:t>
      </w:r>
      <w:r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сложные очертания образов, обилие драпировок, замысловатые позы, множество символов. </w:t>
      </w:r>
    </w:p>
    <w:p w:rsidR="00B52F70" w:rsidRDefault="009C4048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noProof/>
          <w:color w:val="000000"/>
          <w:sz w:val="28"/>
          <w:szCs w:val="23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60960</wp:posOffset>
            </wp:positionV>
            <wp:extent cx="2552700" cy="3352800"/>
            <wp:effectExtent l="19050" t="0" r="0" b="0"/>
            <wp:wrapSquare wrapText="bothSides"/>
            <wp:docPr id="1" name="Рисунок 1" descr="C:\Users\vlg\Desktop\кгик. 2 курс\возрождение\вазари\02 благове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g\Desktop\кгик. 2 курс\возрождение\вазари\02 благовещ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F70">
        <w:rPr>
          <w:rFonts w:ascii="Times New Roman" w:hAnsi="Times New Roman" w:cs="Times New Roman"/>
          <w:color w:val="000000"/>
          <w:sz w:val="28"/>
          <w:szCs w:val="23"/>
        </w:rPr>
        <w:tab/>
      </w:r>
      <w:r w:rsidR="00B52F70"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На полотне изображены две крупные фигуры </w:t>
      </w:r>
      <w:r w:rsidR="00B52F70"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="00B52F70"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Дева Мария в свободн</w:t>
      </w:r>
      <w:r w:rsidR="00B52F70">
        <w:rPr>
          <w:rFonts w:ascii="Times New Roman" w:hAnsi="Times New Roman" w:cs="Times New Roman"/>
          <w:color w:val="000000"/>
          <w:sz w:val="28"/>
          <w:szCs w:val="23"/>
        </w:rPr>
        <w:t xml:space="preserve">ых </w:t>
      </w:r>
      <w:r w:rsidR="00B52F70" w:rsidRPr="00B52F70">
        <w:rPr>
          <w:rFonts w:ascii="Times New Roman" w:hAnsi="Times New Roman" w:cs="Times New Roman"/>
          <w:color w:val="000000"/>
          <w:sz w:val="28"/>
          <w:szCs w:val="23"/>
        </w:rPr>
        <w:t>развевающихся одеждах и женоподобный светловолосый архангел с золотыми крыльями, преклоняющий колена перед будущей Богоматерью и держащий в руках ветку лилии</w:t>
      </w:r>
      <w:r w:rsidR="00B52F70">
        <w:rPr>
          <w:rFonts w:ascii="Times New Roman" w:hAnsi="Times New Roman" w:cs="Times New Roman"/>
          <w:color w:val="000000"/>
          <w:sz w:val="28"/>
          <w:szCs w:val="23"/>
        </w:rPr>
        <w:t xml:space="preserve">. </w:t>
      </w:r>
      <w:r w:rsidR="00B52F70" w:rsidRPr="00B52F70">
        <w:rPr>
          <w:rFonts w:ascii="Times New Roman" w:hAnsi="Times New Roman" w:cs="Times New Roman"/>
          <w:color w:val="000000"/>
          <w:sz w:val="28"/>
          <w:szCs w:val="23"/>
        </w:rPr>
        <w:t>Свет падает на них спереди, со стороны зрителя, и исходит сверху, от парящей над ними голубки — символа Святого Духа.</w:t>
      </w:r>
    </w:p>
    <w:p w:rsidR="00B52F70" w:rsidRDefault="00B52F70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ab/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Обращает на себя такая деталь, как место, где встретились Мария и </w:t>
      </w:r>
      <w:r w:rsidR="006F1282">
        <w:rPr>
          <w:rFonts w:ascii="Times New Roman" w:hAnsi="Times New Roman" w:cs="Times New Roman"/>
          <w:color w:val="000000"/>
          <w:sz w:val="28"/>
          <w:szCs w:val="23"/>
        </w:rPr>
        <w:t>архангел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>. Это типичная комната эпохи Возрождения, с каменным порталом двери и пышным бархатным балдахином кровати, на которой сидит Дева Мария. Это также характерно для живописи той эпохи, которая использовала современный антураж для изображения давно прошедших событий.</w:t>
      </w:r>
    </w:p>
    <w:p w:rsidR="009C4048" w:rsidRDefault="009C4048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B52F70" w:rsidRDefault="00B52F70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B52F70" w:rsidRDefault="00B52F70" w:rsidP="00B52F70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1"/>
        </w:rPr>
      </w:pPr>
      <w:r w:rsidRPr="00B52F70">
        <w:rPr>
          <w:rFonts w:ascii="Times New Roman" w:hAnsi="Times New Roman" w:cs="Times New Roman"/>
          <w:b/>
          <w:color w:val="000000"/>
          <w:sz w:val="28"/>
          <w:szCs w:val="23"/>
        </w:rPr>
        <w:t>Персей и Андромеда.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Палаццо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</w:rPr>
        <w:t>Веккьо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</w:rPr>
        <w:t xml:space="preserve">, Флоренция. 1570-1572. </w:t>
      </w:r>
      <w:r w:rsidRPr="00B52F70">
        <w:rPr>
          <w:rFonts w:ascii="Times New Roman" w:hAnsi="Times New Roman" w:cs="Times New Roman"/>
          <w:bCs/>
          <w:iCs/>
          <w:sz w:val="28"/>
          <w:szCs w:val="21"/>
        </w:rPr>
        <w:t>Х</w:t>
      </w:r>
      <w:r>
        <w:rPr>
          <w:rFonts w:ascii="Times New Roman" w:hAnsi="Times New Roman" w:cs="Times New Roman"/>
          <w:bCs/>
          <w:iCs/>
          <w:sz w:val="28"/>
          <w:szCs w:val="21"/>
        </w:rPr>
        <w:t>.м</w:t>
      </w:r>
      <w:r w:rsidRPr="00B52F70">
        <w:rPr>
          <w:rFonts w:ascii="Times New Roman" w:hAnsi="Times New Roman" w:cs="Times New Roman"/>
          <w:bCs/>
          <w:iCs/>
          <w:sz w:val="28"/>
          <w:szCs w:val="21"/>
        </w:rPr>
        <w:t xml:space="preserve">. </w:t>
      </w:r>
    </w:p>
    <w:p w:rsidR="00B52F70" w:rsidRDefault="009C4048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iCs/>
          <w:noProof/>
          <w:sz w:val="28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221615</wp:posOffset>
            </wp:positionV>
            <wp:extent cx="2809875" cy="3314700"/>
            <wp:effectExtent l="19050" t="0" r="9525" b="0"/>
            <wp:wrapTight wrapText="bothSides">
              <wp:wrapPolygon edited="0">
                <wp:start x="-146" y="0"/>
                <wp:lineTo x="-146" y="21476"/>
                <wp:lineTo x="21673" y="21476"/>
                <wp:lineTo x="21673" y="0"/>
                <wp:lineTo x="-146" y="0"/>
              </wp:wrapPolygon>
            </wp:wrapTight>
            <wp:docPr id="2" name="Рисунок 2" descr="C:\Users\vlg\Desktop\кгик. 2 курс\возрождение\вазари\03 персей и андром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g\Desktop\кгик. 2 курс\возрождение\вазари\03 персей и андромед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F70" w:rsidRPr="00B52F70">
        <w:rPr>
          <w:rFonts w:ascii="Times New Roman" w:hAnsi="Times New Roman" w:cs="Times New Roman"/>
          <w:bCs/>
          <w:iCs/>
          <w:sz w:val="28"/>
          <w:szCs w:val="21"/>
        </w:rPr>
        <w:t xml:space="preserve">117 </w:t>
      </w:r>
      <w:proofErr w:type="spellStart"/>
      <w:r w:rsidR="00B52F70" w:rsidRPr="00B52F70">
        <w:rPr>
          <w:rFonts w:ascii="Times New Roman" w:hAnsi="Times New Roman" w:cs="Times New Roman"/>
          <w:bCs/>
          <w:iCs/>
          <w:sz w:val="28"/>
          <w:szCs w:val="21"/>
        </w:rPr>
        <w:t>x</w:t>
      </w:r>
      <w:proofErr w:type="spellEnd"/>
      <w:r w:rsidR="00B52F70" w:rsidRPr="00B52F70">
        <w:rPr>
          <w:rFonts w:ascii="Times New Roman" w:hAnsi="Times New Roman" w:cs="Times New Roman"/>
          <w:bCs/>
          <w:iCs/>
          <w:sz w:val="28"/>
          <w:szCs w:val="21"/>
        </w:rPr>
        <w:t xml:space="preserve"> 100</w:t>
      </w:r>
      <w:r w:rsidR="00BE0E9F">
        <w:rPr>
          <w:rFonts w:ascii="Times New Roman" w:hAnsi="Times New Roman" w:cs="Times New Roman"/>
          <w:bCs/>
          <w:iCs/>
          <w:sz w:val="28"/>
          <w:szCs w:val="21"/>
        </w:rPr>
        <w:t>.</w:t>
      </w:r>
    </w:p>
    <w:p w:rsidR="00B52F70" w:rsidRDefault="00B52F70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ab/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В качестве темы для полотна была использована классическая тема из античной мифологии об освобождении героем Персеем царевны Андромеды. По преданию, берега этой страны </w:t>
      </w:r>
      <w:proofErr w:type="gramStart"/>
      <w:r w:rsidRPr="00B52F70">
        <w:rPr>
          <w:rFonts w:ascii="Times New Roman" w:hAnsi="Times New Roman" w:cs="Times New Roman"/>
          <w:color w:val="000000"/>
          <w:sz w:val="28"/>
          <w:szCs w:val="23"/>
        </w:rPr>
        <w:t>опустошало жуткое чудовище и в качестве искупительной жертвы должна была</w:t>
      </w:r>
      <w:proofErr w:type="gramEnd"/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выступить дочь местного царя </w:t>
      </w:r>
      <w:r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="006F1282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>юная Андромеда. Ее приковали к скале в море и оставили на съедение монстру. Но могучий Персей, который получил от Меркурия крылатые сандалии и шлем, спас красавицу, убив чудовище и тем самым освободив все царство.</w:t>
      </w:r>
    </w:p>
    <w:p w:rsidR="00B52F70" w:rsidRDefault="00B52F70" w:rsidP="006F128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ab/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На богатой по цвету картине присутствуют два основных персонажа </w:t>
      </w:r>
      <w:r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Персей и Андромеда, а также его верный спутник </w:t>
      </w:r>
      <w:r>
        <w:rPr>
          <w:rFonts w:ascii="Times New Roman" w:hAnsi="Times New Roman" w:cs="Times New Roman"/>
          <w:color w:val="000000"/>
          <w:sz w:val="28"/>
          <w:szCs w:val="23"/>
        </w:rPr>
        <w:t>–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крылатый конь Пегас, 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занимающий </w:t>
      </w:r>
      <w:r w:rsidR="006F1282">
        <w:rPr>
          <w:rFonts w:ascii="Times New Roman" w:hAnsi="Times New Roman" w:cs="Times New Roman"/>
          <w:color w:val="000000"/>
          <w:sz w:val="28"/>
          <w:szCs w:val="23"/>
        </w:rPr>
        <w:t xml:space="preserve">левый 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угол картины. Остальные </w:t>
      </w:r>
      <w:r>
        <w:rPr>
          <w:rFonts w:ascii="Times New Roman" w:hAnsi="Times New Roman" w:cs="Times New Roman"/>
          <w:color w:val="000000"/>
          <w:sz w:val="28"/>
          <w:szCs w:val="23"/>
        </w:rPr>
        <w:t>края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полотна заполнены множеством второстепенных персонажей. Это белокурые и </w:t>
      </w:r>
      <w:proofErr w:type="spellStart"/>
      <w:r w:rsidRPr="00B52F70">
        <w:rPr>
          <w:rFonts w:ascii="Times New Roman" w:hAnsi="Times New Roman" w:cs="Times New Roman"/>
          <w:color w:val="000000"/>
          <w:sz w:val="28"/>
          <w:szCs w:val="23"/>
        </w:rPr>
        <w:t>пышнотелые</w:t>
      </w:r>
      <w:proofErr w:type="spellEnd"/>
      <w:r w:rsidRPr="00B52F70">
        <w:rPr>
          <w:rFonts w:ascii="Times New Roman" w:hAnsi="Times New Roman" w:cs="Times New Roman"/>
          <w:color w:val="000000"/>
          <w:sz w:val="28"/>
          <w:szCs w:val="23"/>
        </w:rPr>
        <w:t xml:space="preserve"> красавицы, с прическами флорентийской мод</w:t>
      </w:r>
      <w:r>
        <w:rPr>
          <w:rFonts w:ascii="Times New Roman" w:hAnsi="Times New Roman" w:cs="Times New Roman"/>
          <w:color w:val="000000"/>
          <w:sz w:val="28"/>
          <w:szCs w:val="23"/>
        </w:rPr>
        <w:t>ы</w:t>
      </w:r>
      <w:r w:rsidRPr="00B52F70">
        <w:rPr>
          <w:rFonts w:ascii="Times New Roman" w:hAnsi="Times New Roman" w:cs="Times New Roman"/>
          <w:color w:val="000000"/>
          <w:sz w:val="28"/>
          <w:szCs w:val="23"/>
        </w:rPr>
        <w:t>, обнаженные и томные, купающиеся в уже безопасном море и извлекающие из него алые коралловые ветки</w:t>
      </w:r>
      <w:r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BE0E9F" w:rsidRDefault="00BE0E9F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BE0E9F" w:rsidRPr="00BE0E9F" w:rsidRDefault="00BE0E9F" w:rsidP="00B52F70">
      <w:pPr>
        <w:spacing w:after="0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BE0E9F" w:rsidRDefault="00BE0E9F" w:rsidP="00BE0E9F">
      <w:pPr>
        <w:pStyle w:val="1"/>
        <w:spacing w:before="0"/>
        <w:textAlignment w:val="baseline"/>
        <w:rPr>
          <w:rFonts w:ascii="Times New Roman" w:hAnsi="Times New Roman" w:cs="Times New Roman"/>
          <w:b w:val="0"/>
          <w:bCs w:val="0"/>
          <w:iCs/>
          <w:color w:val="auto"/>
          <w:shd w:val="clear" w:color="auto" w:fill="FCFCFC"/>
        </w:rPr>
      </w:pPr>
      <w:r w:rsidRPr="00BE0E9F">
        <w:rPr>
          <w:rFonts w:ascii="Times New Roman" w:hAnsi="Times New Roman" w:cs="Times New Roman"/>
          <w:color w:val="auto"/>
        </w:rPr>
        <w:t>Портрет Лоренцо Великолепного.</w:t>
      </w:r>
      <w:r w:rsidRPr="00BE0E9F">
        <w:rPr>
          <w:rFonts w:ascii="Times New Roman" w:hAnsi="Times New Roman" w:cs="Times New Roman"/>
          <w:b w:val="0"/>
          <w:color w:val="auto"/>
        </w:rPr>
        <w:t xml:space="preserve"> Галерея Уффици, Флоренция. 1533-1534.</w:t>
      </w:r>
      <w:r w:rsidRPr="00BE0E9F">
        <w:rPr>
          <w:rFonts w:ascii="Times New Roman" w:hAnsi="Times New Roman" w:cs="Times New Roman"/>
          <w:b w:val="0"/>
          <w:bCs w:val="0"/>
          <w:iCs/>
          <w:color w:val="auto"/>
          <w:shd w:val="clear" w:color="auto" w:fill="FCFCFC"/>
        </w:rPr>
        <w:t xml:space="preserve"> Дерево, масло. 90х72</w:t>
      </w:r>
      <w:r>
        <w:rPr>
          <w:rFonts w:ascii="Times New Roman" w:hAnsi="Times New Roman" w:cs="Times New Roman"/>
          <w:b w:val="0"/>
          <w:bCs w:val="0"/>
          <w:iCs/>
          <w:color w:val="auto"/>
          <w:shd w:val="clear" w:color="auto" w:fill="FCFCFC"/>
        </w:rPr>
        <w:t>.</w:t>
      </w:r>
    </w:p>
    <w:p w:rsidR="00BE0E9F" w:rsidRPr="00BE0E9F" w:rsidRDefault="009C4048" w:rsidP="00BE0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55880</wp:posOffset>
            </wp:positionV>
            <wp:extent cx="2357120" cy="2933700"/>
            <wp:effectExtent l="19050" t="0" r="5080" b="0"/>
            <wp:wrapSquare wrapText="bothSides"/>
            <wp:docPr id="9" name="Рисунок 3" descr="C:\Users\vlg\Desktop\кгик. 2 курс\возрождение\вазари\04 портрет лоренцо медичи великолеп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g\Desktop\кгик. 2 курс\возрождение\вазари\04 портрет лоренцо медичи великолепног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E9F">
        <w:rPr>
          <w:rFonts w:ascii="Times New Roman" w:hAnsi="Times New Roman" w:cs="Times New Roman"/>
          <w:sz w:val="28"/>
          <w:szCs w:val="28"/>
        </w:rPr>
        <w:tab/>
      </w:r>
      <w:r w:rsidR="00BE0E9F" w:rsidRPr="00BE0E9F">
        <w:rPr>
          <w:rFonts w:ascii="Times New Roman" w:hAnsi="Times New Roman" w:cs="Times New Roman"/>
          <w:sz w:val="28"/>
          <w:szCs w:val="28"/>
        </w:rPr>
        <w:t xml:space="preserve">Вазари писал этот портрет по заказу </w:t>
      </w:r>
      <w:proofErr w:type="spellStart"/>
      <w:r w:rsidR="00BE0E9F" w:rsidRPr="00BE0E9F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="00BE0E9F" w:rsidRPr="00BE0E9F">
        <w:rPr>
          <w:rFonts w:ascii="Times New Roman" w:hAnsi="Times New Roman" w:cs="Times New Roman"/>
          <w:sz w:val="28"/>
          <w:szCs w:val="28"/>
        </w:rPr>
        <w:t xml:space="preserve"> Медичи спустя много лет после смерти </w:t>
      </w:r>
      <w:r w:rsidR="00BE0E9F">
        <w:rPr>
          <w:rFonts w:ascii="Times New Roman" w:hAnsi="Times New Roman" w:cs="Times New Roman"/>
          <w:sz w:val="28"/>
          <w:szCs w:val="28"/>
        </w:rPr>
        <w:t>Лоренцо Великолепного.</w:t>
      </w:r>
    </w:p>
    <w:p w:rsidR="00BE0E9F" w:rsidRPr="00BE0E9F" w:rsidRDefault="006F1282" w:rsidP="00B5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E9F" w:rsidRPr="00BE0E9F">
        <w:rPr>
          <w:rFonts w:ascii="Times New Roman" w:hAnsi="Times New Roman" w:cs="Times New Roman"/>
          <w:sz w:val="28"/>
          <w:szCs w:val="28"/>
        </w:rPr>
        <w:t xml:space="preserve">Лоренцо Великолепный был внуком </w:t>
      </w:r>
      <w:proofErr w:type="spellStart"/>
      <w:r w:rsidR="00BE0E9F" w:rsidRPr="00BE0E9F">
        <w:rPr>
          <w:rFonts w:ascii="Times New Roman" w:hAnsi="Times New Roman" w:cs="Times New Roman"/>
          <w:sz w:val="28"/>
          <w:szCs w:val="28"/>
        </w:rPr>
        <w:t>Козимо</w:t>
      </w:r>
      <w:proofErr w:type="spellEnd"/>
      <w:r w:rsidR="00BE0E9F" w:rsidRPr="00BE0E9F">
        <w:rPr>
          <w:rFonts w:ascii="Times New Roman" w:hAnsi="Times New Roman" w:cs="Times New Roman"/>
          <w:sz w:val="28"/>
          <w:szCs w:val="28"/>
        </w:rPr>
        <w:t xml:space="preserve"> Старшего Медичи и сосредоточил в своих руках всю власть над Флоренцией, но </w:t>
      </w:r>
      <w:proofErr w:type="gramStart"/>
      <w:r w:rsidR="00BE0E9F" w:rsidRPr="00BE0E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0E9F" w:rsidRPr="00BE0E9F">
        <w:rPr>
          <w:rFonts w:ascii="Times New Roman" w:hAnsi="Times New Roman" w:cs="Times New Roman"/>
          <w:sz w:val="28"/>
          <w:szCs w:val="28"/>
        </w:rPr>
        <w:t xml:space="preserve"> то же время покровительствовал художникам и поэтам</w:t>
      </w:r>
      <w:r w:rsidR="00BE0E9F">
        <w:rPr>
          <w:rFonts w:ascii="Times New Roman" w:hAnsi="Times New Roman" w:cs="Times New Roman"/>
          <w:sz w:val="28"/>
          <w:szCs w:val="28"/>
        </w:rPr>
        <w:t xml:space="preserve">. </w:t>
      </w:r>
      <w:r w:rsidR="00BE0E9F" w:rsidRPr="00BE0E9F">
        <w:rPr>
          <w:rFonts w:ascii="Times New Roman" w:hAnsi="Times New Roman" w:cs="Times New Roman"/>
          <w:sz w:val="28"/>
          <w:szCs w:val="28"/>
        </w:rPr>
        <w:t xml:space="preserve">Время его правления было «золотым веком» флорентийского искусства. Но на этом портрете </w:t>
      </w:r>
      <w:r w:rsidR="00BE0E9F">
        <w:rPr>
          <w:rFonts w:ascii="Times New Roman" w:hAnsi="Times New Roman" w:cs="Times New Roman"/>
          <w:sz w:val="28"/>
          <w:szCs w:val="28"/>
        </w:rPr>
        <w:t xml:space="preserve">он </w:t>
      </w:r>
      <w:r w:rsidR="00BE0E9F" w:rsidRPr="00BE0E9F">
        <w:rPr>
          <w:rFonts w:ascii="Times New Roman" w:hAnsi="Times New Roman" w:cs="Times New Roman"/>
          <w:sz w:val="28"/>
          <w:szCs w:val="28"/>
        </w:rPr>
        <w:t>изображен усталым, погруженны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0E9F" w:rsidRPr="00BE0E9F">
        <w:rPr>
          <w:rFonts w:ascii="Times New Roman" w:hAnsi="Times New Roman" w:cs="Times New Roman"/>
          <w:sz w:val="28"/>
          <w:szCs w:val="28"/>
        </w:rPr>
        <w:t xml:space="preserve"> в свои думы, равнодушны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0E9F" w:rsidRPr="00BE0E9F">
        <w:rPr>
          <w:rFonts w:ascii="Times New Roman" w:hAnsi="Times New Roman" w:cs="Times New Roman"/>
          <w:sz w:val="28"/>
          <w:szCs w:val="28"/>
        </w:rPr>
        <w:t xml:space="preserve"> и к славе, и к богатству, на которое намекает красный кошелек, и даже к тому, что его объявили «сосудом всех добродетелей», о чем свидетельствует надпись позади. Вазари выразил в картине тоску по времени, когда живопись, поэзия и слова гуманистов находили отклик в душе правителя.</w:t>
      </w:r>
      <w:r w:rsidR="009C4048" w:rsidRPr="009C4048">
        <w:rPr>
          <w:rFonts w:ascii="Helvetica" w:hAnsi="Helvetica" w:cs="Helvetica"/>
          <w:noProof/>
          <w:color w:val="404040"/>
          <w:sz w:val="20"/>
          <w:szCs w:val="20"/>
        </w:rPr>
        <w:t xml:space="preserve"> </w:t>
      </w:r>
    </w:p>
    <w:p w:rsidR="00BE0E9F" w:rsidRDefault="00BE0E9F" w:rsidP="00B52F70">
      <w:pPr>
        <w:spacing w:after="0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BE0E9F" w:rsidRDefault="00BE0E9F" w:rsidP="00B52F70">
      <w:pPr>
        <w:spacing w:after="0"/>
        <w:jc w:val="both"/>
        <w:rPr>
          <w:rFonts w:ascii="Helvetica" w:hAnsi="Helvetica" w:cs="Helvetica"/>
          <w:color w:val="404040"/>
          <w:sz w:val="20"/>
          <w:szCs w:val="20"/>
        </w:rPr>
      </w:pPr>
    </w:p>
    <w:p w:rsidR="00801DB9" w:rsidRPr="00B52F70" w:rsidRDefault="00801DB9" w:rsidP="00B52F7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01DB9">
        <w:rPr>
          <w:rFonts w:ascii="Times New Roman" w:hAnsi="Times New Roman" w:cs="Times New Roman"/>
          <w:b/>
          <w:sz w:val="28"/>
          <w:szCs w:val="28"/>
        </w:rPr>
        <w:t>Вазари в России</w:t>
      </w:r>
    </w:p>
    <w:p w:rsidR="00801DB9" w:rsidRPr="00801DB9" w:rsidRDefault="00801DB9" w:rsidP="00801DB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1DB9">
        <w:rPr>
          <w:rFonts w:ascii="Times New Roman" w:eastAsia="Times New Roman" w:hAnsi="Times New Roman" w:cs="Times New Roman"/>
          <w:sz w:val="28"/>
          <w:szCs w:val="28"/>
        </w:rPr>
        <w:t>Несмотря на огромное наследие Вазари, в России его работ очень мало. “ Вазари” могут похвастаться лишь два русских музея.</w:t>
      </w:r>
    </w:p>
    <w:p w:rsidR="00801DB9" w:rsidRDefault="00801DB9" w:rsidP="00801DB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1DB9">
        <w:rPr>
          <w:rFonts w:ascii="Times New Roman" w:eastAsia="Times New Roman" w:hAnsi="Times New Roman" w:cs="Times New Roman"/>
          <w:sz w:val="28"/>
          <w:szCs w:val="28"/>
        </w:rPr>
        <w:t xml:space="preserve">Картина </w:t>
      </w:r>
      <w:r w:rsidRPr="00801DB9">
        <w:rPr>
          <w:rFonts w:ascii="Times New Roman" w:eastAsia="Times New Roman" w:hAnsi="Times New Roman" w:cs="Times New Roman"/>
          <w:b/>
          <w:sz w:val="28"/>
          <w:szCs w:val="28"/>
        </w:rPr>
        <w:t>“Триумф Вакха”</w:t>
      </w:r>
      <w:r w:rsidRPr="00801DB9">
        <w:rPr>
          <w:rFonts w:ascii="Times New Roman" w:eastAsia="Times New Roman" w:hAnsi="Times New Roman" w:cs="Times New Roman"/>
          <w:sz w:val="28"/>
          <w:szCs w:val="28"/>
        </w:rPr>
        <w:t>, относящаяся к 1560-м годам, находится в </w:t>
      </w:r>
      <w:hyperlink r:id="rId10" w:tgtFrame="_blank" w:history="1">
        <w:r w:rsidRPr="00801DB9">
          <w:rPr>
            <w:rFonts w:ascii="Times New Roman" w:eastAsia="Times New Roman" w:hAnsi="Times New Roman" w:cs="Times New Roman"/>
            <w:sz w:val="28"/>
            <w:szCs w:val="28"/>
          </w:rPr>
          <w:t>Радищевском музее</w:t>
        </w:r>
      </w:hyperlink>
      <w:r w:rsidRPr="00801DB9">
        <w:rPr>
          <w:rFonts w:ascii="Times New Roman" w:eastAsia="Times New Roman" w:hAnsi="Times New Roman" w:cs="Times New Roman"/>
          <w:sz w:val="28"/>
          <w:szCs w:val="28"/>
        </w:rPr>
        <w:t> в Саратове.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DB9">
        <w:rPr>
          <w:rFonts w:ascii="Times New Roman" w:hAnsi="Times New Roman" w:cs="Times New Roman"/>
          <w:sz w:val="28"/>
          <w:szCs w:val="28"/>
        </w:rPr>
        <w:t>Она была отобрана по разрешению Александра III из запасников Эрмитажа А.П. Боголюбовым (основателем Саратовского музея).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B9" w:rsidRDefault="009C4048" w:rsidP="00801DB9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-767715</wp:posOffset>
            </wp:positionV>
            <wp:extent cx="2609850" cy="3200400"/>
            <wp:effectExtent l="19050" t="0" r="0" b="0"/>
            <wp:wrapSquare wrapText="bothSides"/>
            <wp:docPr id="4" name="Рисунок 4" descr="C:\Users\vlg\Desktop\кгик. 2 курс\возрождение\вазари\05 триумф вакх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g\Desktop\кгик. 2 курс\возрождение\вазари\05 триумф вакха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DB9">
        <w:rPr>
          <w:rFonts w:ascii="Times New Roman" w:hAnsi="Times New Roman" w:cs="Times New Roman"/>
          <w:sz w:val="28"/>
          <w:szCs w:val="28"/>
        </w:rPr>
        <w:tab/>
      </w:r>
      <w:r w:rsidR="00801DB9" w:rsidRPr="00801DB9">
        <w:rPr>
          <w:rFonts w:ascii="Times New Roman" w:hAnsi="Times New Roman" w:cs="Times New Roman"/>
          <w:sz w:val="28"/>
          <w:szCs w:val="28"/>
        </w:rPr>
        <w:t xml:space="preserve">До недавнего времени под сомнением было подлинное авторство картины. Но последние исследования, </w:t>
      </w:r>
      <w:r w:rsidR="00801DB9" w:rsidRPr="00801DB9">
        <w:rPr>
          <w:rFonts w:ascii="Times New Roman" w:hAnsi="Times New Roman" w:cs="Times New Roman"/>
          <w:sz w:val="28"/>
          <w:szCs w:val="28"/>
        </w:rPr>
        <w:lastRenderedPageBreak/>
        <w:t>проведенные искусствоведами, доказали, что “Триумф Вакха” действительно принадлежит кисти Вазари.</w:t>
      </w:r>
    </w:p>
    <w:p w:rsidR="007F7F87" w:rsidRPr="007F7F87" w:rsidRDefault="007F7F87" w:rsidP="007F7F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ab/>
      </w:r>
      <w:r w:rsidRPr="007F7F87">
        <w:rPr>
          <w:sz w:val="28"/>
          <w:szCs w:val="26"/>
        </w:rPr>
        <w:t xml:space="preserve">Картина написана в стиле маньеризма. Отсюда – нагромождение фигур. Повышенный эротизм. Поучительный сюжет. Посередине – Бог Дионисий. Он молод. Но уже </w:t>
      </w:r>
      <w:proofErr w:type="gramStart"/>
      <w:r w:rsidRPr="007F7F87">
        <w:rPr>
          <w:sz w:val="28"/>
          <w:szCs w:val="26"/>
        </w:rPr>
        <w:t>утомлён</w:t>
      </w:r>
      <w:proofErr w:type="gramEnd"/>
      <w:r w:rsidRPr="007F7F87">
        <w:rPr>
          <w:sz w:val="28"/>
          <w:szCs w:val="26"/>
        </w:rPr>
        <w:t xml:space="preserve"> от вечного праздника. Слева от него молодые девы. Справа – женщина-сатир в возрасте и не менее молодой сельский бог Силен с </w:t>
      </w:r>
      <w:proofErr w:type="spellStart"/>
      <w:r w:rsidRPr="007F7F87">
        <w:rPr>
          <w:sz w:val="28"/>
          <w:szCs w:val="26"/>
        </w:rPr>
        <w:t>ослом</w:t>
      </w:r>
      <w:proofErr w:type="spellEnd"/>
      <w:r w:rsidRPr="007F7F87">
        <w:rPr>
          <w:sz w:val="28"/>
          <w:szCs w:val="26"/>
        </w:rPr>
        <w:t>.</w:t>
      </w:r>
    </w:p>
    <w:p w:rsidR="007F7F87" w:rsidRDefault="007F7F87" w:rsidP="007F7F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  <w:r>
        <w:rPr>
          <w:sz w:val="28"/>
          <w:szCs w:val="26"/>
        </w:rPr>
        <w:tab/>
      </w:r>
      <w:r w:rsidRPr="007F7F87">
        <w:rPr>
          <w:sz w:val="28"/>
          <w:szCs w:val="26"/>
        </w:rPr>
        <w:t xml:space="preserve">Вазари как бы пытается донести, что если в молодости алкогольные </w:t>
      </w:r>
      <w:proofErr w:type="gramStart"/>
      <w:r w:rsidRPr="007F7F87">
        <w:rPr>
          <w:sz w:val="28"/>
          <w:szCs w:val="26"/>
        </w:rPr>
        <w:t>возлияния</w:t>
      </w:r>
      <w:proofErr w:type="gramEnd"/>
      <w:r w:rsidRPr="007F7F87">
        <w:rPr>
          <w:sz w:val="28"/>
          <w:szCs w:val="26"/>
        </w:rPr>
        <w:t xml:space="preserve"> уместны, то с возрастом они выглядят нелепицей. И если в возрасте человек продолжает </w:t>
      </w:r>
      <w:proofErr w:type="spellStart"/>
      <w:r w:rsidRPr="007F7F87">
        <w:rPr>
          <w:sz w:val="28"/>
          <w:szCs w:val="26"/>
        </w:rPr>
        <w:t>злоупотрелять</w:t>
      </w:r>
      <w:proofErr w:type="spellEnd"/>
      <w:r w:rsidRPr="007F7F87">
        <w:rPr>
          <w:sz w:val="28"/>
          <w:szCs w:val="26"/>
        </w:rPr>
        <w:t xml:space="preserve"> возлияниями, то </w:t>
      </w:r>
      <w:proofErr w:type="gramStart"/>
      <w:r w:rsidRPr="007F7F87">
        <w:rPr>
          <w:sz w:val="28"/>
          <w:szCs w:val="26"/>
        </w:rPr>
        <w:t>представляет из себя</w:t>
      </w:r>
      <w:proofErr w:type="gramEnd"/>
      <w:r w:rsidRPr="007F7F87">
        <w:rPr>
          <w:sz w:val="28"/>
          <w:szCs w:val="26"/>
        </w:rPr>
        <w:t xml:space="preserve"> жалкое зрелище.</w:t>
      </w:r>
    </w:p>
    <w:p w:rsidR="009C4048" w:rsidRPr="007F7F87" w:rsidRDefault="009C4048" w:rsidP="007F7F8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6"/>
        </w:rPr>
      </w:pPr>
    </w:p>
    <w:p w:rsidR="007F7F87" w:rsidRPr="00801DB9" w:rsidRDefault="007F7F87" w:rsidP="007F7F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01DB9" w:rsidRPr="00801DB9" w:rsidRDefault="009C4048" w:rsidP="00322A2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784860</wp:posOffset>
            </wp:positionV>
            <wp:extent cx="2333625" cy="3009900"/>
            <wp:effectExtent l="19050" t="0" r="9525" b="0"/>
            <wp:wrapSquare wrapText="bothSides"/>
            <wp:docPr id="5" name="Рисунок 5" descr="C:\Users\vlg\Desktop\кгик. 2 курс\возрождение\вазари\06 обручение святой екатер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g\Desktop\кгик. 2 курс\возрождение\вазари\06 обручение святой екатерин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DB9">
        <w:rPr>
          <w:sz w:val="28"/>
          <w:szCs w:val="28"/>
        </w:rPr>
        <w:tab/>
      </w:r>
      <w:r w:rsidR="00801DB9" w:rsidRPr="00801DB9">
        <w:rPr>
          <w:sz w:val="28"/>
          <w:szCs w:val="28"/>
        </w:rPr>
        <w:t>Одного Вазари </w:t>
      </w:r>
      <w:hyperlink r:id="rId13" w:tgtFrame="_blank" w:history="1">
        <w:r w:rsidR="00801DB9" w:rsidRPr="00801DB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Эрмитаж</w:t>
        </w:r>
      </w:hyperlink>
      <w:r w:rsidR="00801DB9" w:rsidRPr="00801DB9">
        <w:rPr>
          <w:sz w:val="28"/>
          <w:szCs w:val="28"/>
        </w:rPr>
        <w:t xml:space="preserve"> оставил себе. </w:t>
      </w:r>
      <w:r w:rsidR="00322A23">
        <w:rPr>
          <w:sz w:val="28"/>
          <w:szCs w:val="28"/>
        </w:rPr>
        <w:t xml:space="preserve">Картина </w:t>
      </w:r>
      <w:r w:rsidR="00801DB9" w:rsidRPr="007F7F87">
        <w:rPr>
          <w:b/>
          <w:sz w:val="28"/>
          <w:szCs w:val="28"/>
        </w:rPr>
        <w:t>“Обручение святой Екатерины</w:t>
      </w:r>
      <w:r w:rsidR="00801DB9" w:rsidRPr="00801DB9">
        <w:rPr>
          <w:sz w:val="28"/>
          <w:szCs w:val="28"/>
        </w:rPr>
        <w:t>”.</w:t>
      </w:r>
      <w:r w:rsidR="007F7F87">
        <w:rPr>
          <w:sz w:val="28"/>
          <w:szCs w:val="28"/>
        </w:rPr>
        <w:t xml:space="preserve"> 133х181</w:t>
      </w:r>
      <w:r w:rsidR="00322A23">
        <w:rPr>
          <w:sz w:val="28"/>
          <w:szCs w:val="28"/>
        </w:rPr>
        <w:t xml:space="preserve">. </w:t>
      </w:r>
      <w:r w:rsidR="00322A23" w:rsidRPr="00322A23">
        <w:rPr>
          <w:rStyle w:val="a5"/>
          <w:bCs/>
          <w:i w:val="0"/>
          <w:sz w:val="28"/>
          <w:szCs w:val="16"/>
          <w:shd w:val="clear" w:color="auto" w:fill="FFFFFF"/>
        </w:rPr>
        <w:t>Основа состоит из четырех досок. С обратной стороны по трещинам три накладных бруска разных размеров.</w:t>
      </w:r>
    </w:p>
    <w:p w:rsidR="00164622" w:rsidRDefault="00BE0E9F" w:rsidP="00322A23">
      <w:pPr>
        <w:spacing w:after="0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ab/>
      </w:r>
      <w:r w:rsidR="00322A23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Были сомнения у многих искусствоведов на счет авторства Вазари. </w:t>
      </w:r>
      <w:proofErr w:type="gramStart"/>
      <w:r w:rsidRPr="00BE0E9F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Правильность точек зрения </w:t>
      </w:r>
      <w:r w:rsidR="00322A23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доказана </w:t>
      </w:r>
      <w:r w:rsidRPr="00BE0E9F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сравнением с другими произведениями Вазари </w:t>
      </w:r>
      <w:r w:rsidR="00322A23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>–</w:t>
      </w:r>
      <w:r w:rsidRPr="00BE0E9F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 в первую очередь, с «Коронованием Мадо</w:t>
      </w:r>
      <w:r w:rsidR="00322A23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нны», </w:t>
      </w:r>
      <w:r w:rsidRPr="00BE0E9F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>в котором фигура Екатерины, за исключением позы и движения правой руки, полностью повторена в эрмитажной картине: те же типы лиц, прически, украшения на груди в виде брошки, короны на голове, тот же обломок колеса, на который опирается святая.</w:t>
      </w:r>
      <w:proofErr w:type="gramEnd"/>
      <w:r w:rsidRPr="00BE0E9F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 </w:t>
      </w:r>
      <w:r w:rsidR="00322A23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 xml:space="preserve">Поэтому в каталог Эрмитажа </w:t>
      </w:r>
      <w:r w:rsidRPr="00BE0E9F">
        <w:rPr>
          <w:rStyle w:val="a5"/>
          <w:rFonts w:ascii="Times New Roman" w:hAnsi="Times New Roman" w:cs="Times New Roman"/>
          <w:i w:val="0"/>
          <w:color w:val="000000"/>
          <w:sz w:val="28"/>
          <w:shd w:val="clear" w:color="auto" w:fill="FFFFFF"/>
        </w:rPr>
        <w:t>картина вошла как работа Вазари.</w:t>
      </w:r>
    </w:p>
    <w:p w:rsidR="009C4048" w:rsidRPr="00BE0E9F" w:rsidRDefault="009C4048" w:rsidP="00322A23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sectPr w:rsidR="009C4048" w:rsidRPr="00BE0E9F" w:rsidSect="0008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8F8"/>
    <w:rsid w:val="000805F5"/>
    <w:rsid w:val="00164622"/>
    <w:rsid w:val="00322A23"/>
    <w:rsid w:val="005458F8"/>
    <w:rsid w:val="006F1282"/>
    <w:rsid w:val="00743AAA"/>
    <w:rsid w:val="007F7F87"/>
    <w:rsid w:val="00801DB9"/>
    <w:rsid w:val="009C4048"/>
    <w:rsid w:val="00AD3EBD"/>
    <w:rsid w:val="00B52F70"/>
    <w:rsid w:val="00BE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F5"/>
  </w:style>
  <w:style w:type="paragraph" w:styleId="1">
    <w:name w:val="heading 1"/>
    <w:basedOn w:val="a"/>
    <w:next w:val="a"/>
    <w:link w:val="10"/>
    <w:uiPriority w:val="9"/>
    <w:qFormat/>
    <w:rsid w:val="00BE0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1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58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D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BE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BE0E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ts-dnevnik.ru/kartiny-hermitag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-dnevnik.ru/kartiny-leonardo-da-vinchi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arts-dnevnik.ru/madonnyi-rafael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ts-dnevnik.ru/radishhevskiy-muzey-saratov/" TargetMode="External"/><Relationship Id="rId4" Type="http://schemas.openxmlformats.org/officeDocument/2006/relationships/hyperlink" Target="https://arts-dnevnik.ru/hudozhniki-epohi-vozrozhdeniya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2020-04-11T16:38:00Z</dcterms:created>
  <dcterms:modified xsi:type="dcterms:W3CDTF">2020-05-14T14:34:00Z</dcterms:modified>
</cp:coreProperties>
</file>