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C8" w:rsidRDefault="005B1EC8" w:rsidP="005B1EC8">
      <w:pPr>
        <w:shd w:val="clear" w:color="auto" w:fill="FFFFFF"/>
        <w:spacing w:after="0" w:line="240" w:lineRule="auto"/>
        <w:ind w:firstLine="284"/>
        <w:jc w:val="both"/>
        <w:rPr>
          <w:rFonts w:ascii="Times New Roman" w:eastAsia="Times New Roman" w:hAnsi="Times New Roman" w:cs="Times New Roman"/>
          <w:i/>
          <w:iCs/>
          <w:color w:val="000000"/>
          <w:sz w:val="28"/>
          <w:szCs w:val="28"/>
          <w:lang w:eastAsia="ru-RU"/>
        </w:rPr>
      </w:pPr>
    </w:p>
    <w:p w:rsidR="00EA55ED" w:rsidRPr="00EA55ED" w:rsidRDefault="00EA55ED" w:rsidP="00EA55ED">
      <w:pPr>
        <w:shd w:val="clear" w:color="auto" w:fill="FFFFFF"/>
        <w:spacing w:after="0" w:line="360" w:lineRule="auto"/>
        <w:ind w:firstLine="567"/>
        <w:jc w:val="center"/>
        <w:rPr>
          <w:rFonts w:ascii="Times New Roman" w:eastAsia="Times New Roman" w:hAnsi="Times New Roman" w:cs="Times New Roman"/>
          <w:color w:val="181818"/>
          <w:sz w:val="24"/>
          <w:szCs w:val="24"/>
          <w:lang w:eastAsia="ru-RU"/>
        </w:rPr>
      </w:pPr>
      <w:bookmarkStart w:id="0" w:name="_GoBack"/>
      <w:r w:rsidRPr="00EA55ED">
        <w:rPr>
          <w:rFonts w:ascii="Times New Roman" w:eastAsia="Times New Roman" w:hAnsi="Times New Roman" w:cs="Times New Roman"/>
          <w:b/>
          <w:bCs/>
          <w:color w:val="181818"/>
          <w:sz w:val="24"/>
          <w:szCs w:val="24"/>
          <w:shd w:val="clear" w:color="auto" w:fill="FFFFFF"/>
          <w:lang w:eastAsia="ru-RU"/>
        </w:rPr>
        <w:t>Интеграция уроков русского языка</w:t>
      </w:r>
    </w:p>
    <w:bookmarkEnd w:id="0"/>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000000"/>
          <w:sz w:val="24"/>
          <w:szCs w:val="24"/>
          <w:shd w:val="clear" w:color="auto" w:fill="FFFFFF"/>
          <w:lang w:eastAsia="ru-RU"/>
        </w:rPr>
        <w:t>Роль интегрированных уроков в системе преподавания русского языка и литературы становиться неотъемлемой частью в современном обществе.</w:t>
      </w:r>
      <w:r w:rsidRPr="00EA55ED">
        <w:rPr>
          <w:rFonts w:ascii="Times New Roman" w:eastAsia="Times New Roman" w:hAnsi="Times New Roman" w:cs="Times New Roman"/>
          <w:color w:val="000000"/>
          <w:sz w:val="24"/>
          <w:szCs w:val="24"/>
          <w:lang w:eastAsia="ru-RU"/>
        </w:rPr>
        <w:br/>
      </w:r>
      <w:r w:rsidRPr="00EA55ED">
        <w:rPr>
          <w:rFonts w:ascii="Times New Roman" w:eastAsia="Times New Roman" w:hAnsi="Times New Roman" w:cs="Times New Roman"/>
          <w:color w:val="000000"/>
          <w:sz w:val="24"/>
          <w:szCs w:val="24"/>
          <w:shd w:val="clear" w:color="auto" w:fill="FFFFFF"/>
          <w:lang w:eastAsia="ru-RU"/>
        </w:rPr>
        <w:t xml:space="preserve">Интегрированный урок для многих преподавателей – понятие не только знакомое, но и привычное, </w:t>
      </w:r>
      <w:proofErr w:type="spellStart"/>
      <w:r w:rsidRPr="00EA55ED">
        <w:rPr>
          <w:rFonts w:ascii="Times New Roman" w:eastAsia="Times New Roman" w:hAnsi="Times New Roman" w:cs="Times New Roman"/>
          <w:color w:val="000000"/>
          <w:sz w:val="24"/>
          <w:szCs w:val="24"/>
          <w:shd w:val="clear" w:color="auto" w:fill="FFFFFF"/>
          <w:lang w:eastAsia="ru-RU"/>
        </w:rPr>
        <w:t>т</w:t>
      </w:r>
      <w:proofErr w:type="gramStart"/>
      <w:r w:rsidRPr="00EA55ED">
        <w:rPr>
          <w:rFonts w:ascii="Times New Roman" w:eastAsia="Times New Roman" w:hAnsi="Times New Roman" w:cs="Times New Roman"/>
          <w:color w:val="000000"/>
          <w:sz w:val="24"/>
          <w:szCs w:val="24"/>
          <w:shd w:val="clear" w:color="auto" w:fill="FFFFFF"/>
          <w:lang w:eastAsia="ru-RU"/>
        </w:rPr>
        <w:t>.к</w:t>
      </w:r>
      <w:proofErr w:type="spellEnd"/>
      <w:proofErr w:type="gramEnd"/>
      <w:r w:rsidRPr="00EA55ED">
        <w:rPr>
          <w:rFonts w:ascii="Times New Roman" w:eastAsia="Times New Roman" w:hAnsi="Times New Roman" w:cs="Times New Roman"/>
          <w:color w:val="000000"/>
          <w:sz w:val="24"/>
          <w:szCs w:val="24"/>
          <w:shd w:val="clear" w:color="auto" w:fill="FFFFFF"/>
          <w:lang w:eastAsia="ru-RU"/>
        </w:rPr>
        <w:t xml:space="preserve"> повышается роль всестороннего развития обучающегося.</w:t>
      </w:r>
      <w:r w:rsidRPr="00EA55ED">
        <w:rPr>
          <w:rFonts w:ascii="Times New Roman" w:eastAsia="Times New Roman" w:hAnsi="Times New Roman" w:cs="Times New Roman"/>
          <w:color w:val="000000"/>
          <w:sz w:val="24"/>
          <w:szCs w:val="24"/>
          <w:lang w:eastAsia="ru-RU"/>
        </w:rPr>
        <w:br/>
      </w:r>
      <w:r w:rsidRPr="00EA55ED">
        <w:rPr>
          <w:rFonts w:ascii="Times New Roman" w:eastAsia="Times New Roman" w:hAnsi="Times New Roman" w:cs="Times New Roman"/>
          <w:color w:val="000000"/>
          <w:sz w:val="24"/>
          <w:szCs w:val="24"/>
          <w:lang w:eastAsia="ru-RU"/>
        </w:rPr>
        <w:br/>
      </w:r>
      <w:r w:rsidRPr="00EA55ED">
        <w:rPr>
          <w:rFonts w:ascii="Times New Roman" w:eastAsia="Times New Roman" w:hAnsi="Times New Roman" w:cs="Times New Roman"/>
          <w:b/>
          <w:bCs/>
          <w:color w:val="000000"/>
          <w:sz w:val="24"/>
          <w:szCs w:val="24"/>
          <w:shd w:val="clear" w:color="auto" w:fill="FFFFFF"/>
          <w:lang w:eastAsia="ru-RU"/>
        </w:rPr>
        <w:t>  </w:t>
      </w:r>
      <w:r w:rsidRPr="00EA55ED">
        <w:rPr>
          <w:rFonts w:ascii="Times New Roman" w:eastAsia="Times New Roman" w:hAnsi="Times New Roman" w:cs="Times New Roman"/>
          <w:color w:val="000000"/>
          <w:sz w:val="24"/>
          <w:szCs w:val="24"/>
          <w:shd w:val="clear" w:color="auto" w:fill="FFFFFF"/>
          <w:lang w:eastAsia="ru-RU"/>
        </w:rPr>
        <w:t>Интегрированный урок одно из новшеств современной методики. Эта технология смело вторгается в непоколебимые школьные программы и связывает на первый взгляд несовместимые предметы. </w:t>
      </w:r>
      <w:r w:rsidRPr="00EA55ED">
        <w:rPr>
          <w:rFonts w:ascii="Times New Roman" w:eastAsia="Times New Roman" w:hAnsi="Times New Roman" w:cs="Times New Roman"/>
          <w:color w:val="000000"/>
          <w:sz w:val="24"/>
          <w:szCs w:val="24"/>
          <w:lang w:eastAsia="ru-RU"/>
        </w:rPr>
        <w:br/>
      </w:r>
      <w:r w:rsidRPr="00EA55ED">
        <w:rPr>
          <w:rFonts w:ascii="Times New Roman" w:eastAsia="Times New Roman" w:hAnsi="Times New Roman" w:cs="Times New Roman"/>
          <w:color w:val="000000"/>
          <w:sz w:val="24"/>
          <w:szCs w:val="24"/>
          <w:lang w:eastAsia="ru-RU"/>
        </w:rPr>
        <w:br/>
      </w:r>
      <w:r w:rsidRPr="00EA55ED">
        <w:rPr>
          <w:rFonts w:ascii="Times New Roman" w:eastAsia="Times New Roman" w:hAnsi="Times New Roman" w:cs="Times New Roman"/>
          <w:color w:val="000000"/>
          <w:sz w:val="24"/>
          <w:szCs w:val="24"/>
          <w:shd w:val="clear" w:color="auto" w:fill="FFFFFF"/>
          <w:lang w:eastAsia="ru-RU"/>
        </w:rPr>
        <w:t>Преимущества интеграции на уроке</w:t>
      </w:r>
      <w:r w:rsidRPr="00EA55ED">
        <w:rPr>
          <w:rFonts w:ascii="Times New Roman" w:eastAsia="Times New Roman" w:hAnsi="Times New Roman" w:cs="Times New Roman"/>
          <w:color w:val="000000"/>
          <w:sz w:val="24"/>
          <w:szCs w:val="24"/>
          <w:lang w:eastAsia="ru-RU"/>
        </w:rPr>
        <w:br/>
      </w:r>
      <w:r w:rsidRPr="00EA55ED">
        <w:rPr>
          <w:rFonts w:ascii="Times New Roman" w:eastAsia="Times New Roman" w:hAnsi="Times New Roman" w:cs="Times New Roman"/>
          <w:color w:val="000000"/>
          <w:sz w:val="24"/>
          <w:szCs w:val="24"/>
          <w:lang w:eastAsia="ru-RU"/>
        </w:rPr>
        <w:br/>
      </w:r>
      <w:r w:rsidRPr="00EA55ED">
        <w:rPr>
          <w:rFonts w:ascii="Times New Roman" w:eastAsia="Times New Roman" w:hAnsi="Times New Roman" w:cs="Times New Roman"/>
          <w:color w:val="000000"/>
          <w:sz w:val="24"/>
          <w:szCs w:val="24"/>
          <w:shd w:val="clear" w:color="auto" w:fill="FFFFFF"/>
          <w:lang w:eastAsia="ru-RU"/>
        </w:rPr>
        <w:t>1. 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2. Они способствуют развитию речи, формированию умения сравнивать, обобщать, делать выводы.</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3. Формы проведения интегрированных уроков нестандартны и увлекательны. </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Приведу некоторые примеры.</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1. Урок обмена знаниями, когда учащиеся делятся на группы и каждая из них сообщает другим о своих изысканиях на заданную тему. Наиболее эффективна такая форма при совпадении тем учебных предметов, они являются хорошим подспорьем для взаимосвязи между предметами.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2. Урок взаимопроверки. Идёт работа в группах и парах, требуется большая подготовка учащихся. При всех видах деятельности ощущается острая необходимость в объективных и точных критериях оценки, чтобы, проверяя знания одноклассников, каждый школьник имел удобную и всем известную шкалу (систему) показателей для оценки. Учащиеся с удовольствием и рвением оценивают одноклассников, тем самым готовятся более тщательно к уроку.</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lastRenderedPageBreak/>
        <w:br/>
      </w:r>
      <w:r w:rsidRPr="00EA55ED">
        <w:rPr>
          <w:rFonts w:ascii="Times New Roman" w:eastAsia="Times New Roman" w:hAnsi="Times New Roman" w:cs="Times New Roman"/>
          <w:color w:val="181818"/>
          <w:sz w:val="24"/>
          <w:szCs w:val="24"/>
          <w:shd w:val="clear" w:color="auto" w:fill="FFFFFF"/>
          <w:lang w:eastAsia="ru-RU"/>
        </w:rPr>
        <w:t>3. Урок творческого поиска: дети самостоятельно ищут решение поставленной проблемы, используя не только дополнительный материал, приготовленный учителем, но и сами с большим удовольствием готовят его сами.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4. Урок-издание газеты или альманаха. Группам учащихся и отдельным ученикам даются задания творческого поискового характера по определённым темам, а результаты работы и составляют содержание предполагаемого издания. Устраивают на конкурсной основе просмотры газет, альманахов, определяют сами победителей и разрабатывают свой стиль грамоты за участие.</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5. Уроки, основанные на имитации деятельности или организации: «Суд», «Следствие», «Патентное бюро», «Учёный совет» и др. Учащиеся с удовольствием играют, но с еще большим удовольствием проводят такого уровня уроки, подбирая правила игры, разрабатывают поощрительные дипломы для участников.</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 xml:space="preserve">6. </w:t>
      </w:r>
      <w:proofErr w:type="gramStart"/>
      <w:r w:rsidRPr="00EA55ED">
        <w:rPr>
          <w:rFonts w:ascii="Times New Roman" w:eastAsia="Times New Roman" w:hAnsi="Times New Roman" w:cs="Times New Roman"/>
          <w:color w:val="181818"/>
          <w:sz w:val="24"/>
          <w:szCs w:val="24"/>
          <w:shd w:val="clear" w:color="auto" w:fill="FFFFFF"/>
          <w:lang w:eastAsia="ru-RU"/>
        </w:rPr>
        <w:t>Уроки, основанные на формах, жанрах, методах работы, известных в общественной практике: исследование, изобретательство, анализ первоисточников, комментарий, мозговая атака, интервью, репортаж, рецензия.</w:t>
      </w:r>
      <w:proofErr w:type="gramEnd"/>
      <w:r w:rsidRPr="00EA55ED">
        <w:rPr>
          <w:rFonts w:ascii="Times New Roman" w:eastAsia="Times New Roman" w:hAnsi="Times New Roman" w:cs="Times New Roman"/>
          <w:color w:val="181818"/>
          <w:sz w:val="24"/>
          <w:szCs w:val="24"/>
          <w:shd w:val="clear" w:color="auto" w:fill="FFFFFF"/>
          <w:lang w:eastAsia="ru-RU"/>
        </w:rPr>
        <w:t xml:space="preserve"> При этом</w:t>
      </w:r>
      <w:proofErr w:type="gramStart"/>
      <w:r w:rsidRPr="00EA55ED">
        <w:rPr>
          <w:rFonts w:ascii="Times New Roman" w:eastAsia="Times New Roman" w:hAnsi="Times New Roman" w:cs="Times New Roman"/>
          <w:color w:val="181818"/>
          <w:sz w:val="24"/>
          <w:szCs w:val="24"/>
          <w:shd w:val="clear" w:color="auto" w:fill="FFFFFF"/>
          <w:lang w:eastAsia="ru-RU"/>
        </w:rPr>
        <w:t>,</w:t>
      </w:r>
      <w:proofErr w:type="gramEnd"/>
      <w:r w:rsidRPr="00EA55ED">
        <w:rPr>
          <w:rFonts w:ascii="Times New Roman" w:eastAsia="Times New Roman" w:hAnsi="Times New Roman" w:cs="Times New Roman"/>
          <w:color w:val="181818"/>
          <w:sz w:val="24"/>
          <w:szCs w:val="24"/>
          <w:shd w:val="clear" w:color="auto" w:fill="FFFFFF"/>
          <w:lang w:eastAsia="ru-RU"/>
        </w:rPr>
        <w:t xml:space="preserve"> учащиеся закладывают себе кирпичики для дальнейшей работы над темой и выходят с готовым результатом на различного уровня конкурса, конференции.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 xml:space="preserve">7. </w:t>
      </w:r>
      <w:proofErr w:type="gramStart"/>
      <w:r w:rsidRPr="00EA55ED">
        <w:rPr>
          <w:rFonts w:ascii="Times New Roman" w:eastAsia="Times New Roman" w:hAnsi="Times New Roman" w:cs="Times New Roman"/>
          <w:color w:val="181818"/>
          <w:sz w:val="24"/>
          <w:szCs w:val="24"/>
          <w:shd w:val="clear" w:color="auto" w:fill="FFFFFF"/>
          <w:lang w:eastAsia="ru-RU"/>
        </w:rPr>
        <w:t>Уроки, напоминающие публичные формы общения – «Пресс-конференция», «Аукцион», «Бенефис», «Митинг», «Панорама», «Телемост», «Рапорт», «Живая газета», «Устный журнал» и др. Очень часто используют радиоточку в школе, по которой оглашают результаты работы таких уроков.</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8.</w:t>
      </w:r>
      <w:proofErr w:type="gramEnd"/>
      <w:r w:rsidRPr="00EA55ED">
        <w:rPr>
          <w:rFonts w:ascii="Times New Roman" w:eastAsia="Times New Roman" w:hAnsi="Times New Roman" w:cs="Times New Roman"/>
          <w:color w:val="181818"/>
          <w:sz w:val="24"/>
          <w:szCs w:val="24"/>
          <w:shd w:val="clear" w:color="auto" w:fill="FFFFFF"/>
          <w:lang w:eastAsia="ru-RU"/>
        </w:rPr>
        <w:t xml:space="preserve"> Уроки с использованием традиционных форм внеклассной работы: КВН, «Поле чудес», «Клуб знатоков»» и др. Такая форма являет собой очень живой интерес при смешивании вопросов по различным предметам.</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9. Уроки</w:t>
      </w:r>
      <w:proofErr w:type="gramStart"/>
      <w:r w:rsidRPr="00EA55ED">
        <w:rPr>
          <w:rFonts w:ascii="Times New Roman" w:eastAsia="Times New Roman" w:hAnsi="Times New Roman" w:cs="Times New Roman"/>
          <w:color w:val="181818"/>
          <w:sz w:val="24"/>
          <w:szCs w:val="24"/>
          <w:shd w:val="clear" w:color="auto" w:fill="FFFFFF"/>
          <w:lang w:eastAsia="ru-RU"/>
        </w:rPr>
        <w:t xml:space="preserve"> ,</w:t>
      </w:r>
      <w:proofErr w:type="gramEnd"/>
      <w:r w:rsidRPr="00EA55ED">
        <w:rPr>
          <w:rFonts w:ascii="Times New Roman" w:eastAsia="Times New Roman" w:hAnsi="Times New Roman" w:cs="Times New Roman"/>
          <w:color w:val="181818"/>
          <w:sz w:val="24"/>
          <w:szCs w:val="24"/>
          <w:shd w:val="clear" w:color="auto" w:fill="FFFFFF"/>
          <w:lang w:eastAsia="ru-RU"/>
        </w:rPr>
        <w:t xml:space="preserve"> трансформирующие традиционные способы организации урока: лекция-парадокс, экспресс-опрос, урок-зачёт, урок-консультация, урок-практикум, урок-семинар. Учащиеся приобщаются к начальному формированию обучения в ВУЗе, принимая зачёты у своих одноклассников, тем самым подстёгивает их на углубленное изучение той или </w:t>
      </w:r>
      <w:r w:rsidRPr="00EA55ED">
        <w:rPr>
          <w:rFonts w:ascii="Times New Roman" w:eastAsia="Times New Roman" w:hAnsi="Times New Roman" w:cs="Times New Roman"/>
          <w:color w:val="181818"/>
          <w:sz w:val="24"/>
          <w:szCs w:val="24"/>
          <w:shd w:val="clear" w:color="auto" w:fill="FFFFFF"/>
          <w:lang w:eastAsia="ru-RU"/>
        </w:rPr>
        <w:lastRenderedPageBreak/>
        <w:t>иной темы.</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10. Уроки, опирающиеся на фантазию: урок-сказка, урок-сюрприз и др. Нередко учащиеся сами просят выстроить урок в виде мини-спектакля. Закрепляя тему одного предмета, закрепляют знания по смежным предметам.</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11. Для начальной школы наиболее характерны уроки-праздники, путешествия, сказки, КВН, уроки с элементами ролевых игр, экскурсии.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Использование различных видов работы поддерживает внимание учеников на высоком уровне, что позволяет говорить о развивающей эффективности таких</w:t>
      </w:r>
      <w:r w:rsidRPr="00EA55ED">
        <w:rPr>
          <w:rFonts w:ascii="Times New Roman" w:eastAsia="Times New Roman" w:hAnsi="Times New Roman" w:cs="Times New Roman"/>
          <w:color w:val="181818"/>
          <w:sz w:val="24"/>
          <w:szCs w:val="24"/>
          <w:lang w:eastAsia="ru-RU"/>
        </w:rPr>
        <w:t> </w:t>
      </w:r>
      <w:r w:rsidRPr="00EA55ED">
        <w:rPr>
          <w:rFonts w:ascii="Times New Roman" w:eastAsia="Times New Roman" w:hAnsi="Times New Roman" w:cs="Times New Roman"/>
          <w:color w:val="181818"/>
          <w:sz w:val="24"/>
          <w:szCs w:val="24"/>
          <w:shd w:val="clear" w:color="auto" w:fill="FFFFFF"/>
          <w:lang w:eastAsia="ru-RU"/>
        </w:rPr>
        <w:t>уроков. Они снимают утомляемость, перенапряжение учащихся за счет</w:t>
      </w:r>
      <w:r w:rsidRPr="00EA55ED">
        <w:rPr>
          <w:rFonts w:ascii="Times New Roman" w:eastAsia="Times New Roman" w:hAnsi="Times New Roman" w:cs="Times New Roman"/>
          <w:color w:val="181818"/>
          <w:sz w:val="24"/>
          <w:szCs w:val="24"/>
          <w:lang w:eastAsia="ru-RU"/>
        </w:rPr>
        <w:t> </w:t>
      </w:r>
      <w:r w:rsidRPr="00EA55ED">
        <w:rPr>
          <w:rFonts w:ascii="Times New Roman" w:eastAsia="Times New Roman" w:hAnsi="Times New Roman" w:cs="Times New Roman"/>
          <w:color w:val="181818"/>
          <w:sz w:val="24"/>
          <w:szCs w:val="24"/>
          <w:shd w:val="clear" w:color="auto" w:fill="FFFFFF"/>
          <w:lang w:eastAsia="ru-RU"/>
        </w:rPr>
        <w:t>переключений на разнообразные виды деятельности.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Интеграция является источником нахождения новых фактов, которые</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подтверждают или углубляют определенные выводы, наблюдения учащихся в</w:t>
      </w:r>
      <w:r w:rsidRPr="00EA55ED">
        <w:rPr>
          <w:rFonts w:ascii="Times New Roman" w:eastAsia="Times New Roman" w:hAnsi="Times New Roman" w:cs="Times New Roman"/>
          <w:color w:val="181818"/>
          <w:sz w:val="24"/>
          <w:szCs w:val="24"/>
          <w:lang w:eastAsia="ru-RU"/>
        </w:rPr>
        <w:t> </w:t>
      </w:r>
      <w:r w:rsidRPr="00EA55ED">
        <w:rPr>
          <w:rFonts w:ascii="Times New Roman" w:eastAsia="Times New Roman" w:hAnsi="Times New Roman" w:cs="Times New Roman"/>
          <w:color w:val="181818"/>
          <w:sz w:val="24"/>
          <w:szCs w:val="24"/>
          <w:shd w:val="clear" w:color="auto" w:fill="FFFFFF"/>
          <w:lang w:eastAsia="ru-RU"/>
        </w:rPr>
        <w:t>различных предметах.</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Структура интегрированных уроков отличается от обычных уроков следующими особенностями</w:t>
      </w:r>
      <w:r w:rsidRPr="00EA55ED">
        <w:rPr>
          <w:rFonts w:ascii="Times New Roman" w:eastAsia="Times New Roman" w:hAnsi="Times New Roman" w:cs="Times New Roman"/>
          <w:b/>
          <w:bCs/>
          <w:color w:val="181818"/>
          <w:sz w:val="24"/>
          <w:szCs w:val="24"/>
          <w:shd w:val="clear" w:color="auto" w:fill="FFFFFF"/>
          <w:lang w:eastAsia="ru-RU"/>
        </w:rPr>
        <w:t>:</w:t>
      </w:r>
      <w:r w:rsidRPr="00EA55ED">
        <w:rPr>
          <w:rFonts w:ascii="Times New Roman" w:eastAsia="Times New Roman" w:hAnsi="Times New Roman" w:cs="Times New Roman"/>
          <w:color w:val="181818"/>
          <w:sz w:val="24"/>
          <w:szCs w:val="24"/>
          <w:lang w:eastAsia="ru-RU"/>
        </w:rPr>
        <w:br/>
        <w:t>- </w:t>
      </w:r>
      <w:r w:rsidRPr="00EA55ED">
        <w:rPr>
          <w:rFonts w:ascii="Times New Roman" w:eastAsia="Times New Roman" w:hAnsi="Times New Roman" w:cs="Times New Roman"/>
          <w:color w:val="181818"/>
          <w:sz w:val="24"/>
          <w:szCs w:val="24"/>
          <w:shd w:val="clear" w:color="auto" w:fill="FFFFFF"/>
          <w:lang w:eastAsia="ru-RU"/>
        </w:rPr>
        <w:t>предельной четкостью, компактностью, сжатостью учебного материала;</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 xml:space="preserve">- логической взаимообусловленностью, </w:t>
      </w:r>
      <w:proofErr w:type="spellStart"/>
      <w:r w:rsidRPr="00EA55ED">
        <w:rPr>
          <w:rFonts w:ascii="Times New Roman" w:eastAsia="Times New Roman" w:hAnsi="Times New Roman" w:cs="Times New Roman"/>
          <w:color w:val="181818"/>
          <w:sz w:val="24"/>
          <w:szCs w:val="24"/>
          <w:shd w:val="clear" w:color="auto" w:fill="FFFFFF"/>
          <w:lang w:eastAsia="ru-RU"/>
        </w:rPr>
        <w:t>взаимообязанностью</w:t>
      </w:r>
      <w:proofErr w:type="spellEnd"/>
      <w:r w:rsidRPr="00EA55ED">
        <w:rPr>
          <w:rFonts w:ascii="Times New Roman" w:eastAsia="Times New Roman" w:hAnsi="Times New Roman" w:cs="Times New Roman"/>
          <w:color w:val="181818"/>
          <w:sz w:val="24"/>
          <w:szCs w:val="24"/>
          <w:shd w:val="clear" w:color="auto" w:fill="FFFFFF"/>
          <w:lang w:eastAsia="ru-RU"/>
        </w:rPr>
        <w:t xml:space="preserve"> материала интегрируемых предметов на каждом этапе урока;</w:t>
      </w:r>
      <w:r w:rsidRPr="00EA55ED">
        <w:rPr>
          <w:rFonts w:ascii="Times New Roman" w:eastAsia="Times New Roman" w:hAnsi="Times New Roman" w:cs="Times New Roman"/>
          <w:color w:val="181818"/>
          <w:sz w:val="24"/>
          <w:szCs w:val="24"/>
          <w:lang w:eastAsia="ru-RU"/>
        </w:rPr>
        <w:br/>
        <w:t>- б</w:t>
      </w:r>
      <w:r w:rsidRPr="00EA55ED">
        <w:rPr>
          <w:rFonts w:ascii="Times New Roman" w:eastAsia="Times New Roman" w:hAnsi="Times New Roman" w:cs="Times New Roman"/>
          <w:color w:val="181818"/>
          <w:sz w:val="24"/>
          <w:szCs w:val="24"/>
          <w:shd w:val="clear" w:color="auto" w:fill="FFFFFF"/>
          <w:lang w:eastAsia="ru-RU"/>
        </w:rPr>
        <w:t>ольшой информативной ёмкостью учебного материала, используемого на уроке.</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При планировании и организации таких уроков учителю важно учитывать следующие условия:</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1.В интегрированном уроке объединяются блоки знаний двух-трех</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различных предметов, поэтому чрезвычайно важно правильно определить главную цель интегрированного урока. Если общая цель определена, то из содержания предметов берутся только те сведения, которые необходимы для ее реализации.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2. При планировании требуется тщательное определение оптимальной нагрузки различными видами деятельности учащихся на уроке.</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3. </w:t>
      </w:r>
      <w:proofErr w:type="gramStart"/>
      <w:r w:rsidRPr="00EA55ED">
        <w:rPr>
          <w:rFonts w:ascii="Times New Roman" w:eastAsia="Times New Roman" w:hAnsi="Times New Roman" w:cs="Times New Roman"/>
          <w:color w:val="181818"/>
          <w:sz w:val="24"/>
          <w:szCs w:val="24"/>
          <w:shd w:val="clear" w:color="auto" w:fill="FFFFFF"/>
          <w:lang w:eastAsia="ru-RU"/>
        </w:rPr>
        <w:t>При проведении интегрированного урока учителями (ведущими разные предметы) требуется тщательная координация действий,</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lastRenderedPageBreak/>
        <w:t>В форме интегрированных уроков целесообразно проводить обобщающие уроки, на которых будут раскрыты проблемы, наиболее важные для двух или нескольких предметов, но интегрированным уроком может быть любой урок со своей структурой, если для его проведения привлекаются знания, умения и результаты анализа изучаемого материала методами других наук, других учебных предметов</w:t>
      </w:r>
      <w:proofErr w:type="gramEnd"/>
      <w:r w:rsidRPr="00EA55ED">
        <w:rPr>
          <w:rFonts w:ascii="Times New Roman" w:eastAsia="Times New Roman" w:hAnsi="Times New Roman" w:cs="Times New Roman"/>
          <w:color w:val="181818"/>
          <w:sz w:val="24"/>
          <w:szCs w:val="24"/>
          <w:shd w:val="clear" w:color="auto" w:fill="FFFFFF"/>
          <w:lang w:eastAsia="ru-RU"/>
        </w:rPr>
        <w:t>.</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В интегрированном уроке из нескольких предметов один часто является ведущим.</w:t>
      </w:r>
      <w:r w:rsidRPr="00EA55ED">
        <w:rPr>
          <w:rFonts w:ascii="Times New Roman" w:eastAsia="Times New Roman" w:hAnsi="Times New Roman" w:cs="Times New Roman"/>
          <w:color w:val="181818"/>
          <w:sz w:val="24"/>
          <w:szCs w:val="24"/>
          <w:lang w:eastAsia="ru-RU"/>
        </w:rPr>
        <w:t xml:space="preserve"> Чаще всего, интегрированные уроки являются спаренными </w:t>
      </w:r>
      <w:proofErr w:type="gramStart"/>
      <w:r w:rsidRPr="00EA55ED">
        <w:rPr>
          <w:rFonts w:ascii="Times New Roman" w:eastAsia="Times New Roman" w:hAnsi="Times New Roman" w:cs="Times New Roman"/>
          <w:color w:val="181818"/>
          <w:sz w:val="24"/>
          <w:szCs w:val="24"/>
          <w:lang w:eastAsia="ru-RU"/>
        </w:rPr>
        <w:t>и ли</w:t>
      </w:r>
      <w:proofErr w:type="gramEnd"/>
      <w:r w:rsidRPr="00EA55ED">
        <w:rPr>
          <w:rFonts w:ascii="Times New Roman" w:eastAsia="Times New Roman" w:hAnsi="Times New Roman" w:cs="Times New Roman"/>
          <w:color w:val="181818"/>
          <w:sz w:val="24"/>
          <w:szCs w:val="24"/>
          <w:lang w:eastAsia="ru-RU"/>
        </w:rPr>
        <w:t xml:space="preserve"> проводятся учителями совместно. Возможна разнообразная интеграция учебных предметов.</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lang w:eastAsia="ru-RU"/>
        </w:rPr>
        <w:t>Приведу пример, который мне очень понравился.</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Урок русского языка. 5 класс.</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Тип урока – обобщающий.</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Форма урока – урок обмена знаниями.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Тема – «Члены предложения» (интеграция русского языка, литературы и истории).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Цели урока:</w:t>
      </w:r>
      <w:r w:rsidRPr="00EA55ED">
        <w:rPr>
          <w:rFonts w:ascii="Times New Roman" w:eastAsia="Times New Roman" w:hAnsi="Times New Roman" w:cs="Times New Roman"/>
          <w:color w:val="181818"/>
          <w:sz w:val="24"/>
          <w:szCs w:val="24"/>
          <w:lang w:eastAsia="ru-RU"/>
        </w:rPr>
        <w:t> закрепление теоретического материала по теме «Члены предложения».</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lang w:eastAsia="ru-RU"/>
        </w:rPr>
        <w:t>Задачи:</w:t>
      </w:r>
      <w:r w:rsidRPr="00EA55ED">
        <w:rPr>
          <w:rFonts w:ascii="Times New Roman" w:eastAsia="Times New Roman" w:hAnsi="Times New Roman" w:cs="Times New Roman"/>
          <w:color w:val="000000"/>
          <w:sz w:val="24"/>
          <w:szCs w:val="24"/>
          <w:lang w:eastAsia="ru-RU"/>
        </w:rPr>
        <w:br/>
        <w:t>- закрепление навыков синтаксического разбора предложения,</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lang w:eastAsia="ru-RU"/>
        </w:rPr>
        <w:t>- развитие речи учащихся,</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lang w:eastAsia="ru-RU"/>
        </w:rPr>
        <w:t>- расширение кругозора учащихся.</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Урок ведёт учитель русского языка и оценку дети получают только по русскому языку, но материал, представленный для решения грамматических и пунктуационных задач, берётся из тем, которые проходятся по литературе и истории («Структура волшебной сказки» и «Древний Египет»).</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Структура урока:</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1)Закрепление теоретического материала по теме «Члены предложения» (составление таблицы - схемы по опорным словам).</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2) Разбор предложения по членам и полный анализ предложения (высказывание о русском языке, определение, умозаключение, которое соответствует тематике урока: «изучать родной язык очень интересно и полезно»).</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3)Игра «Кто быстрее?» (лото) или распределительный диктант. На игровом поле название членов предложения, на карточках – вопросы: что? Что такое? Где? Чем? Кто? Когда? Кого? Где? Почему? Какие? Кому? Сколько? Дети находят соответствие.</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lastRenderedPageBreak/>
        <w:t>4)Используя эти вопросительные слова, я провела экспресс – опрос по литературе: Что такое сказка? Кто автор народных сказок? Какой вид русских народных сказок основан на чуде? Сколько частей в структуре волшебной сказки?</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5)Проверка домашнего задания: вопросы по содержанию сказки «Лягушка – царевна» озвучиваются и лучшие записываются в тетради (Почему Иван – царевич женился на лягушке? Какие задания царь придумывал для невесток?)</w:t>
      </w:r>
      <w:proofErr w:type="gramStart"/>
      <w:r w:rsidRPr="00EA55ED">
        <w:rPr>
          <w:rFonts w:ascii="Times New Roman" w:eastAsia="Times New Roman" w:hAnsi="Times New Roman" w:cs="Times New Roman"/>
          <w:color w:val="181818"/>
          <w:sz w:val="24"/>
          <w:szCs w:val="24"/>
          <w:shd w:val="clear" w:color="auto" w:fill="FFFFFF"/>
          <w:lang w:eastAsia="ru-RU"/>
        </w:rPr>
        <w:t>.Р</w:t>
      </w:r>
      <w:proofErr w:type="gramEnd"/>
      <w:r w:rsidRPr="00EA55ED">
        <w:rPr>
          <w:rFonts w:ascii="Times New Roman" w:eastAsia="Times New Roman" w:hAnsi="Times New Roman" w:cs="Times New Roman"/>
          <w:color w:val="181818"/>
          <w:sz w:val="24"/>
          <w:szCs w:val="24"/>
          <w:shd w:val="clear" w:color="auto" w:fill="FFFFFF"/>
          <w:lang w:eastAsia="ru-RU"/>
        </w:rPr>
        <w:t>азбор вопросительных предложений (вопросительное слово к члену предложения – тот же член предложения).</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 xml:space="preserve">6) Обобщение знаний о словосочетании на материале учебника истории. </w:t>
      </w:r>
      <w:proofErr w:type="gramStart"/>
      <w:r w:rsidRPr="00EA55ED">
        <w:rPr>
          <w:rFonts w:ascii="Times New Roman" w:eastAsia="Times New Roman" w:hAnsi="Times New Roman" w:cs="Times New Roman"/>
          <w:color w:val="181818"/>
          <w:sz w:val="24"/>
          <w:szCs w:val="24"/>
          <w:shd w:val="clear" w:color="auto" w:fill="FFFFFF"/>
          <w:lang w:eastAsia="ru-RU"/>
        </w:rPr>
        <w:t>В рабочие тетради записываются ответы на вопросы учебника (Кто такой фараон?</w:t>
      </w:r>
      <w:proofErr w:type="gramEnd"/>
      <w:r w:rsidRPr="00EA55ED">
        <w:rPr>
          <w:rFonts w:ascii="Times New Roman" w:eastAsia="Times New Roman" w:hAnsi="Times New Roman" w:cs="Times New Roman"/>
          <w:color w:val="181818"/>
          <w:sz w:val="24"/>
          <w:szCs w:val="24"/>
          <w:shd w:val="clear" w:color="auto" w:fill="FFFFFF"/>
          <w:lang w:eastAsia="ru-RU"/>
        </w:rPr>
        <w:t xml:space="preserve"> Что такое пирамида? </w:t>
      </w:r>
      <w:proofErr w:type="gramStart"/>
      <w:r w:rsidRPr="00EA55ED">
        <w:rPr>
          <w:rFonts w:ascii="Times New Roman" w:eastAsia="Times New Roman" w:hAnsi="Times New Roman" w:cs="Times New Roman"/>
          <w:color w:val="181818"/>
          <w:sz w:val="24"/>
          <w:szCs w:val="24"/>
          <w:shd w:val="clear" w:color="auto" w:fill="FFFFFF"/>
          <w:lang w:eastAsia="ru-RU"/>
        </w:rPr>
        <w:t>Кто совершил самые крупные завоевания в Египте?).</w:t>
      </w:r>
      <w:proofErr w:type="gramEnd"/>
      <w:r w:rsidRPr="00EA55ED">
        <w:rPr>
          <w:rFonts w:ascii="Times New Roman" w:eastAsia="Times New Roman" w:hAnsi="Times New Roman" w:cs="Times New Roman"/>
          <w:color w:val="181818"/>
          <w:sz w:val="24"/>
          <w:szCs w:val="24"/>
          <w:shd w:val="clear" w:color="auto" w:fill="FFFFFF"/>
          <w:lang w:eastAsia="ru-RU"/>
        </w:rPr>
        <w:t xml:space="preserve"> Из предложений – ответов выписываются словосочетания, затем проводится их разбор.</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 xml:space="preserve">7) В конце урока проводится викторина «Боги Египта», в результате которой закрепляется </w:t>
      </w:r>
      <w:proofErr w:type="spellStart"/>
      <w:r w:rsidRPr="00EA55ED">
        <w:rPr>
          <w:rFonts w:ascii="Times New Roman" w:eastAsia="Times New Roman" w:hAnsi="Times New Roman" w:cs="Times New Roman"/>
          <w:color w:val="181818"/>
          <w:sz w:val="24"/>
          <w:szCs w:val="24"/>
          <w:shd w:val="clear" w:color="auto" w:fill="FFFFFF"/>
          <w:lang w:eastAsia="ru-RU"/>
        </w:rPr>
        <w:t>пунктограмма</w:t>
      </w:r>
      <w:proofErr w:type="spellEnd"/>
      <w:r w:rsidRPr="00EA55ED">
        <w:rPr>
          <w:rFonts w:ascii="Times New Roman" w:eastAsia="Times New Roman" w:hAnsi="Times New Roman" w:cs="Times New Roman"/>
          <w:color w:val="181818"/>
          <w:sz w:val="24"/>
          <w:szCs w:val="24"/>
          <w:shd w:val="clear" w:color="auto" w:fill="FFFFFF"/>
          <w:lang w:eastAsia="ru-RU"/>
        </w:rPr>
        <w:t xml:space="preserve"> «Тире между подлежащим и сказуемым». На слайдах изображения богов. Дети называют их и записывают предложения типа: </w:t>
      </w:r>
      <w:proofErr w:type="spellStart"/>
      <w:r w:rsidRPr="00EA55ED">
        <w:rPr>
          <w:rFonts w:ascii="Times New Roman" w:eastAsia="Times New Roman" w:hAnsi="Times New Roman" w:cs="Times New Roman"/>
          <w:color w:val="181818"/>
          <w:sz w:val="24"/>
          <w:szCs w:val="24"/>
          <w:shd w:val="clear" w:color="auto" w:fill="FFFFFF"/>
          <w:lang w:eastAsia="ru-RU"/>
        </w:rPr>
        <w:t>Маат</w:t>
      </w:r>
      <w:proofErr w:type="spellEnd"/>
      <w:r w:rsidRPr="00EA55ED">
        <w:rPr>
          <w:rFonts w:ascii="Times New Roman" w:eastAsia="Times New Roman" w:hAnsi="Times New Roman" w:cs="Times New Roman"/>
          <w:color w:val="181818"/>
          <w:sz w:val="24"/>
          <w:szCs w:val="24"/>
          <w:shd w:val="clear" w:color="auto" w:fill="FFFFFF"/>
          <w:lang w:eastAsia="ru-RU"/>
        </w:rPr>
        <w:t xml:space="preserve"> – это</w:t>
      </w:r>
      <w:proofErr w:type="gramStart"/>
      <w:r w:rsidRPr="00EA55ED">
        <w:rPr>
          <w:rFonts w:ascii="Times New Roman" w:eastAsia="Times New Roman" w:hAnsi="Times New Roman" w:cs="Times New Roman"/>
          <w:color w:val="181818"/>
          <w:sz w:val="24"/>
          <w:szCs w:val="24"/>
          <w:shd w:val="clear" w:color="auto" w:fill="FFFFFF"/>
          <w:lang w:eastAsia="ru-RU"/>
        </w:rPr>
        <w:t xml:space="preserve">.. </w:t>
      </w:r>
      <w:proofErr w:type="spellStart"/>
      <w:proofErr w:type="gramEnd"/>
      <w:r w:rsidRPr="00EA55ED">
        <w:rPr>
          <w:rFonts w:ascii="Times New Roman" w:eastAsia="Times New Roman" w:hAnsi="Times New Roman" w:cs="Times New Roman"/>
          <w:color w:val="181818"/>
          <w:sz w:val="24"/>
          <w:szCs w:val="24"/>
          <w:shd w:val="clear" w:color="auto" w:fill="FFFFFF"/>
          <w:lang w:eastAsia="ru-RU"/>
        </w:rPr>
        <w:t>Анибус</w:t>
      </w:r>
      <w:proofErr w:type="spellEnd"/>
      <w:r w:rsidRPr="00EA55ED">
        <w:rPr>
          <w:rFonts w:ascii="Times New Roman" w:eastAsia="Times New Roman" w:hAnsi="Times New Roman" w:cs="Times New Roman"/>
          <w:color w:val="181818"/>
          <w:sz w:val="24"/>
          <w:szCs w:val="24"/>
          <w:shd w:val="clear" w:color="auto" w:fill="FFFFFF"/>
          <w:lang w:eastAsia="ru-RU"/>
        </w:rPr>
        <w:t xml:space="preserve"> – это..</w:t>
      </w:r>
      <w:r w:rsidRPr="00EA55ED">
        <w:rPr>
          <w:rFonts w:ascii="Times New Roman" w:eastAsia="Times New Roman" w:hAnsi="Times New Roman" w:cs="Times New Roman"/>
          <w:color w:val="181818"/>
          <w:sz w:val="24"/>
          <w:szCs w:val="24"/>
          <w:lang w:eastAsia="ru-RU"/>
        </w:rPr>
        <w:br/>
        <w:t>Ещё один пример интеграции.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Тема: «Синтаксис. Обобщение</w:t>
      </w:r>
      <w:proofErr w:type="gramStart"/>
      <w:r w:rsidRPr="00EA55ED">
        <w:rPr>
          <w:rFonts w:ascii="Times New Roman" w:eastAsia="Times New Roman" w:hAnsi="Times New Roman" w:cs="Times New Roman"/>
          <w:color w:val="181818"/>
          <w:sz w:val="24"/>
          <w:szCs w:val="24"/>
          <w:shd w:val="clear" w:color="auto" w:fill="FFFFFF"/>
          <w:lang w:eastAsia="ru-RU"/>
        </w:rPr>
        <w:t xml:space="preserve">.» </w:t>
      </w:r>
      <w:proofErr w:type="gramEnd"/>
      <w:r w:rsidRPr="00EA55ED">
        <w:rPr>
          <w:rFonts w:ascii="Times New Roman" w:eastAsia="Times New Roman" w:hAnsi="Times New Roman" w:cs="Times New Roman"/>
          <w:color w:val="181818"/>
          <w:sz w:val="24"/>
          <w:szCs w:val="24"/>
          <w:shd w:val="clear" w:color="auto" w:fill="FFFFFF"/>
          <w:lang w:eastAsia="ru-RU"/>
        </w:rPr>
        <w:t>интегрированный русский язык с физической культурой.</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Урок – зачёт, основная форма проверки знаний учеников был экспресс – опрос. Урок проводился совместно с учителем физической культуры. Основная задача на данном уроке было обобщение по теме «Элементы игры в баскетбол». Отработка навыков передачи, ведения мяча и т. д. проводилась в форме эстафет, препятствием в которых были задания по русскому языку. Форма на таком уроке была спортивная</w:t>
      </w:r>
      <w:proofErr w:type="gramStart"/>
      <w:r w:rsidRPr="00EA55ED">
        <w:rPr>
          <w:rFonts w:ascii="Times New Roman" w:eastAsia="Times New Roman" w:hAnsi="Times New Roman" w:cs="Times New Roman"/>
          <w:color w:val="181818"/>
          <w:sz w:val="24"/>
          <w:szCs w:val="24"/>
          <w:shd w:val="clear" w:color="auto" w:fill="FFFFFF"/>
          <w:lang w:eastAsia="ru-RU"/>
        </w:rPr>
        <w:t xml:space="preserve"> .</w:t>
      </w:r>
      <w:proofErr w:type="gramEnd"/>
      <w:r w:rsidRPr="00EA55ED">
        <w:rPr>
          <w:rFonts w:ascii="Times New Roman" w:eastAsia="Times New Roman" w:hAnsi="Times New Roman" w:cs="Times New Roman"/>
          <w:color w:val="181818"/>
          <w:sz w:val="24"/>
          <w:szCs w:val="24"/>
          <w:shd w:val="clear" w:color="auto" w:fill="FFFFFF"/>
          <w:lang w:eastAsia="ru-RU"/>
        </w:rPr>
        <w:t>Место проведения урока – спортивный зал. Класс был поделен на две команды, отличительные знаки – цветные галстуки.</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 xml:space="preserve">В ходе </w:t>
      </w:r>
      <w:proofErr w:type="spellStart"/>
      <w:r w:rsidRPr="00EA55ED">
        <w:rPr>
          <w:rFonts w:ascii="Times New Roman" w:eastAsia="Times New Roman" w:hAnsi="Times New Roman" w:cs="Times New Roman"/>
          <w:color w:val="181818"/>
          <w:sz w:val="24"/>
          <w:szCs w:val="24"/>
          <w:shd w:val="clear" w:color="auto" w:fill="FFFFFF"/>
          <w:lang w:eastAsia="ru-RU"/>
        </w:rPr>
        <w:t>оргмомента</w:t>
      </w:r>
      <w:proofErr w:type="spellEnd"/>
      <w:r w:rsidRPr="00EA55ED">
        <w:rPr>
          <w:rFonts w:ascii="Times New Roman" w:eastAsia="Times New Roman" w:hAnsi="Times New Roman" w:cs="Times New Roman"/>
          <w:color w:val="181818"/>
          <w:sz w:val="24"/>
          <w:szCs w:val="24"/>
          <w:shd w:val="clear" w:color="auto" w:fill="FFFFFF"/>
          <w:lang w:eastAsia="ru-RU"/>
        </w:rPr>
        <w:t xml:space="preserve"> были озвучены темы, цели и задачи интегрированного урока – эстафеты. Кроме </w:t>
      </w:r>
      <w:proofErr w:type="gramStart"/>
      <w:r w:rsidRPr="00EA55ED">
        <w:rPr>
          <w:rFonts w:ascii="Times New Roman" w:eastAsia="Times New Roman" w:hAnsi="Times New Roman" w:cs="Times New Roman"/>
          <w:color w:val="181818"/>
          <w:sz w:val="24"/>
          <w:szCs w:val="24"/>
          <w:shd w:val="clear" w:color="auto" w:fill="FFFFFF"/>
          <w:lang w:eastAsia="ru-RU"/>
        </w:rPr>
        <w:t>дидактических</w:t>
      </w:r>
      <w:proofErr w:type="gramEnd"/>
      <w:r w:rsidRPr="00EA55ED">
        <w:rPr>
          <w:rFonts w:ascii="Times New Roman" w:eastAsia="Times New Roman" w:hAnsi="Times New Roman" w:cs="Times New Roman"/>
          <w:color w:val="181818"/>
          <w:sz w:val="24"/>
          <w:szCs w:val="24"/>
          <w:shd w:val="clear" w:color="auto" w:fill="FFFFFF"/>
          <w:lang w:eastAsia="ru-RU"/>
        </w:rPr>
        <w:t xml:space="preserve"> на занятии решались воспитательные и развивающие задачи: расширение кругозора, развитие быстроты реакции, развитие логического мышления, воспитание чувства коллективизма, взаимопомощи. Из присутствующих на уроке педагогов было создано жюри, которое помогало оценивать результаты учащихся на эстафетах – станциях. Одна из стен спортивного зала представляла собой карту станций. Был приготовлен путевой лист по станциям.</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Первая станция «Теоретическая».</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lastRenderedPageBreak/>
        <w:t>Выполнив задание в спортивной эстафете, ученик должен был рассказать доставшееся ему по жребию определение из раздела «Синтаксис» и получал в зачётный лист «плюс» или «минус» (оценивает учитель, или сильный ученик, или член жюри).</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Вторая станция «Практическая». Задание – выделить главное слово в словосочетании.</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Третья станция – «Члены предложения». Каждый член команды подчёркивает только один член предложения. Если ученик не справляется с заданием и получает «минус», то команда приходит на помощь. Ответы каждого ученика на всех станциях фиксируются в зачётном листе.</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На станции «Однородные члены» составляются предложения с однородными членами на спортивную тематик</w:t>
      </w:r>
      <w:proofErr w:type="gramStart"/>
      <w:r w:rsidRPr="00EA55ED">
        <w:rPr>
          <w:rFonts w:ascii="Times New Roman" w:eastAsia="Times New Roman" w:hAnsi="Times New Roman" w:cs="Times New Roman"/>
          <w:color w:val="181818"/>
          <w:sz w:val="24"/>
          <w:szCs w:val="24"/>
          <w:shd w:val="clear" w:color="auto" w:fill="FFFFFF"/>
          <w:lang w:eastAsia="ru-RU"/>
        </w:rPr>
        <w:t>у(</w:t>
      </w:r>
      <w:proofErr w:type="gramEnd"/>
      <w:r w:rsidRPr="00EA55ED">
        <w:rPr>
          <w:rFonts w:ascii="Times New Roman" w:eastAsia="Times New Roman" w:hAnsi="Times New Roman" w:cs="Times New Roman"/>
          <w:color w:val="181818"/>
          <w:sz w:val="24"/>
          <w:szCs w:val="24"/>
          <w:shd w:val="clear" w:color="auto" w:fill="FFFFFF"/>
          <w:lang w:eastAsia="ru-RU"/>
        </w:rPr>
        <w:t>… ,…,…- известные спортсмены. …, …., …. – футбольные команды.).</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На станции «Вводные слова» ученики маркером выделяют вводные слова в предложениях на плакате.</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На станции «Обращение» проверялось домашнее задание. Учащиеся приводили примеры с обращением из литературных текстов.</w:t>
      </w:r>
    </w:p>
    <w:p w:rsidR="00EA55ED" w:rsidRPr="00EA55ED" w:rsidRDefault="00EA55ED" w:rsidP="00EA55ED">
      <w:pPr>
        <w:shd w:val="clear" w:color="auto" w:fill="FFFFFF"/>
        <w:spacing w:after="0" w:line="360" w:lineRule="auto"/>
        <w:ind w:firstLine="567"/>
        <w:jc w:val="both"/>
        <w:rPr>
          <w:rFonts w:ascii="Times New Roman" w:eastAsia="Times New Roman" w:hAnsi="Times New Roman" w:cs="Times New Roman"/>
          <w:color w:val="181818"/>
          <w:sz w:val="24"/>
          <w:szCs w:val="24"/>
          <w:lang w:eastAsia="ru-RU"/>
        </w:rPr>
      </w:pPr>
      <w:r w:rsidRPr="00EA55ED">
        <w:rPr>
          <w:rFonts w:ascii="Times New Roman" w:eastAsia="Times New Roman" w:hAnsi="Times New Roman" w:cs="Times New Roman"/>
          <w:color w:val="181818"/>
          <w:sz w:val="24"/>
          <w:szCs w:val="24"/>
          <w:shd w:val="clear" w:color="auto" w:fill="FFFFFF"/>
          <w:lang w:eastAsia="ru-RU"/>
        </w:rPr>
        <w:t xml:space="preserve">На станции «Урожайная» каждой команде предлагалось снять с яблоньки, увешанной плодами, на которых были обозначены различные характеристики предложений только подходящие к заданному предложению. Например, команде «Зелёные» досталось предложение «Сначала пойми, потом выучи правило». </w:t>
      </w:r>
      <w:proofErr w:type="gramStart"/>
      <w:r w:rsidRPr="00EA55ED">
        <w:rPr>
          <w:rFonts w:ascii="Times New Roman" w:eastAsia="Times New Roman" w:hAnsi="Times New Roman" w:cs="Times New Roman"/>
          <w:color w:val="181818"/>
          <w:sz w:val="24"/>
          <w:szCs w:val="24"/>
          <w:shd w:val="clear" w:color="auto" w:fill="FFFFFF"/>
          <w:lang w:eastAsia="ru-RU"/>
        </w:rPr>
        <w:t>В импровизированный ящик ребята сняли с дерева плоды – характеристики: «побудительное», «невосклицательное», «простое», «односоставное», « распространённое», «осложнённое».</w:t>
      </w:r>
      <w:proofErr w:type="gramEnd"/>
      <w:r w:rsidRPr="00EA55ED">
        <w:rPr>
          <w:rFonts w:ascii="Times New Roman" w:eastAsia="Times New Roman" w:hAnsi="Times New Roman" w:cs="Times New Roman"/>
          <w:color w:val="181818"/>
          <w:sz w:val="24"/>
          <w:szCs w:val="24"/>
          <w:shd w:val="clear" w:color="auto" w:fill="FFFFFF"/>
          <w:lang w:eastAsia="ru-RU"/>
        </w:rPr>
        <w:t> </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Ученики выполнили предварительную работу дома - выписали из учебника литературы предложения с прямой речью.</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По зачётным листам в конце урока каждый ученик был оценён сразу по двум дисциплинам. Каждый преподаватель имел представление об уровне усвоения материала в целом и отдельных его частей. По результатам легко выявилась команда – победительница.</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 xml:space="preserve">К </w:t>
      </w:r>
      <w:proofErr w:type="gramStart"/>
      <w:r w:rsidRPr="00EA55ED">
        <w:rPr>
          <w:rFonts w:ascii="Times New Roman" w:eastAsia="Times New Roman" w:hAnsi="Times New Roman" w:cs="Times New Roman"/>
          <w:color w:val="181818"/>
          <w:sz w:val="24"/>
          <w:szCs w:val="24"/>
          <w:shd w:val="clear" w:color="auto" w:fill="FFFFFF"/>
          <w:lang w:eastAsia="ru-RU"/>
        </w:rPr>
        <w:t>интегрированным</w:t>
      </w:r>
      <w:proofErr w:type="gramEnd"/>
      <w:r w:rsidRPr="00EA55ED">
        <w:rPr>
          <w:rFonts w:ascii="Times New Roman" w:eastAsia="Times New Roman" w:hAnsi="Times New Roman" w:cs="Times New Roman"/>
          <w:color w:val="181818"/>
          <w:sz w:val="24"/>
          <w:szCs w:val="24"/>
          <w:shd w:val="clear" w:color="auto" w:fill="FFFFFF"/>
          <w:lang w:eastAsia="ru-RU"/>
        </w:rPr>
        <w:t xml:space="preserve"> относятся уроки русского языка с тематикой лингвистический анализ текста. В 8 классе можно провести такой урок по стихотворению и заранее предлагаются вопросы для аналитического прочтения текста, вспоминаются определения средств </w:t>
      </w:r>
      <w:r w:rsidRPr="00EA55ED">
        <w:rPr>
          <w:rFonts w:ascii="Times New Roman" w:eastAsia="Times New Roman" w:hAnsi="Times New Roman" w:cs="Times New Roman"/>
          <w:color w:val="181818"/>
          <w:sz w:val="24"/>
          <w:szCs w:val="24"/>
          <w:shd w:val="clear" w:color="auto" w:fill="FFFFFF"/>
          <w:lang w:eastAsia="ru-RU"/>
        </w:rPr>
        <w:lastRenderedPageBreak/>
        <w:t xml:space="preserve">художественной выразительности текста, находятся примеры в тексте в данном тексте, проводится словарная работа, для которой потребуются, </w:t>
      </w:r>
      <w:proofErr w:type="gramStart"/>
      <w:r w:rsidRPr="00EA55ED">
        <w:rPr>
          <w:rFonts w:ascii="Times New Roman" w:eastAsia="Times New Roman" w:hAnsi="Times New Roman" w:cs="Times New Roman"/>
          <w:color w:val="181818"/>
          <w:sz w:val="24"/>
          <w:szCs w:val="24"/>
          <w:shd w:val="clear" w:color="auto" w:fill="FFFFFF"/>
          <w:lang w:eastAsia="ru-RU"/>
        </w:rPr>
        <w:t>кроме</w:t>
      </w:r>
      <w:proofErr w:type="gramEnd"/>
      <w:r w:rsidRPr="00EA55ED">
        <w:rPr>
          <w:rFonts w:ascii="Times New Roman" w:eastAsia="Times New Roman" w:hAnsi="Times New Roman" w:cs="Times New Roman"/>
          <w:color w:val="181818"/>
          <w:sz w:val="24"/>
          <w:szCs w:val="24"/>
          <w:shd w:val="clear" w:color="auto" w:fill="FFFFFF"/>
          <w:lang w:eastAsia="ru-RU"/>
        </w:rPr>
        <w:t xml:space="preserve"> толкового, и орфографический, и этимологический словари. Устная работа по аналитическому прочтению текста и его языковому анализу перемежается на уроке с письменной работой. Так в рабочие тетради записывается умозаключение после составления блок – схемы: «С течением времени в языке происходят изменения, связанные с объективными причинами. Художественный же текст остаётся неизменным с течением времени и продолжает нести первоначальную информацию. Словарные статьи к «непонятным» словам, отмеченным в тексте учащимися, также записываются в тетрадь со всеми пометами (шлея, хлябь, плат и т. д.). Выписываются и примеры тропов, стилистических фигур. Выписав последнюю строфу, несущую основную смысловую нагрузку в стихотворении, ребята определят характер рифмы, стихотворный размер, отметят местоимения и глаголы 1 лица.</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Можно провести с уроком литературы на тему «Россия в творчестве А. А. Блока. Цикл «На поле Куликовом» в древнерусском контексте, где интеграция происходит внутри одного предмета – литературы.</w:t>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lang w:eastAsia="ru-RU"/>
        </w:rPr>
        <w:br/>
      </w:r>
      <w:r w:rsidRPr="00EA55ED">
        <w:rPr>
          <w:rFonts w:ascii="Times New Roman" w:eastAsia="Times New Roman" w:hAnsi="Times New Roman" w:cs="Times New Roman"/>
          <w:color w:val="181818"/>
          <w:sz w:val="24"/>
          <w:szCs w:val="24"/>
          <w:shd w:val="clear" w:color="auto" w:fill="FFFFFF"/>
          <w:lang w:eastAsia="ru-RU"/>
        </w:rPr>
        <w:t xml:space="preserve">Как видно подготовка, и проведение интегрированных уроков предполагает множество возможностей для осуществления творческих проектов. Проекты </w:t>
      </w:r>
      <w:proofErr w:type="gramStart"/>
      <w:r w:rsidRPr="00EA55ED">
        <w:rPr>
          <w:rFonts w:ascii="Times New Roman" w:eastAsia="Times New Roman" w:hAnsi="Times New Roman" w:cs="Times New Roman"/>
          <w:color w:val="181818"/>
          <w:sz w:val="24"/>
          <w:szCs w:val="24"/>
          <w:shd w:val="clear" w:color="auto" w:fill="FFFFFF"/>
          <w:lang w:eastAsia="ru-RU"/>
        </w:rPr>
        <w:t>в</w:t>
      </w:r>
      <w:proofErr w:type="gramEnd"/>
      <w:r w:rsidRPr="00EA55ED">
        <w:rPr>
          <w:rFonts w:ascii="Times New Roman" w:eastAsia="Times New Roman" w:hAnsi="Times New Roman" w:cs="Times New Roman"/>
          <w:color w:val="181818"/>
          <w:sz w:val="24"/>
          <w:szCs w:val="24"/>
          <w:shd w:val="clear" w:color="auto" w:fill="FFFFFF"/>
          <w:lang w:eastAsia="ru-RU"/>
        </w:rPr>
        <w:t xml:space="preserve"> </w:t>
      </w:r>
      <w:proofErr w:type="gramStart"/>
      <w:r w:rsidRPr="00EA55ED">
        <w:rPr>
          <w:rFonts w:ascii="Times New Roman" w:eastAsia="Times New Roman" w:hAnsi="Times New Roman" w:cs="Times New Roman"/>
          <w:color w:val="181818"/>
          <w:sz w:val="24"/>
          <w:szCs w:val="24"/>
          <w:shd w:val="clear" w:color="auto" w:fill="FFFFFF"/>
          <w:lang w:eastAsia="ru-RU"/>
        </w:rPr>
        <w:t>дальнейшим</w:t>
      </w:r>
      <w:proofErr w:type="gramEnd"/>
      <w:r w:rsidRPr="00EA55ED">
        <w:rPr>
          <w:rFonts w:ascii="Times New Roman" w:eastAsia="Times New Roman" w:hAnsi="Times New Roman" w:cs="Times New Roman"/>
          <w:color w:val="181818"/>
          <w:sz w:val="24"/>
          <w:szCs w:val="24"/>
          <w:shd w:val="clear" w:color="auto" w:fill="FFFFFF"/>
          <w:lang w:eastAsia="ru-RU"/>
        </w:rPr>
        <w:t xml:space="preserve"> переходят в разряд проектов социальной значимости. Многие учащиеся после таких уроков выходят с проектами на научные конференции и занимают призовые места, тем самым прокладывают себе дорогу в тот ВУЗ, где их самооценка даёт возможность получить дополнительные баллы для поступления выбранного профиля обучения.</w:t>
      </w:r>
    </w:p>
    <w:p w:rsidR="008C2F9A" w:rsidRPr="005B1EC8" w:rsidRDefault="008C2F9A" w:rsidP="00AC6E04">
      <w:pPr>
        <w:spacing w:line="360" w:lineRule="auto"/>
        <w:ind w:firstLine="709"/>
        <w:jc w:val="both"/>
      </w:pPr>
    </w:p>
    <w:sectPr w:rsidR="008C2F9A" w:rsidRPr="005B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C63CC"/>
    <w:multiLevelType w:val="multilevel"/>
    <w:tmpl w:val="A24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0B1247"/>
    <w:multiLevelType w:val="multilevel"/>
    <w:tmpl w:val="CE7E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9A"/>
    <w:rsid w:val="00186F6F"/>
    <w:rsid w:val="00273C91"/>
    <w:rsid w:val="00553F15"/>
    <w:rsid w:val="005B1EC8"/>
    <w:rsid w:val="008C2F9A"/>
    <w:rsid w:val="00AC6E04"/>
    <w:rsid w:val="00C75270"/>
    <w:rsid w:val="00DC22F1"/>
    <w:rsid w:val="00EA55ED"/>
    <w:rsid w:val="00F86360"/>
    <w:rsid w:val="00FF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5B5F"/>
    <w:rPr>
      <w:b/>
      <w:bCs/>
    </w:rPr>
  </w:style>
  <w:style w:type="paragraph" w:styleId="a5">
    <w:name w:val="Balloon Text"/>
    <w:basedOn w:val="a"/>
    <w:link w:val="a6"/>
    <w:uiPriority w:val="99"/>
    <w:semiHidden/>
    <w:unhideWhenUsed/>
    <w:rsid w:val="00FF5B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5B5F"/>
    <w:rPr>
      <w:rFonts w:ascii="Tahoma" w:hAnsi="Tahoma" w:cs="Tahoma"/>
      <w:sz w:val="16"/>
      <w:szCs w:val="16"/>
    </w:rPr>
  </w:style>
  <w:style w:type="numbering" w:customStyle="1" w:styleId="1">
    <w:name w:val="Нет списка1"/>
    <w:next w:val="a2"/>
    <w:uiPriority w:val="99"/>
    <w:semiHidden/>
    <w:unhideWhenUsed/>
    <w:rsid w:val="00F86360"/>
  </w:style>
  <w:style w:type="character" w:styleId="a7">
    <w:name w:val="Hyperlink"/>
    <w:basedOn w:val="a0"/>
    <w:uiPriority w:val="99"/>
    <w:semiHidden/>
    <w:unhideWhenUsed/>
    <w:rsid w:val="00F86360"/>
    <w:rPr>
      <w:color w:val="0000FF"/>
      <w:u w:val="single"/>
    </w:rPr>
  </w:style>
  <w:style w:type="character" w:styleId="a8">
    <w:name w:val="FollowedHyperlink"/>
    <w:basedOn w:val="a0"/>
    <w:uiPriority w:val="99"/>
    <w:semiHidden/>
    <w:unhideWhenUsed/>
    <w:rsid w:val="00F86360"/>
    <w:rPr>
      <w:color w:val="800080"/>
      <w:u w:val="single"/>
    </w:rPr>
  </w:style>
  <w:style w:type="numbering" w:customStyle="1" w:styleId="2">
    <w:name w:val="Нет списка2"/>
    <w:next w:val="a2"/>
    <w:uiPriority w:val="99"/>
    <w:semiHidden/>
    <w:unhideWhenUsed/>
    <w:rsid w:val="00C75270"/>
  </w:style>
  <w:style w:type="paragraph" w:customStyle="1" w:styleId="c18">
    <w:name w:val="c18"/>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75270"/>
  </w:style>
  <w:style w:type="paragraph" w:customStyle="1" w:styleId="c30">
    <w:name w:val="c30"/>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75270"/>
  </w:style>
  <w:style w:type="paragraph" w:customStyle="1" w:styleId="c0">
    <w:name w:val="c0"/>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C75270"/>
  </w:style>
  <w:style w:type="paragraph" w:customStyle="1" w:styleId="c47">
    <w:name w:val="c47"/>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C75270"/>
  </w:style>
  <w:style w:type="paragraph" w:customStyle="1" w:styleId="c46">
    <w:name w:val="c46"/>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C75270"/>
  </w:style>
  <w:style w:type="paragraph" w:customStyle="1" w:styleId="c33">
    <w:name w:val="c33"/>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5B5F"/>
    <w:rPr>
      <w:b/>
      <w:bCs/>
    </w:rPr>
  </w:style>
  <w:style w:type="paragraph" w:styleId="a5">
    <w:name w:val="Balloon Text"/>
    <w:basedOn w:val="a"/>
    <w:link w:val="a6"/>
    <w:uiPriority w:val="99"/>
    <w:semiHidden/>
    <w:unhideWhenUsed/>
    <w:rsid w:val="00FF5B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5B5F"/>
    <w:rPr>
      <w:rFonts w:ascii="Tahoma" w:hAnsi="Tahoma" w:cs="Tahoma"/>
      <w:sz w:val="16"/>
      <w:szCs w:val="16"/>
    </w:rPr>
  </w:style>
  <w:style w:type="numbering" w:customStyle="1" w:styleId="1">
    <w:name w:val="Нет списка1"/>
    <w:next w:val="a2"/>
    <w:uiPriority w:val="99"/>
    <w:semiHidden/>
    <w:unhideWhenUsed/>
    <w:rsid w:val="00F86360"/>
  </w:style>
  <w:style w:type="character" w:styleId="a7">
    <w:name w:val="Hyperlink"/>
    <w:basedOn w:val="a0"/>
    <w:uiPriority w:val="99"/>
    <w:semiHidden/>
    <w:unhideWhenUsed/>
    <w:rsid w:val="00F86360"/>
    <w:rPr>
      <w:color w:val="0000FF"/>
      <w:u w:val="single"/>
    </w:rPr>
  </w:style>
  <w:style w:type="character" w:styleId="a8">
    <w:name w:val="FollowedHyperlink"/>
    <w:basedOn w:val="a0"/>
    <w:uiPriority w:val="99"/>
    <w:semiHidden/>
    <w:unhideWhenUsed/>
    <w:rsid w:val="00F86360"/>
    <w:rPr>
      <w:color w:val="800080"/>
      <w:u w:val="single"/>
    </w:rPr>
  </w:style>
  <w:style w:type="numbering" w:customStyle="1" w:styleId="2">
    <w:name w:val="Нет списка2"/>
    <w:next w:val="a2"/>
    <w:uiPriority w:val="99"/>
    <w:semiHidden/>
    <w:unhideWhenUsed/>
    <w:rsid w:val="00C75270"/>
  </w:style>
  <w:style w:type="paragraph" w:customStyle="1" w:styleId="c18">
    <w:name w:val="c18"/>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75270"/>
  </w:style>
  <w:style w:type="paragraph" w:customStyle="1" w:styleId="c30">
    <w:name w:val="c30"/>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75270"/>
  </w:style>
  <w:style w:type="paragraph" w:customStyle="1" w:styleId="c0">
    <w:name w:val="c0"/>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C75270"/>
  </w:style>
  <w:style w:type="paragraph" w:customStyle="1" w:styleId="c47">
    <w:name w:val="c47"/>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C75270"/>
  </w:style>
  <w:style w:type="paragraph" w:customStyle="1" w:styleId="c46">
    <w:name w:val="c46"/>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C75270"/>
  </w:style>
  <w:style w:type="paragraph" w:customStyle="1" w:styleId="c33">
    <w:name w:val="c33"/>
    <w:basedOn w:val="a"/>
    <w:rsid w:val="00C752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519">
      <w:bodyDiv w:val="1"/>
      <w:marLeft w:val="0"/>
      <w:marRight w:val="0"/>
      <w:marTop w:val="0"/>
      <w:marBottom w:val="0"/>
      <w:divBdr>
        <w:top w:val="none" w:sz="0" w:space="0" w:color="auto"/>
        <w:left w:val="none" w:sz="0" w:space="0" w:color="auto"/>
        <w:bottom w:val="none" w:sz="0" w:space="0" w:color="auto"/>
        <w:right w:val="none" w:sz="0" w:space="0" w:color="auto"/>
      </w:divBdr>
    </w:div>
    <w:div w:id="451630862">
      <w:bodyDiv w:val="1"/>
      <w:marLeft w:val="0"/>
      <w:marRight w:val="0"/>
      <w:marTop w:val="0"/>
      <w:marBottom w:val="0"/>
      <w:divBdr>
        <w:top w:val="none" w:sz="0" w:space="0" w:color="auto"/>
        <w:left w:val="none" w:sz="0" w:space="0" w:color="auto"/>
        <w:bottom w:val="none" w:sz="0" w:space="0" w:color="auto"/>
        <w:right w:val="none" w:sz="0" w:space="0" w:color="auto"/>
      </w:divBdr>
    </w:div>
    <w:div w:id="772095075">
      <w:bodyDiv w:val="1"/>
      <w:marLeft w:val="0"/>
      <w:marRight w:val="0"/>
      <w:marTop w:val="0"/>
      <w:marBottom w:val="0"/>
      <w:divBdr>
        <w:top w:val="none" w:sz="0" w:space="0" w:color="auto"/>
        <w:left w:val="none" w:sz="0" w:space="0" w:color="auto"/>
        <w:bottom w:val="none" w:sz="0" w:space="0" w:color="auto"/>
        <w:right w:val="none" w:sz="0" w:space="0" w:color="auto"/>
      </w:divBdr>
    </w:div>
    <w:div w:id="1035272639">
      <w:bodyDiv w:val="1"/>
      <w:marLeft w:val="0"/>
      <w:marRight w:val="0"/>
      <w:marTop w:val="0"/>
      <w:marBottom w:val="0"/>
      <w:divBdr>
        <w:top w:val="none" w:sz="0" w:space="0" w:color="auto"/>
        <w:left w:val="none" w:sz="0" w:space="0" w:color="auto"/>
        <w:bottom w:val="none" w:sz="0" w:space="0" w:color="auto"/>
        <w:right w:val="none" w:sz="0" w:space="0" w:color="auto"/>
      </w:divBdr>
    </w:div>
    <w:div w:id="1204710234">
      <w:bodyDiv w:val="1"/>
      <w:marLeft w:val="0"/>
      <w:marRight w:val="0"/>
      <w:marTop w:val="0"/>
      <w:marBottom w:val="0"/>
      <w:divBdr>
        <w:top w:val="none" w:sz="0" w:space="0" w:color="auto"/>
        <w:left w:val="none" w:sz="0" w:space="0" w:color="auto"/>
        <w:bottom w:val="none" w:sz="0" w:space="0" w:color="auto"/>
        <w:right w:val="none" w:sz="0" w:space="0" w:color="auto"/>
      </w:divBdr>
    </w:div>
    <w:div w:id="1351375327">
      <w:bodyDiv w:val="1"/>
      <w:marLeft w:val="0"/>
      <w:marRight w:val="0"/>
      <w:marTop w:val="0"/>
      <w:marBottom w:val="0"/>
      <w:divBdr>
        <w:top w:val="none" w:sz="0" w:space="0" w:color="auto"/>
        <w:left w:val="none" w:sz="0" w:space="0" w:color="auto"/>
        <w:bottom w:val="none" w:sz="0" w:space="0" w:color="auto"/>
        <w:right w:val="none" w:sz="0" w:space="0" w:color="auto"/>
      </w:divBdr>
    </w:div>
    <w:div w:id="1391928257">
      <w:bodyDiv w:val="1"/>
      <w:marLeft w:val="0"/>
      <w:marRight w:val="0"/>
      <w:marTop w:val="0"/>
      <w:marBottom w:val="0"/>
      <w:divBdr>
        <w:top w:val="none" w:sz="0" w:space="0" w:color="auto"/>
        <w:left w:val="none" w:sz="0" w:space="0" w:color="auto"/>
        <w:bottom w:val="none" w:sz="0" w:space="0" w:color="auto"/>
        <w:right w:val="none" w:sz="0" w:space="0" w:color="auto"/>
      </w:divBdr>
    </w:div>
    <w:div w:id="1502504810">
      <w:bodyDiv w:val="1"/>
      <w:marLeft w:val="0"/>
      <w:marRight w:val="0"/>
      <w:marTop w:val="0"/>
      <w:marBottom w:val="0"/>
      <w:divBdr>
        <w:top w:val="none" w:sz="0" w:space="0" w:color="auto"/>
        <w:left w:val="none" w:sz="0" w:space="0" w:color="auto"/>
        <w:bottom w:val="none" w:sz="0" w:space="0" w:color="auto"/>
        <w:right w:val="none" w:sz="0" w:space="0" w:color="auto"/>
      </w:divBdr>
    </w:div>
    <w:div w:id="1989048795">
      <w:bodyDiv w:val="1"/>
      <w:marLeft w:val="0"/>
      <w:marRight w:val="0"/>
      <w:marTop w:val="0"/>
      <w:marBottom w:val="0"/>
      <w:divBdr>
        <w:top w:val="none" w:sz="0" w:space="0" w:color="auto"/>
        <w:left w:val="none" w:sz="0" w:space="0" w:color="auto"/>
        <w:bottom w:val="none" w:sz="0" w:space="0" w:color="auto"/>
        <w:right w:val="none" w:sz="0" w:space="0" w:color="auto"/>
      </w:divBdr>
    </w:div>
    <w:div w:id="2071729443">
      <w:bodyDiv w:val="1"/>
      <w:marLeft w:val="0"/>
      <w:marRight w:val="0"/>
      <w:marTop w:val="0"/>
      <w:marBottom w:val="0"/>
      <w:divBdr>
        <w:top w:val="none" w:sz="0" w:space="0" w:color="auto"/>
        <w:left w:val="none" w:sz="0" w:space="0" w:color="auto"/>
        <w:bottom w:val="none" w:sz="0" w:space="0" w:color="auto"/>
        <w:right w:val="none" w:sz="0" w:space="0" w:color="auto"/>
      </w:divBdr>
    </w:div>
    <w:div w:id="21431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1961</Words>
  <Characters>11182</Characters>
  <Application>Microsoft Office Word</Application>
  <DocSecurity>0</DocSecurity>
  <Lines>93</Lines>
  <Paragraphs>26</Paragraphs>
  <ScaleCrop>false</ScaleCrop>
  <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2022-02-10T20:25:00Z</dcterms:created>
  <dcterms:modified xsi:type="dcterms:W3CDTF">2022-02-12T18:13:00Z</dcterms:modified>
</cp:coreProperties>
</file>