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681" w:rsidRDefault="00A02B2A" w:rsidP="00075AA2">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Автор: </w:t>
      </w:r>
      <w:proofErr w:type="spellStart"/>
      <w:r>
        <w:rPr>
          <w:rFonts w:ascii="Times New Roman" w:eastAsia="Times New Roman" w:hAnsi="Times New Roman" w:cs="Times New Roman"/>
          <w:sz w:val="24"/>
          <w:szCs w:val="24"/>
          <w:lang w:eastAsia="ru-RU"/>
        </w:rPr>
        <w:t>Бубнова</w:t>
      </w:r>
      <w:proofErr w:type="spellEnd"/>
      <w:r>
        <w:rPr>
          <w:rFonts w:ascii="Times New Roman" w:eastAsia="Times New Roman" w:hAnsi="Times New Roman" w:cs="Times New Roman"/>
          <w:sz w:val="24"/>
          <w:szCs w:val="24"/>
          <w:lang w:eastAsia="ru-RU"/>
        </w:rPr>
        <w:t xml:space="preserve"> Евгения Сергеевна</w:t>
      </w:r>
    </w:p>
    <w:p w:rsidR="00A02B2A" w:rsidRDefault="00A02B2A" w:rsidP="00075AA2">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Воспитатель</w:t>
      </w:r>
    </w:p>
    <w:p w:rsidR="00A02B2A" w:rsidRDefault="00302EAB" w:rsidP="00075AA2">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Стаж работы: 2,5</w:t>
      </w:r>
      <w:r w:rsidR="00A02B2A">
        <w:rPr>
          <w:rFonts w:ascii="Times New Roman" w:eastAsia="Times New Roman" w:hAnsi="Times New Roman" w:cs="Times New Roman"/>
          <w:sz w:val="24"/>
          <w:szCs w:val="24"/>
          <w:lang w:eastAsia="ru-RU"/>
        </w:rPr>
        <w:t xml:space="preserve"> года</w:t>
      </w:r>
    </w:p>
    <w:p w:rsidR="000307D8" w:rsidRDefault="000307D8" w:rsidP="000307D8">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w:t>
      </w:r>
      <w:r w:rsidR="000A6AFB">
        <w:rPr>
          <w:rFonts w:ascii="Times New Roman" w:eastAsia="Times New Roman" w:hAnsi="Times New Roman" w:cs="Times New Roman"/>
          <w:sz w:val="24"/>
          <w:szCs w:val="24"/>
          <w:lang w:eastAsia="ru-RU"/>
        </w:rPr>
        <w:t>о работы: МАДОУ Д/с №7</w:t>
      </w:r>
    </w:p>
    <w:p w:rsidR="00A02B2A" w:rsidRDefault="00A02B2A" w:rsidP="00075AA2">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Учебное заведение: </w:t>
      </w:r>
      <w:r w:rsidR="000307D8">
        <w:rPr>
          <w:rFonts w:ascii="Times New Roman" w:eastAsia="Times New Roman" w:hAnsi="Times New Roman" w:cs="Times New Roman"/>
          <w:sz w:val="24"/>
          <w:szCs w:val="24"/>
          <w:lang w:eastAsia="ru-RU"/>
        </w:rPr>
        <w:t>«Нижегородский Губернский колледж», 3-й курс.</w:t>
      </w:r>
    </w:p>
    <w:p w:rsidR="00A02B2A" w:rsidRDefault="00A02B2A" w:rsidP="00075AA2">
      <w:pPr>
        <w:shd w:val="clear" w:color="auto" w:fill="FFFFFF"/>
        <w:spacing w:after="150" w:line="240" w:lineRule="auto"/>
        <w:rPr>
          <w:rFonts w:ascii="Times New Roman" w:eastAsia="Times New Roman" w:hAnsi="Times New Roman" w:cs="Times New Roman"/>
          <w:sz w:val="24"/>
          <w:szCs w:val="24"/>
          <w:lang w:eastAsia="ru-RU"/>
        </w:rPr>
      </w:pPr>
      <w:r w:rsidRPr="00721CB2">
        <w:rPr>
          <w:rFonts w:ascii="Times New Roman" w:eastAsia="Times New Roman" w:hAnsi="Times New Roman" w:cs="Times New Roman"/>
          <w:sz w:val="24"/>
          <w:szCs w:val="24"/>
          <w:lang w:eastAsia="ru-RU"/>
        </w:rPr>
        <w:t xml:space="preserve">Населенный пункт: </w:t>
      </w:r>
      <w:r>
        <w:rPr>
          <w:rFonts w:ascii="Times New Roman" w:eastAsia="Times New Roman" w:hAnsi="Times New Roman" w:cs="Times New Roman"/>
          <w:sz w:val="24"/>
          <w:szCs w:val="24"/>
          <w:lang w:eastAsia="ru-RU"/>
        </w:rPr>
        <w:t xml:space="preserve">город Кстово, </w:t>
      </w:r>
      <w:proofErr w:type="gramStart"/>
      <w:r>
        <w:rPr>
          <w:rFonts w:ascii="Times New Roman" w:eastAsia="Times New Roman" w:hAnsi="Times New Roman" w:cs="Times New Roman"/>
          <w:sz w:val="24"/>
          <w:szCs w:val="24"/>
          <w:lang w:eastAsia="ru-RU"/>
        </w:rPr>
        <w:t>Нижегородская</w:t>
      </w:r>
      <w:proofErr w:type="gramEnd"/>
      <w:r>
        <w:rPr>
          <w:rFonts w:ascii="Times New Roman" w:eastAsia="Times New Roman" w:hAnsi="Times New Roman" w:cs="Times New Roman"/>
          <w:sz w:val="24"/>
          <w:szCs w:val="24"/>
          <w:lang w:eastAsia="ru-RU"/>
        </w:rPr>
        <w:t xml:space="preserve"> обл., </w:t>
      </w:r>
      <w:proofErr w:type="spellStart"/>
      <w:r>
        <w:rPr>
          <w:rFonts w:ascii="Times New Roman" w:eastAsia="Times New Roman" w:hAnsi="Times New Roman" w:cs="Times New Roman"/>
          <w:sz w:val="24"/>
          <w:szCs w:val="24"/>
          <w:lang w:eastAsia="ru-RU"/>
        </w:rPr>
        <w:t>Кстовский</w:t>
      </w:r>
      <w:proofErr w:type="spellEnd"/>
      <w:r>
        <w:rPr>
          <w:rFonts w:ascii="Times New Roman" w:eastAsia="Times New Roman" w:hAnsi="Times New Roman" w:cs="Times New Roman"/>
          <w:sz w:val="24"/>
          <w:szCs w:val="24"/>
          <w:lang w:eastAsia="ru-RU"/>
        </w:rPr>
        <w:t xml:space="preserve"> р-он.</w:t>
      </w:r>
    </w:p>
    <w:p w:rsidR="00A02B2A" w:rsidRDefault="00A02B2A" w:rsidP="00075AA2">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материала: статья</w:t>
      </w:r>
    </w:p>
    <w:p w:rsidR="00A02B2A" w:rsidRDefault="00A02B2A" w:rsidP="00A02B2A">
      <w:pPr>
        <w:shd w:val="clear" w:color="auto" w:fill="FFFFFF"/>
        <w:spacing w:after="15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w:t>
      </w:r>
      <w:r w:rsidRPr="001A694D">
        <w:rPr>
          <w:rFonts w:ascii="Times New Roman" w:eastAsia="Times New Roman" w:hAnsi="Times New Roman" w:cs="Times New Roman"/>
          <w:sz w:val="24"/>
          <w:szCs w:val="24"/>
          <w:lang w:eastAsia="ru-RU"/>
        </w:rPr>
        <w:t>«Ознакомление детей дошкольного возраста</w:t>
      </w:r>
      <w:r>
        <w:rPr>
          <w:rFonts w:ascii="Times New Roman" w:eastAsia="Times New Roman" w:hAnsi="Times New Roman" w:cs="Times New Roman"/>
          <w:sz w:val="24"/>
          <w:szCs w:val="24"/>
          <w:lang w:eastAsia="ru-RU"/>
        </w:rPr>
        <w:t xml:space="preserve"> </w:t>
      </w:r>
      <w:r w:rsidRPr="001A694D">
        <w:rPr>
          <w:rFonts w:ascii="Times New Roman" w:eastAsia="Times New Roman" w:hAnsi="Times New Roman" w:cs="Times New Roman"/>
          <w:sz w:val="24"/>
          <w:szCs w:val="24"/>
          <w:lang w:eastAsia="ru-RU"/>
        </w:rPr>
        <w:t>с профессиями и трудом взрослых через дидактические игры»</w:t>
      </w:r>
    </w:p>
    <w:p w:rsidR="0041748E" w:rsidRPr="001A694D" w:rsidRDefault="0041748E" w:rsidP="00A02B2A">
      <w:pPr>
        <w:shd w:val="clear" w:color="auto" w:fill="FFFFFF"/>
        <w:spacing w:after="150" w:line="360" w:lineRule="auto"/>
        <w:rPr>
          <w:rFonts w:ascii="Times New Roman" w:eastAsia="Times New Roman" w:hAnsi="Times New Roman" w:cs="Times New Roman"/>
          <w:sz w:val="24"/>
          <w:szCs w:val="24"/>
          <w:lang w:eastAsia="ru-RU"/>
        </w:rPr>
      </w:pPr>
    </w:p>
    <w:p w:rsidR="0041748E" w:rsidRPr="00CA12BA" w:rsidRDefault="0041748E" w:rsidP="0041748E">
      <w:pPr>
        <w:pStyle w:val="c0"/>
        <w:shd w:val="clear" w:color="auto" w:fill="FFFFFF"/>
        <w:spacing w:before="0" w:beforeAutospacing="0" w:after="0" w:afterAutospacing="0" w:line="360" w:lineRule="auto"/>
        <w:rPr>
          <w:color w:val="000000"/>
        </w:rPr>
      </w:pPr>
      <w:r w:rsidRPr="00CA12BA">
        <w:rPr>
          <w:rStyle w:val="c2"/>
          <w:color w:val="000000"/>
        </w:rPr>
        <w:t xml:space="preserve">    Трудовая деятельность одна из важных видов деятельности ребенка, которая дает ему возможность адаптироваться к миру взрослых, к окружающему миру в целом.</w:t>
      </w:r>
    </w:p>
    <w:p w:rsidR="0041748E" w:rsidRPr="00CA12BA" w:rsidRDefault="0041748E" w:rsidP="0041748E">
      <w:pPr>
        <w:pStyle w:val="c0"/>
        <w:shd w:val="clear" w:color="auto" w:fill="FFFFFF"/>
        <w:spacing w:before="0" w:beforeAutospacing="0" w:after="0" w:afterAutospacing="0" w:line="360" w:lineRule="auto"/>
        <w:rPr>
          <w:rStyle w:val="c1"/>
          <w:color w:val="111111"/>
        </w:rPr>
      </w:pPr>
      <w:r w:rsidRPr="00CA12BA">
        <w:rPr>
          <w:rStyle w:val="c1"/>
          <w:color w:val="111111"/>
        </w:rPr>
        <w:t xml:space="preserve">При освоении трудовой деятельности обогащается социальный опыт ребенка. Овладение  трудовыми  навыками, трудовой деятельностью позволяет ребенку самостоятельно обеспечивать себе жизненно важное функционирование. По мере приобретения трудовых умений, знаний ребенок приобретает чувство уверенности.         </w:t>
      </w:r>
    </w:p>
    <w:p w:rsidR="0041748E" w:rsidRPr="00CA12BA" w:rsidRDefault="0041748E" w:rsidP="0041748E">
      <w:pPr>
        <w:pStyle w:val="c0"/>
        <w:shd w:val="clear" w:color="auto" w:fill="FFFFFF"/>
        <w:spacing w:before="0" w:beforeAutospacing="0" w:after="0" w:afterAutospacing="0" w:line="360" w:lineRule="auto"/>
        <w:rPr>
          <w:color w:val="000000"/>
        </w:rPr>
      </w:pPr>
      <w:r w:rsidRPr="00CA12BA">
        <w:rPr>
          <w:rStyle w:val="c1"/>
          <w:color w:val="111111"/>
        </w:rPr>
        <w:t>Труд выполняет жизнеобеспечивающую функцию.</w:t>
      </w:r>
    </w:p>
    <w:p w:rsidR="00A02B2A" w:rsidRPr="0041748E" w:rsidRDefault="0041748E" w:rsidP="0041748E">
      <w:pPr>
        <w:pStyle w:val="c0"/>
        <w:shd w:val="clear" w:color="auto" w:fill="FFFFFF"/>
        <w:spacing w:before="0" w:beforeAutospacing="0" w:after="0" w:afterAutospacing="0" w:line="360" w:lineRule="auto"/>
        <w:rPr>
          <w:color w:val="000000"/>
        </w:rPr>
      </w:pPr>
      <w:r w:rsidRPr="00CA12BA">
        <w:rPr>
          <w:rStyle w:val="c1"/>
          <w:color w:val="111111"/>
        </w:rPr>
        <w:t xml:space="preserve">    Трудовая деятельность способствует развитию волевых качеств, формирует умение прилагать усилия для достижения цели, что чрезвычайно важно для человека.</w:t>
      </w:r>
    </w:p>
    <w:p w:rsidR="00514100" w:rsidRPr="0041748E" w:rsidRDefault="00633489" w:rsidP="0041748E">
      <w:pPr>
        <w:pStyle w:val="a5"/>
        <w:spacing w:line="360" w:lineRule="auto"/>
        <w:rPr>
          <w:rFonts w:ascii="Times New Roman" w:hAnsi="Times New Roman" w:cs="Times New Roman"/>
          <w:sz w:val="24"/>
          <w:szCs w:val="24"/>
          <w:lang w:eastAsia="ru-RU"/>
        </w:rPr>
      </w:pPr>
      <w:r w:rsidRPr="0041748E">
        <w:rPr>
          <w:rFonts w:ascii="Times New Roman" w:hAnsi="Times New Roman" w:cs="Times New Roman"/>
          <w:sz w:val="24"/>
          <w:szCs w:val="24"/>
          <w:lang w:eastAsia="ru-RU"/>
        </w:rPr>
        <w:t xml:space="preserve">    </w:t>
      </w:r>
      <w:r w:rsidR="001A694D" w:rsidRPr="0041748E">
        <w:rPr>
          <w:rFonts w:ascii="Times New Roman" w:hAnsi="Times New Roman" w:cs="Times New Roman"/>
          <w:sz w:val="24"/>
          <w:szCs w:val="24"/>
          <w:lang w:eastAsia="ru-RU"/>
        </w:rPr>
        <w:t>У детей дошкольного возраста основным видом деятельности является игра. Труд тесно связан с игрой. В игре дети отражают труд взрослых.</w:t>
      </w:r>
      <w:r w:rsidRPr="0041748E">
        <w:rPr>
          <w:rFonts w:ascii="Times New Roman" w:hAnsi="Times New Roman" w:cs="Times New Roman"/>
          <w:sz w:val="24"/>
          <w:szCs w:val="24"/>
          <w:lang w:eastAsia="ru-RU"/>
        </w:rPr>
        <w:t xml:space="preserve"> </w:t>
      </w:r>
      <w:r w:rsidR="001A694D" w:rsidRPr="0041748E">
        <w:rPr>
          <w:rFonts w:ascii="Times New Roman" w:hAnsi="Times New Roman" w:cs="Times New Roman"/>
          <w:sz w:val="24"/>
          <w:szCs w:val="24"/>
          <w:lang w:eastAsia="ru-RU"/>
        </w:rPr>
        <w:t>Одним из основных видов игры, где дети знакомятся с трудом взрослых, является сюжетно – ролевая игра и дидактическая игра.</w:t>
      </w:r>
    </w:p>
    <w:p w:rsidR="00514100" w:rsidRPr="0041748E" w:rsidRDefault="00633489" w:rsidP="0041748E">
      <w:pPr>
        <w:pStyle w:val="a5"/>
        <w:spacing w:line="360" w:lineRule="auto"/>
        <w:rPr>
          <w:rFonts w:ascii="Times New Roman" w:hAnsi="Times New Roman" w:cs="Times New Roman"/>
          <w:color w:val="000000"/>
          <w:sz w:val="24"/>
          <w:szCs w:val="24"/>
        </w:rPr>
      </w:pPr>
      <w:r w:rsidRPr="0041748E">
        <w:rPr>
          <w:rFonts w:ascii="Times New Roman" w:hAnsi="Times New Roman" w:cs="Times New Roman"/>
          <w:color w:val="000000"/>
          <w:sz w:val="24"/>
          <w:szCs w:val="24"/>
        </w:rPr>
        <w:t xml:space="preserve">    </w:t>
      </w:r>
      <w:r w:rsidR="00514100" w:rsidRPr="0041748E">
        <w:rPr>
          <w:rFonts w:ascii="Times New Roman" w:hAnsi="Times New Roman" w:cs="Times New Roman"/>
          <w:color w:val="000000"/>
          <w:sz w:val="24"/>
          <w:szCs w:val="24"/>
        </w:rPr>
        <w:t>В настоящее время ориентация детей дошкольного возраста в мире профессий и в труде взрослых рассматривается как неотъемлемое условие их всестороннего полноценного развития.</w:t>
      </w:r>
    </w:p>
    <w:p w:rsidR="00514100" w:rsidRPr="0041748E" w:rsidRDefault="009707B1" w:rsidP="0041748E">
      <w:pPr>
        <w:pStyle w:val="a5"/>
        <w:spacing w:line="360" w:lineRule="auto"/>
        <w:rPr>
          <w:rFonts w:ascii="Times New Roman" w:hAnsi="Times New Roman" w:cs="Times New Roman"/>
          <w:color w:val="000000"/>
          <w:sz w:val="24"/>
          <w:szCs w:val="24"/>
        </w:rPr>
      </w:pPr>
      <w:r w:rsidRPr="0041748E">
        <w:rPr>
          <w:rFonts w:ascii="Times New Roman" w:hAnsi="Times New Roman" w:cs="Times New Roman"/>
          <w:color w:val="000000"/>
          <w:sz w:val="24"/>
          <w:szCs w:val="24"/>
        </w:rPr>
        <w:t xml:space="preserve">   </w:t>
      </w:r>
      <w:r w:rsidR="00514100" w:rsidRPr="0041748E">
        <w:rPr>
          <w:rFonts w:ascii="Times New Roman" w:hAnsi="Times New Roman" w:cs="Times New Roman"/>
          <w:color w:val="000000"/>
          <w:sz w:val="24"/>
          <w:szCs w:val="24"/>
        </w:rPr>
        <w:t xml:space="preserve">Согласно ФГОС ДО ознакомление детей с трудом осуществляется на протяжении всего дошкольного возраста через социально-коммуникативное и познавательное развитие, содержание которых направлено на усвоение норм и ценностей, принятых в обществе, включая </w:t>
      </w:r>
      <w:proofErr w:type="gramStart"/>
      <w:r w:rsidR="00514100" w:rsidRPr="0041748E">
        <w:rPr>
          <w:rFonts w:ascii="Times New Roman" w:hAnsi="Times New Roman" w:cs="Times New Roman"/>
          <w:color w:val="000000"/>
          <w:sz w:val="24"/>
          <w:szCs w:val="24"/>
        </w:rPr>
        <w:t>моральные</w:t>
      </w:r>
      <w:proofErr w:type="gramEnd"/>
      <w:r w:rsidR="00514100" w:rsidRPr="0041748E">
        <w:rPr>
          <w:rFonts w:ascii="Times New Roman" w:hAnsi="Times New Roman" w:cs="Times New Roman"/>
          <w:color w:val="000000"/>
          <w:sz w:val="24"/>
          <w:szCs w:val="24"/>
        </w:rPr>
        <w:t xml:space="preserve"> и нравственные, формируют уважительное отношение к различным видам труда.</w:t>
      </w:r>
    </w:p>
    <w:p w:rsidR="00514100" w:rsidRPr="0041748E" w:rsidRDefault="0041748E" w:rsidP="0041748E">
      <w:pPr>
        <w:pStyle w:val="a5"/>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14100" w:rsidRPr="0041748E">
        <w:rPr>
          <w:rFonts w:ascii="Times New Roman" w:hAnsi="Times New Roman" w:cs="Times New Roman"/>
          <w:color w:val="000000"/>
          <w:sz w:val="24"/>
          <w:szCs w:val="24"/>
        </w:rPr>
        <w:t xml:space="preserve">В дошкольном возрасте формируются конкретно-наглядные представления о мире профессий. На этом этапе у ребенка формируется определенная наглядная основа, на которой будет базироваться дальнейшее профессиональное отношение к </w:t>
      </w:r>
      <w:r w:rsidR="00514100" w:rsidRPr="0041748E">
        <w:rPr>
          <w:rFonts w:ascii="Times New Roman" w:hAnsi="Times New Roman" w:cs="Times New Roman"/>
          <w:color w:val="000000"/>
          <w:sz w:val="24"/>
          <w:szCs w:val="24"/>
        </w:rPr>
        <w:lastRenderedPageBreak/>
        <w:t>профессиональному миру, людям труда, их занятиям. В процессе возрастного развития ребенок насыщает своё сознание разнообразными представлениями о мире профессий. Ранняя профориентация направлена на формирование у детей первичных представлений о труде взрослых через решение таких задач как:</w:t>
      </w:r>
    </w:p>
    <w:p w:rsidR="00514100" w:rsidRPr="0041748E" w:rsidRDefault="00514100" w:rsidP="0041748E">
      <w:pPr>
        <w:pStyle w:val="a5"/>
        <w:spacing w:line="360" w:lineRule="auto"/>
        <w:rPr>
          <w:rFonts w:ascii="Times New Roman" w:hAnsi="Times New Roman" w:cs="Times New Roman"/>
          <w:color w:val="000000"/>
          <w:sz w:val="24"/>
          <w:szCs w:val="24"/>
        </w:rPr>
      </w:pPr>
      <w:r w:rsidRPr="0041748E">
        <w:rPr>
          <w:rFonts w:ascii="Times New Roman" w:hAnsi="Times New Roman" w:cs="Times New Roman"/>
          <w:color w:val="000000"/>
          <w:sz w:val="24"/>
          <w:szCs w:val="24"/>
        </w:rPr>
        <w:t>- дать ребенку первичные и максимально разнообразные представления о профессиях;</w:t>
      </w:r>
    </w:p>
    <w:p w:rsidR="001A694D" w:rsidRPr="0041748E" w:rsidRDefault="00514100" w:rsidP="0041748E">
      <w:pPr>
        <w:pStyle w:val="a5"/>
        <w:spacing w:line="360" w:lineRule="auto"/>
        <w:rPr>
          <w:rFonts w:ascii="Times New Roman" w:hAnsi="Times New Roman" w:cs="Times New Roman"/>
          <w:color w:val="000000"/>
          <w:sz w:val="24"/>
          <w:szCs w:val="24"/>
        </w:rPr>
      </w:pPr>
      <w:r w:rsidRPr="0041748E">
        <w:rPr>
          <w:rFonts w:ascii="Times New Roman" w:hAnsi="Times New Roman" w:cs="Times New Roman"/>
          <w:color w:val="000000"/>
          <w:sz w:val="24"/>
          <w:szCs w:val="24"/>
        </w:rPr>
        <w:t>- сформировать у ребенка эмоционально-положительное отношение к труду и профессиональному миру.</w:t>
      </w:r>
    </w:p>
    <w:p w:rsidR="001A694D" w:rsidRPr="001A694D" w:rsidRDefault="001A694D" w:rsidP="001A694D">
      <w:pPr>
        <w:shd w:val="clear" w:color="auto" w:fill="FFFFFF"/>
        <w:spacing w:after="150" w:line="240" w:lineRule="auto"/>
        <w:rPr>
          <w:rFonts w:ascii="Times New Roman" w:eastAsia="Times New Roman" w:hAnsi="Times New Roman" w:cs="Times New Roman"/>
          <w:sz w:val="24"/>
          <w:szCs w:val="24"/>
          <w:lang w:eastAsia="ru-RU"/>
        </w:rPr>
      </w:pPr>
    </w:p>
    <w:p w:rsidR="001A694D" w:rsidRPr="001A694D" w:rsidRDefault="001A694D" w:rsidP="001A694D">
      <w:pPr>
        <w:spacing w:after="300" w:line="240" w:lineRule="auto"/>
        <w:contextualSpacing/>
        <w:rPr>
          <w:rFonts w:ascii="Times New Roman" w:eastAsiaTheme="majorEastAsia" w:hAnsi="Times New Roman" w:cs="Times New Roman"/>
          <w:spacing w:val="5"/>
          <w:kern w:val="28"/>
          <w:sz w:val="24"/>
          <w:szCs w:val="24"/>
          <w:lang w:eastAsia="ru-RU"/>
        </w:rPr>
      </w:pPr>
      <w:r w:rsidRPr="001A694D">
        <w:rPr>
          <w:rFonts w:ascii="Times New Roman" w:eastAsiaTheme="majorEastAsia" w:hAnsi="Times New Roman" w:cs="Times New Roman"/>
          <w:b/>
          <w:bCs/>
          <w:i/>
          <w:iCs/>
          <w:spacing w:val="5"/>
          <w:kern w:val="28"/>
          <w:sz w:val="24"/>
          <w:szCs w:val="24"/>
          <w:lang w:eastAsia="ru-RU"/>
        </w:rPr>
        <w:t xml:space="preserve"> «Все профессии нужны, все профессии важны!»</w:t>
      </w:r>
    </w:p>
    <w:p w:rsidR="001A694D" w:rsidRPr="001A694D" w:rsidRDefault="001A694D" w:rsidP="001A694D">
      <w:pPr>
        <w:spacing w:after="300" w:line="240" w:lineRule="auto"/>
        <w:contextualSpacing/>
        <w:rPr>
          <w:rFonts w:ascii="Times New Roman" w:eastAsiaTheme="majorEastAsia" w:hAnsi="Times New Roman" w:cs="Times New Roman"/>
          <w:spacing w:val="5"/>
          <w:kern w:val="28"/>
          <w:sz w:val="24"/>
          <w:szCs w:val="24"/>
          <w:lang w:eastAsia="ru-RU"/>
        </w:rPr>
      </w:pPr>
    </w:p>
    <w:p w:rsidR="001A694D" w:rsidRPr="001A694D" w:rsidRDefault="001A694D" w:rsidP="000A327F">
      <w:pPr>
        <w:spacing w:after="300" w:line="360" w:lineRule="auto"/>
        <w:contextualSpacing/>
        <w:rPr>
          <w:rFonts w:ascii="Times New Roman" w:eastAsiaTheme="majorEastAsia" w:hAnsi="Times New Roman" w:cs="Times New Roman"/>
          <w:spacing w:val="5"/>
          <w:kern w:val="28"/>
          <w:sz w:val="24"/>
          <w:szCs w:val="24"/>
          <w:lang w:eastAsia="ru-RU"/>
        </w:rPr>
      </w:pPr>
      <w:r w:rsidRPr="001A694D">
        <w:rPr>
          <w:rFonts w:ascii="Times New Roman" w:eastAsiaTheme="majorEastAsia" w:hAnsi="Times New Roman" w:cs="Times New Roman"/>
          <w:b/>
          <w:bCs/>
          <w:i/>
          <w:iCs/>
          <w:spacing w:val="5"/>
          <w:kern w:val="28"/>
          <w:sz w:val="24"/>
          <w:szCs w:val="24"/>
          <w:lang w:eastAsia="ru-RU"/>
        </w:rPr>
        <w:t>«Кто где работает?»</w:t>
      </w:r>
    </w:p>
    <w:p w:rsidR="001A694D" w:rsidRPr="001A694D" w:rsidRDefault="001A694D" w:rsidP="000A327F">
      <w:pPr>
        <w:spacing w:after="300" w:line="360" w:lineRule="auto"/>
        <w:contextualSpacing/>
        <w:rPr>
          <w:rFonts w:ascii="Times New Roman" w:eastAsiaTheme="majorEastAsia" w:hAnsi="Times New Roman" w:cs="Times New Roman"/>
          <w:spacing w:val="5"/>
          <w:kern w:val="28"/>
          <w:sz w:val="24"/>
          <w:szCs w:val="24"/>
          <w:lang w:eastAsia="ru-RU"/>
        </w:rPr>
      </w:pPr>
      <w:r w:rsidRPr="001A694D">
        <w:rPr>
          <w:rFonts w:ascii="Times New Roman" w:eastAsiaTheme="majorEastAsia" w:hAnsi="Times New Roman" w:cs="Times New Roman"/>
          <w:b/>
          <w:bCs/>
          <w:i/>
          <w:iCs/>
          <w:spacing w:val="5"/>
          <w:kern w:val="28"/>
          <w:sz w:val="24"/>
          <w:szCs w:val="24"/>
          <w:lang w:eastAsia="ru-RU"/>
        </w:rPr>
        <w:t>Цель:</w:t>
      </w:r>
      <w:r w:rsidRPr="001A694D">
        <w:rPr>
          <w:rFonts w:ascii="Times New Roman" w:eastAsiaTheme="majorEastAsia" w:hAnsi="Times New Roman" w:cs="Times New Roman"/>
          <w:i/>
          <w:iCs/>
          <w:spacing w:val="5"/>
          <w:kern w:val="28"/>
          <w:sz w:val="24"/>
          <w:szCs w:val="24"/>
          <w:lang w:eastAsia="ru-RU"/>
        </w:rPr>
        <w:t> </w:t>
      </w:r>
      <w:r w:rsidRPr="001A694D">
        <w:rPr>
          <w:rFonts w:ascii="Times New Roman" w:eastAsiaTheme="majorEastAsia" w:hAnsi="Times New Roman" w:cs="Times New Roman"/>
          <w:spacing w:val="5"/>
          <w:kern w:val="28"/>
          <w:sz w:val="24"/>
          <w:szCs w:val="24"/>
          <w:lang w:eastAsia="ru-RU"/>
        </w:rPr>
        <w:t>уточнить представления детей о том, где работают люди разных профессий, как называется их рабочее место.</w:t>
      </w:r>
    </w:p>
    <w:p w:rsidR="001A694D" w:rsidRPr="001A694D" w:rsidRDefault="001A694D" w:rsidP="000A327F">
      <w:pPr>
        <w:spacing w:after="300" w:line="360" w:lineRule="auto"/>
        <w:contextualSpacing/>
        <w:rPr>
          <w:rFonts w:ascii="Times New Roman" w:eastAsiaTheme="majorEastAsia" w:hAnsi="Times New Roman" w:cs="Times New Roman"/>
          <w:spacing w:val="5"/>
          <w:kern w:val="28"/>
          <w:sz w:val="24"/>
          <w:szCs w:val="24"/>
          <w:lang w:eastAsia="ru-RU"/>
        </w:rPr>
      </w:pPr>
      <w:proofErr w:type="gramStart"/>
      <w:r w:rsidRPr="001A694D">
        <w:rPr>
          <w:rFonts w:ascii="Times New Roman" w:eastAsiaTheme="majorEastAsia" w:hAnsi="Times New Roman" w:cs="Times New Roman"/>
          <w:spacing w:val="5"/>
          <w:kern w:val="28"/>
          <w:sz w:val="24"/>
          <w:szCs w:val="24"/>
          <w:lang w:eastAsia="ru-RU"/>
        </w:rPr>
        <w:t>Воспитатель – в детском саду; учитель – в школе; врач – в больнице, поликлинике, детском саду, школе; повар – в кухне, столовой, ресторане, кафе… и т.д.</w:t>
      </w:r>
      <w:proofErr w:type="gramEnd"/>
    </w:p>
    <w:p w:rsidR="001A694D" w:rsidRPr="001A694D" w:rsidRDefault="001A694D" w:rsidP="000A327F">
      <w:pPr>
        <w:spacing w:after="300" w:line="360" w:lineRule="auto"/>
        <w:contextualSpacing/>
        <w:rPr>
          <w:rFonts w:ascii="Times New Roman" w:eastAsiaTheme="majorEastAsia" w:hAnsi="Times New Roman" w:cs="Times New Roman"/>
          <w:spacing w:val="5"/>
          <w:kern w:val="28"/>
          <w:sz w:val="24"/>
          <w:szCs w:val="24"/>
          <w:lang w:eastAsia="ru-RU"/>
        </w:rPr>
      </w:pPr>
    </w:p>
    <w:p w:rsidR="001A694D" w:rsidRPr="001A694D" w:rsidRDefault="001A694D" w:rsidP="000A327F">
      <w:pPr>
        <w:spacing w:after="300" w:line="360" w:lineRule="auto"/>
        <w:contextualSpacing/>
        <w:rPr>
          <w:rFonts w:ascii="Times New Roman" w:eastAsiaTheme="majorEastAsia" w:hAnsi="Times New Roman" w:cs="Times New Roman"/>
          <w:spacing w:val="5"/>
          <w:kern w:val="28"/>
          <w:sz w:val="24"/>
          <w:szCs w:val="24"/>
          <w:lang w:eastAsia="ru-RU"/>
        </w:rPr>
      </w:pPr>
      <w:r w:rsidRPr="001A694D">
        <w:rPr>
          <w:rFonts w:ascii="Times New Roman" w:eastAsiaTheme="majorEastAsia" w:hAnsi="Times New Roman" w:cs="Times New Roman"/>
          <w:b/>
          <w:bCs/>
          <w:i/>
          <w:iCs/>
          <w:spacing w:val="5"/>
          <w:kern w:val="28"/>
          <w:sz w:val="24"/>
          <w:szCs w:val="24"/>
          <w:lang w:eastAsia="ru-RU"/>
        </w:rPr>
        <w:t>«Кто это знает и умеет?»</w:t>
      </w:r>
    </w:p>
    <w:p w:rsidR="001A694D" w:rsidRPr="001A694D" w:rsidRDefault="001A694D" w:rsidP="000A327F">
      <w:pPr>
        <w:spacing w:after="300" w:line="360" w:lineRule="auto"/>
        <w:contextualSpacing/>
        <w:rPr>
          <w:rFonts w:ascii="Times New Roman" w:eastAsiaTheme="majorEastAsia" w:hAnsi="Times New Roman" w:cs="Times New Roman"/>
          <w:spacing w:val="5"/>
          <w:kern w:val="28"/>
          <w:sz w:val="24"/>
          <w:szCs w:val="24"/>
          <w:lang w:eastAsia="ru-RU"/>
        </w:rPr>
      </w:pPr>
      <w:r w:rsidRPr="001A694D">
        <w:rPr>
          <w:rFonts w:ascii="Times New Roman" w:eastAsiaTheme="majorEastAsia" w:hAnsi="Times New Roman" w:cs="Times New Roman"/>
          <w:b/>
          <w:bCs/>
          <w:i/>
          <w:iCs/>
          <w:spacing w:val="5"/>
          <w:kern w:val="28"/>
          <w:sz w:val="24"/>
          <w:szCs w:val="24"/>
          <w:lang w:eastAsia="ru-RU"/>
        </w:rPr>
        <w:t>Цель: </w:t>
      </w:r>
      <w:r w:rsidRPr="001A694D">
        <w:rPr>
          <w:rFonts w:ascii="Times New Roman" w:eastAsiaTheme="majorEastAsia" w:hAnsi="Times New Roman" w:cs="Times New Roman"/>
          <w:spacing w:val="5"/>
          <w:kern w:val="28"/>
          <w:sz w:val="24"/>
          <w:szCs w:val="24"/>
          <w:lang w:eastAsia="ru-RU"/>
        </w:rPr>
        <w:t>расширять представления детей о том, какими знаниями и умениями должны обладать люди разных профессий.</w:t>
      </w:r>
    </w:p>
    <w:p w:rsidR="001A694D" w:rsidRPr="001A694D" w:rsidRDefault="001A694D" w:rsidP="000A327F">
      <w:pPr>
        <w:spacing w:after="300" w:line="360" w:lineRule="auto"/>
        <w:contextualSpacing/>
        <w:rPr>
          <w:rFonts w:ascii="Times New Roman" w:eastAsiaTheme="majorEastAsia" w:hAnsi="Times New Roman" w:cs="Times New Roman"/>
          <w:spacing w:val="5"/>
          <w:kern w:val="28"/>
          <w:sz w:val="24"/>
          <w:szCs w:val="24"/>
          <w:lang w:eastAsia="ru-RU"/>
        </w:rPr>
      </w:pPr>
      <w:r w:rsidRPr="001A694D">
        <w:rPr>
          <w:rFonts w:ascii="Times New Roman" w:eastAsiaTheme="majorEastAsia" w:hAnsi="Times New Roman" w:cs="Times New Roman"/>
          <w:spacing w:val="5"/>
          <w:kern w:val="28"/>
          <w:sz w:val="24"/>
          <w:szCs w:val="24"/>
          <w:lang w:eastAsia="ru-RU"/>
        </w:rPr>
        <w:t>Знает детские стихи, рассказывает сказки, играет и гуляет с детьми… воспитатель.</w:t>
      </w:r>
    </w:p>
    <w:p w:rsidR="001A694D" w:rsidRPr="001A694D" w:rsidRDefault="001A694D" w:rsidP="000A327F">
      <w:pPr>
        <w:spacing w:after="300" w:line="360" w:lineRule="auto"/>
        <w:contextualSpacing/>
        <w:rPr>
          <w:rFonts w:ascii="Times New Roman" w:eastAsiaTheme="majorEastAsia" w:hAnsi="Times New Roman" w:cs="Times New Roman"/>
          <w:spacing w:val="5"/>
          <w:kern w:val="28"/>
          <w:sz w:val="24"/>
          <w:szCs w:val="24"/>
          <w:lang w:eastAsia="ru-RU"/>
        </w:rPr>
      </w:pPr>
      <w:r w:rsidRPr="001A694D">
        <w:rPr>
          <w:rFonts w:ascii="Times New Roman" w:eastAsiaTheme="majorEastAsia" w:hAnsi="Times New Roman" w:cs="Times New Roman"/>
          <w:spacing w:val="5"/>
          <w:kern w:val="28"/>
          <w:sz w:val="24"/>
          <w:szCs w:val="24"/>
          <w:lang w:eastAsia="ru-RU"/>
        </w:rPr>
        <w:t>Играет на пианино, знает детские песни, учит петь, танцевать, играет с детьми в музыкальные игры… музыкальный руководитель.</w:t>
      </w:r>
    </w:p>
    <w:p w:rsidR="001A694D" w:rsidRDefault="001A694D" w:rsidP="000A327F">
      <w:pPr>
        <w:spacing w:after="300" w:line="360" w:lineRule="auto"/>
        <w:contextualSpacing/>
        <w:rPr>
          <w:rFonts w:ascii="Times New Roman" w:eastAsiaTheme="majorEastAsia" w:hAnsi="Times New Roman" w:cs="Times New Roman"/>
          <w:spacing w:val="5"/>
          <w:kern w:val="28"/>
          <w:sz w:val="24"/>
          <w:szCs w:val="24"/>
          <w:lang w:eastAsia="ru-RU"/>
        </w:rPr>
      </w:pPr>
      <w:r w:rsidRPr="001A694D">
        <w:rPr>
          <w:rFonts w:ascii="Times New Roman" w:eastAsiaTheme="majorEastAsia" w:hAnsi="Times New Roman" w:cs="Times New Roman"/>
          <w:spacing w:val="5"/>
          <w:kern w:val="28"/>
          <w:sz w:val="24"/>
          <w:szCs w:val="24"/>
          <w:lang w:eastAsia="ru-RU"/>
        </w:rPr>
        <w:t>Знает организм человека, может оказать первую медицинскую помощь, умеет распознавать и лечить болезни… врач и т. п.</w:t>
      </w:r>
    </w:p>
    <w:p w:rsidR="00721CB2" w:rsidRPr="001A694D" w:rsidRDefault="00721CB2" w:rsidP="000A327F">
      <w:pPr>
        <w:spacing w:after="300" w:line="360" w:lineRule="auto"/>
        <w:contextualSpacing/>
        <w:rPr>
          <w:rFonts w:ascii="Times New Roman" w:eastAsiaTheme="majorEastAsia" w:hAnsi="Times New Roman" w:cs="Times New Roman"/>
          <w:spacing w:val="5"/>
          <w:kern w:val="28"/>
          <w:sz w:val="24"/>
          <w:szCs w:val="24"/>
          <w:lang w:eastAsia="ru-RU"/>
        </w:rPr>
      </w:pPr>
      <w:bookmarkStart w:id="0" w:name="_GoBack"/>
      <w:bookmarkEnd w:id="0"/>
    </w:p>
    <w:p w:rsidR="001A694D" w:rsidRPr="001A694D" w:rsidRDefault="001A694D" w:rsidP="000A327F">
      <w:pPr>
        <w:spacing w:after="300" w:line="360" w:lineRule="auto"/>
        <w:contextualSpacing/>
        <w:rPr>
          <w:rFonts w:ascii="Times New Roman" w:eastAsiaTheme="majorEastAsia" w:hAnsi="Times New Roman" w:cs="Times New Roman"/>
          <w:spacing w:val="5"/>
          <w:kern w:val="28"/>
          <w:sz w:val="24"/>
          <w:szCs w:val="24"/>
          <w:lang w:eastAsia="ru-RU"/>
        </w:rPr>
      </w:pPr>
      <w:r w:rsidRPr="001A694D">
        <w:rPr>
          <w:rFonts w:ascii="Times New Roman" w:eastAsiaTheme="majorEastAsia" w:hAnsi="Times New Roman" w:cs="Times New Roman"/>
          <w:b/>
          <w:bCs/>
          <w:i/>
          <w:iCs/>
          <w:spacing w:val="5"/>
          <w:kern w:val="28"/>
          <w:sz w:val="24"/>
          <w:szCs w:val="24"/>
          <w:lang w:eastAsia="ru-RU"/>
        </w:rPr>
        <w:t>«Кому что нужно для работы?»</w:t>
      </w:r>
    </w:p>
    <w:p w:rsidR="001A694D" w:rsidRPr="001A694D" w:rsidRDefault="001A694D" w:rsidP="000A327F">
      <w:pPr>
        <w:spacing w:after="300" w:line="360" w:lineRule="auto"/>
        <w:contextualSpacing/>
        <w:rPr>
          <w:rFonts w:ascii="Times New Roman" w:eastAsiaTheme="majorEastAsia" w:hAnsi="Times New Roman" w:cs="Times New Roman"/>
          <w:spacing w:val="5"/>
          <w:kern w:val="28"/>
          <w:sz w:val="24"/>
          <w:szCs w:val="24"/>
          <w:lang w:eastAsia="ru-RU"/>
        </w:rPr>
      </w:pPr>
      <w:r w:rsidRPr="001A694D">
        <w:rPr>
          <w:rFonts w:ascii="Times New Roman" w:eastAsiaTheme="majorEastAsia" w:hAnsi="Times New Roman" w:cs="Times New Roman"/>
          <w:b/>
          <w:bCs/>
          <w:i/>
          <w:iCs/>
          <w:spacing w:val="5"/>
          <w:kern w:val="28"/>
          <w:sz w:val="24"/>
          <w:szCs w:val="24"/>
          <w:lang w:eastAsia="ru-RU"/>
        </w:rPr>
        <w:t>Цель:</w:t>
      </w:r>
      <w:r w:rsidRPr="001A694D">
        <w:rPr>
          <w:rFonts w:ascii="Times New Roman" w:eastAsiaTheme="majorEastAsia" w:hAnsi="Times New Roman" w:cs="Times New Roman"/>
          <w:spacing w:val="5"/>
          <w:kern w:val="28"/>
          <w:sz w:val="24"/>
          <w:szCs w:val="24"/>
          <w:lang w:eastAsia="ru-RU"/>
        </w:rPr>
        <w:t> расширять и уточнять представления детей о предметах окружающего мира (материалах, инструментах, оборудовании и т.п.), необходимых для работы людям разных профессий.</w:t>
      </w:r>
    </w:p>
    <w:p w:rsidR="001A694D" w:rsidRPr="001A694D" w:rsidRDefault="001A694D" w:rsidP="000A327F">
      <w:pPr>
        <w:spacing w:after="300" w:line="360" w:lineRule="auto"/>
        <w:contextualSpacing/>
        <w:rPr>
          <w:rFonts w:ascii="Times New Roman" w:eastAsiaTheme="majorEastAsia" w:hAnsi="Times New Roman" w:cs="Times New Roman"/>
          <w:spacing w:val="5"/>
          <w:kern w:val="28"/>
          <w:sz w:val="24"/>
          <w:szCs w:val="24"/>
          <w:lang w:eastAsia="ru-RU"/>
        </w:rPr>
      </w:pPr>
      <w:r w:rsidRPr="001A694D">
        <w:rPr>
          <w:rFonts w:ascii="Times New Roman" w:eastAsiaTheme="majorEastAsia" w:hAnsi="Times New Roman" w:cs="Times New Roman"/>
          <w:spacing w:val="5"/>
          <w:kern w:val="28"/>
          <w:sz w:val="24"/>
          <w:szCs w:val="24"/>
          <w:lang w:eastAsia="ru-RU"/>
        </w:rPr>
        <w:t>Учителю - указка, учебник, мел, доска…</w:t>
      </w:r>
    </w:p>
    <w:p w:rsidR="001A694D" w:rsidRPr="001A694D" w:rsidRDefault="001A694D" w:rsidP="000A327F">
      <w:pPr>
        <w:spacing w:after="300" w:line="360" w:lineRule="auto"/>
        <w:contextualSpacing/>
        <w:rPr>
          <w:rFonts w:ascii="Times New Roman" w:eastAsiaTheme="majorEastAsia" w:hAnsi="Times New Roman" w:cs="Times New Roman"/>
          <w:spacing w:val="5"/>
          <w:kern w:val="28"/>
          <w:sz w:val="24"/>
          <w:szCs w:val="24"/>
          <w:lang w:eastAsia="ru-RU"/>
        </w:rPr>
      </w:pPr>
      <w:r w:rsidRPr="001A694D">
        <w:rPr>
          <w:rFonts w:ascii="Times New Roman" w:eastAsiaTheme="majorEastAsia" w:hAnsi="Times New Roman" w:cs="Times New Roman"/>
          <w:spacing w:val="5"/>
          <w:kern w:val="28"/>
          <w:sz w:val="24"/>
          <w:szCs w:val="24"/>
          <w:lang w:eastAsia="ru-RU"/>
        </w:rPr>
        <w:t>Повару – кастрюля, сковорода, нож, овощерезка, электропечь…</w:t>
      </w:r>
    </w:p>
    <w:p w:rsidR="001A694D" w:rsidRPr="001A694D" w:rsidRDefault="001A694D" w:rsidP="000A327F">
      <w:pPr>
        <w:spacing w:after="300" w:line="360" w:lineRule="auto"/>
        <w:contextualSpacing/>
        <w:rPr>
          <w:rFonts w:ascii="Times New Roman" w:eastAsiaTheme="majorEastAsia" w:hAnsi="Times New Roman" w:cs="Times New Roman"/>
          <w:spacing w:val="5"/>
          <w:kern w:val="28"/>
          <w:sz w:val="24"/>
          <w:szCs w:val="24"/>
          <w:lang w:eastAsia="ru-RU"/>
        </w:rPr>
      </w:pPr>
      <w:r w:rsidRPr="001A694D">
        <w:rPr>
          <w:rFonts w:ascii="Times New Roman" w:eastAsiaTheme="majorEastAsia" w:hAnsi="Times New Roman" w:cs="Times New Roman"/>
          <w:spacing w:val="5"/>
          <w:kern w:val="28"/>
          <w:sz w:val="24"/>
          <w:szCs w:val="24"/>
          <w:lang w:eastAsia="ru-RU"/>
        </w:rPr>
        <w:t>Водителю – автомобиль, запасное колесо, бензин, инструменты…</w:t>
      </w:r>
    </w:p>
    <w:p w:rsidR="0041748E" w:rsidRDefault="001A694D" w:rsidP="000A327F">
      <w:pPr>
        <w:spacing w:after="300" w:line="360" w:lineRule="auto"/>
        <w:contextualSpacing/>
        <w:rPr>
          <w:rStyle w:val="c9"/>
          <w:rFonts w:ascii="Times New Roman" w:eastAsiaTheme="majorEastAsia" w:hAnsi="Times New Roman" w:cs="Times New Roman"/>
          <w:spacing w:val="5"/>
          <w:kern w:val="28"/>
          <w:sz w:val="24"/>
          <w:szCs w:val="24"/>
          <w:lang w:eastAsia="ru-RU"/>
        </w:rPr>
      </w:pPr>
      <w:r w:rsidRPr="001A694D">
        <w:rPr>
          <w:rFonts w:ascii="Times New Roman" w:eastAsiaTheme="majorEastAsia" w:hAnsi="Times New Roman" w:cs="Times New Roman"/>
          <w:spacing w:val="5"/>
          <w:kern w:val="28"/>
          <w:sz w:val="24"/>
          <w:szCs w:val="24"/>
          <w:lang w:eastAsia="ru-RU"/>
        </w:rPr>
        <w:t>Преподавателю изобразительной деятельности – кисти, м</w:t>
      </w:r>
      <w:r w:rsidR="00D536EA">
        <w:rPr>
          <w:rFonts w:ascii="Times New Roman" w:eastAsiaTheme="majorEastAsia" w:hAnsi="Times New Roman" w:cs="Times New Roman"/>
          <w:spacing w:val="5"/>
          <w:kern w:val="28"/>
          <w:sz w:val="24"/>
          <w:szCs w:val="24"/>
          <w:lang w:eastAsia="ru-RU"/>
        </w:rPr>
        <w:t>ольберт, глина, краски... и т.д.</w:t>
      </w:r>
    </w:p>
    <w:p w:rsidR="00D536EA" w:rsidRDefault="00D536EA" w:rsidP="000A327F">
      <w:pPr>
        <w:spacing w:after="300" w:line="36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0A327F">
      <w:pPr>
        <w:spacing w:after="300" w:line="360" w:lineRule="auto"/>
        <w:contextualSpacing/>
        <w:rPr>
          <w:rStyle w:val="c9"/>
          <w:rFonts w:ascii="Times New Roman" w:eastAsiaTheme="majorEastAsia" w:hAnsi="Times New Roman" w:cs="Times New Roman"/>
          <w:spacing w:val="5"/>
          <w:kern w:val="28"/>
          <w:sz w:val="24"/>
          <w:szCs w:val="24"/>
          <w:lang w:eastAsia="ru-RU"/>
        </w:rPr>
      </w:pPr>
    </w:p>
    <w:p w:rsidR="000A327F" w:rsidRPr="000A327F" w:rsidRDefault="000A327F" w:rsidP="000A327F">
      <w:pPr>
        <w:pStyle w:val="c0"/>
        <w:shd w:val="clear" w:color="auto" w:fill="FFFFFF"/>
        <w:spacing w:before="0" w:beforeAutospacing="0" w:after="0" w:afterAutospacing="0" w:line="360" w:lineRule="auto"/>
        <w:jc w:val="center"/>
        <w:rPr>
          <w:b/>
          <w:color w:val="000000"/>
        </w:rPr>
      </w:pPr>
      <w:r w:rsidRPr="000A327F">
        <w:rPr>
          <w:rStyle w:val="c8"/>
          <w:b/>
          <w:color w:val="000000"/>
        </w:rPr>
        <w:lastRenderedPageBreak/>
        <w:t>Список литературы:</w:t>
      </w:r>
    </w:p>
    <w:p w:rsidR="000A327F" w:rsidRPr="000A327F" w:rsidRDefault="000A327F" w:rsidP="000A327F">
      <w:pPr>
        <w:pStyle w:val="c0"/>
        <w:shd w:val="clear" w:color="auto" w:fill="FFFFFF"/>
        <w:spacing w:before="0" w:beforeAutospacing="0" w:after="0" w:afterAutospacing="0" w:line="360" w:lineRule="auto"/>
        <w:rPr>
          <w:color w:val="000000"/>
        </w:rPr>
      </w:pPr>
      <w:r w:rsidRPr="000A327F">
        <w:rPr>
          <w:rStyle w:val="c2"/>
          <w:color w:val="000000"/>
        </w:rPr>
        <w:t xml:space="preserve">Буре Р.С., </w:t>
      </w:r>
      <w:proofErr w:type="spellStart"/>
      <w:r w:rsidRPr="000A327F">
        <w:rPr>
          <w:rStyle w:val="c2"/>
          <w:color w:val="000000"/>
        </w:rPr>
        <w:t>Загик</w:t>
      </w:r>
      <w:proofErr w:type="spellEnd"/>
      <w:r w:rsidRPr="000A327F">
        <w:rPr>
          <w:rStyle w:val="c2"/>
          <w:color w:val="000000"/>
        </w:rPr>
        <w:t xml:space="preserve"> Л.В. и др. Воспитание детей дошкольного возраста в труде. </w:t>
      </w:r>
      <w:proofErr w:type="gramStart"/>
      <w:r w:rsidRPr="000A327F">
        <w:rPr>
          <w:rStyle w:val="c2"/>
          <w:color w:val="000000"/>
        </w:rPr>
        <w:t>-М</w:t>
      </w:r>
      <w:proofErr w:type="gramEnd"/>
      <w:r w:rsidRPr="000A327F">
        <w:rPr>
          <w:rStyle w:val="c2"/>
          <w:color w:val="000000"/>
        </w:rPr>
        <w:t>.,1983</w:t>
      </w:r>
    </w:p>
    <w:p w:rsidR="000A327F" w:rsidRPr="000A327F" w:rsidRDefault="000A327F" w:rsidP="000A327F">
      <w:pPr>
        <w:pStyle w:val="c0"/>
        <w:shd w:val="clear" w:color="auto" w:fill="FFFFFF"/>
        <w:spacing w:before="0" w:beforeAutospacing="0" w:after="0" w:afterAutospacing="0" w:line="360" w:lineRule="auto"/>
        <w:rPr>
          <w:color w:val="000000"/>
        </w:rPr>
      </w:pPr>
      <w:r w:rsidRPr="000A327F">
        <w:rPr>
          <w:rStyle w:val="c2"/>
          <w:color w:val="000000"/>
        </w:rPr>
        <w:t xml:space="preserve">Козлова С.А. Теория и методика ознакомления дошкольников с социальной действительностью. </w:t>
      </w:r>
      <w:proofErr w:type="gramStart"/>
      <w:r w:rsidRPr="000A327F">
        <w:rPr>
          <w:rStyle w:val="c2"/>
          <w:color w:val="000000"/>
        </w:rPr>
        <w:t>-М</w:t>
      </w:r>
      <w:proofErr w:type="gramEnd"/>
      <w:r w:rsidRPr="000A327F">
        <w:rPr>
          <w:rStyle w:val="c2"/>
          <w:color w:val="000000"/>
        </w:rPr>
        <w:t>.,1998</w:t>
      </w:r>
    </w:p>
    <w:p w:rsidR="000A327F" w:rsidRPr="000A327F" w:rsidRDefault="000A327F" w:rsidP="000A327F">
      <w:pPr>
        <w:pStyle w:val="c0"/>
        <w:shd w:val="clear" w:color="auto" w:fill="FFFFFF"/>
        <w:spacing w:before="0" w:beforeAutospacing="0" w:after="0" w:afterAutospacing="0" w:line="360" w:lineRule="auto"/>
        <w:rPr>
          <w:color w:val="000000"/>
        </w:rPr>
      </w:pPr>
      <w:r w:rsidRPr="000A327F">
        <w:rPr>
          <w:rStyle w:val="c2"/>
          <w:color w:val="000000"/>
        </w:rPr>
        <w:t xml:space="preserve">Комарова Т.С, </w:t>
      </w:r>
      <w:proofErr w:type="spellStart"/>
      <w:r w:rsidRPr="000A327F">
        <w:rPr>
          <w:rStyle w:val="c2"/>
          <w:color w:val="000000"/>
        </w:rPr>
        <w:t>Куцакова</w:t>
      </w:r>
      <w:proofErr w:type="spellEnd"/>
      <w:r w:rsidRPr="000A327F">
        <w:rPr>
          <w:rStyle w:val="c2"/>
          <w:color w:val="000000"/>
        </w:rPr>
        <w:t xml:space="preserve"> Л.В., Павлова Л.Ю. Трудовое воспитание в детском саду</w:t>
      </w:r>
      <w:proofErr w:type="gramStart"/>
      <w:r w:rsidRPr="000A327F">
        <w:rPr>
          <w:rStyle w:val="c2"/>
          <w:color w:val="000000"/>
        </w:rPr>
        <w:t>.-</w:t>
      </w:r>
      <w:proofErr w:type="gramEnd"/>
      <w:r w:rsidRPr="000A327F">
        <w:rPr>
          <w:rStyle w:val="c2"/>
          <w:color w:val="000000"/>
        </w:rPr>
        <w:t>М.,2006.</w:t>
      </w:r>
    </w:p>
    <w:p w:rsidR="000A327F" w:rsidRPr="000A327F" w:rsidRDefault="000A327F" w:rsidP="000A327F">
      <w:pPr>
        <w:pStyle w:val="c0"/>
        <w:shd w:val="clear" w:color="auto" w:fill="FFFFFF"/>
        <w:spacing w:before="0" w:beforeAutospacing="0" w:after="0" w:afterAutospacing="0" w:line="360" w:lineRule="auto"/>
        <w:rPr>
          <w:color w:val="000000"/>
        </w:rPr>
      </w:pPr>
      <w:proofErr w:type="spellStart"/>
      <w:r w:rsidRPr="000A327F">
        <w:rPr>
          <w:rStyle w:val="c2"/>
          <w:color w:val="000000"/>
        </w:rPr>
        <w:t>Куцакова</w:t>
      </w:r>
      <w:proofErr w:type="spellEnd"/>
      <w:r w:rsidRPr="000A327F">
        <w:rPr>
          <w:rStyle w:val="c2"/>
          <w:color w:val="000000"/>
        </w:rPr>
        <w:t xml:space="preserve"> Л.В Трудовое воспитание в детском саду. </w:t>
      </w:r>
      <w:proofErr w:type="gramStart"/>
      <w:r w:rsidRPr="000A327F">
        <w:rPr>
          <w:rStyle w:val="c2"/>
          <w:color w:val="000000"/>
        </w:rPr>
        <w:t>-М</w:t>
      </w:r>
      <w:proofErr w:type="gramEnd"/>
      <w:r w:rsidRPr="000A327F">
        <w:rPr>
          <w:rStyle w:val="c2"/>
          <w:color w:val="000000"/>
        </w:rPr>
        <w:t>.,2016</w:t>
      </w:r>
    </w:p>
    <w:p w:rsidR="000A327F" w:rsidRPr="000A327F" w:rsidRDefault="000A327F" w:rsidP="000A327F">
      <w:pPr>
        <w:pStyle w:val="c0"/>
        <w:shd w:val="clear" w:color="auto" w:fill="FFFFFF"/>
        <w:spacing w:before="0" w:beforeAutospacing="0" w:after="0" w:afterAutospacing="0" w:line="360" w:lineRule="auto"/>
        <w:rPr>
          <w:rStyle w:val="c2"/>
        </w:rPr>
      </w:pPr>
      <w:r w:rsidRPr="000A327F">
        <w:rPr>
          <w:rStyle w:val="c2"/>
          <w:color w:val="000000"/>
        </w:rPr>
        <w:t>Трудовое воспитание детей дошкольного возраста</w:t>
      </w:r>
      <w:proofErr w:type="gramStart"/>
      <w:r w:rsidRPr="000A327F">
        <w:rPr>
          <w:rStyle w:val="c2"/>
          <w:color w:val="000000"/>
        </w:rPr>
        <w:t>/П</w:t>
      </w:r>
      <w:proofErr w:type="gramEnd"/>
      <w:r w:rsidRPr="000A327F">
        <w:rPr>
          <w:rStyle w:val="c2"/>
          <w:color w:val="000000"/>
        </w:rPr>
        <w:t xml:space="preserve">од ред. </w:t>
      </w:r>
      <w:proofErr w:type="spellStart"/>
      <w:r w:rsidRPr="000A327F">
        <w:rPr>
          <w:rStyle w:val="c2"/>
          <w:color w:val="000000"/>
        </w:rPr>
        <w:t>М.А.Васильевой</w:t>
      </w:r>
      <w:proofErr w:type="spellEnd"/>
      <w:r w:rsidRPr="000A327F">
        <w:rPr>
          <w:rStyle w:val="c2"/>
          <w:color w:val="000000"/>
        </w:rPr>
        <w:t>.-  М.,1984</w:t>
      </w:r>
    </w:p>
    <w:p w:rsidR="000A327F" w:rsidRPr="000A327F" w:rsidRDefault="000A327F" w:rsidP="000A327F">
      <w:pPr>
        <w:pStyle w:val="c0"/>
        <w:shd w:val="clear" w:color="auto" w:fill="FFFFFF"/>
        <w:spacing w:before="0" w:beforeAutospacing="0" w:after="0" w:afterAutospacing="0" w:line="360" w:lineRule="auto"/>
        <w:rPr>
          <w:rStyle w:val="c2"/>
          <w:color w:val="000000"/>
        </w:rPr>
      </w:pPr>
    </w:p>
    <w:p w:rsidR="000A327F" w:rsidRPr="000A327F" w:rsidRDefault="000A327F" w:rsidP="000A327F">
      <w:pPr>
        <w:pStyle w:val="c0"/>
        <w:shd w:val="clear" w:color="auto" w:fill="FFFFFF"/>
        <w:spacing w:before="0" w:beforeAutospacing="0" w:after="0" w:afterAutospacing="0" w:line="360" w:lineRule="auto"/>
        <w:rPr>
          <w:rStyle w:val="c2"/>
          <w:color w:val="000000"/>
        </w:rPr>
      </w:pPr>
    </w:p>
    <w:p w:rsidR="000A327F" w:rsidRPr="000A327F" w:rsidRDefault="000A327F" w:rsidP="000A327F">
      <w:pPr>
        <w:pStyle w:val="c0"/>
        <w:shd w:val="clear" w:color="auto" w:fill="FFFFFF"/>
        <w:spacing w:before="0" w:beforeAutospacing="0" w:after="0" w:afterAutospacing="0"/>
        <w:rPr>
          <w:rStyle w:val="c2"/>
          <w:color w:val="000000"/>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p w:rsidR="00D536EA" w:rsidRPr="00E06DD3" w:rsidRDefault="00D536EA" w:rsidP="00E06DD3">
      <w:pPr>
        <w:spacing w:after="300" w:line="240" w:lineRule="auto"/>
        <w:contextualSpacing/>
        <w:rPr>
          <w:rStyle w:val="c9"/>
          <w:rFonts w:ascii="Times New Roman" w:eastAsiaTheme="majorEastAsia" w:hAnsi="Times New Roman" w:cs="Times New Roman"/>
          <w:spacing w:val="5"/>
          <w:kern w:val="28"/>
          <w:sz w:val="24"/>
          <w:szCs w:val="24"/>
          <w:lang w:eastAsia="ru-RU"/>
        </w:rPr>
      </w:pPr>
    </w:p>
    <w:sectPr w:rsidR="00D536EA" w:rsidRPr="00E06D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73F"/>
    <w:rsid w:val="000307D8"/>
    <w:rsid w:val="00075AA2"/>
    <w:rsid w:val="000A327F"/>
    <w:rsid w:val="000A6AFB"/>
    <w:rsid w:val="001A694D"/>
    <w:rsid w:val="001C36B2"/>
    <w:rsid w:val="0026773F"/>
    <w:rsid w:val="002E20F4"/>
    <w:rsid w:val="00302EAB"/>
    <w:rsid w:val="003C39AD"/>
    <w:rsid w:val="0041748E"/>
    <w:rsid w:val="00514100"/>
    <w:rsid w:val="00633489"/>
    <w:rsid w:val="00721CB2"/>
    <w:rsid w:val="009707B1"/>
    <w:rsid w:val="00975898"/>
    <w:rsid w:val="00A02B2A"/>
    <w:rsid w:val="00C41681"/>
    <w:rsid w:val="00CA12BA"/>
    <w:rsid w:val="00CC7078"/>
    <w:rsid w:val="00CF1FDB"/>
    <w:rsid w:val="00D536EA"/>
    <w:rsid w:val="00E06DD3"/>
    <w:rsid w:val="00EE0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174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2677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6773F"/>
  </w:style>
  <w:style w:type="character" w:customStyle="1" w:styleId="c1">
    <w:name w:val="c1"/>
    <w:basedOn w:val="a0"/>
    <w:rsid w:val="0026773F"/>
  </w:style>
  <w:style w:type="paragraph" w:customStyle="1" w:styleId="c5">
    <w:name w:val="c5"/>
    <w:basedOn w:val="a"/>
    <w:rsid w:val="002677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6773F"/>
  </w:style>
  <w:style w:type="character" w:customStyle="1" w:styleId="c2">
    <w:name w:val="c2"/>
    <w:basedOn w:val="a0"/>
    <w:rsid w:val="0026773F"/>
  </w:style>
  <w:style w:type="character" w:customStyle="1" w:styleId="c8">
    <w:name w:val="c8"/>
    <w:basedOn w:val="a0"/>
    <w:rsid w:val="0026773F"/>
  </w:style>
  <w:style w:type="paragraph" w:styleId="a3">
    <w:name w:val="Balloon Text"/>
    <w:basedOn w:val="a"/>
    <w:link w:val="a4"/>
    <w:uiPriority w:val="99"/>
    <w:semiHidden/>
    <w:unhideWhenUsed/>
    <w:rsid w:val="001A69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694D"/>
    <w:rPr>
      <w:rFonts w:ascii="Tahoma" w:hAnsi="Tahoma" w:cs="Tahoma"/>
      <w:sz w:val="16"/>
      <w:szCs w:val="16"/>
    </w:rPr>
  </w:style>
  <w:style w:type="character" w:customStyle="1" w:styleId="10">
    <w:name w:val="Заголовок 1 Знак"/>
    <w:basedOn w:val="a0"/>
    <w:link w:val="1"/>
    <w:uiPriority w:val="9"/>
    <w:rsid w:val="0041748E"/>
    <w:rPr>
      <w:rFonts w:asciiTheme="majorHAnsi" w:eastAsiaTheme="majorEastAsia" w:hAnsiTheme="majorHAnsi" w:cstheme="majorBidi"/>
      <w:b/>
      <w:bCs/>
      <w:color w:val="365F91" w:themeColor="accent1" w:themeShade="BF"/>
      <w:sz w:val="28"/>
      <w:szCs w:val="28"/>
    </w:rPr>
  </w:style>
  <w:style w:type="paragraph" w:styleId="a5">
    <w:name w:val="No Spacing"/>
    <w:uiPriority w:val="1"/>
    <w:qFormat/>
    <w:rsid w:val="004174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174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2677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6773F"/>
  </w:style>
  <w:style w:type="character" w:customStyle="1" w:styleId="c1">
    <w:name w:val="c1"/>
    <w:basedOn w:val="a0"/>
    <w:rsid w:val="0026773F"/>
  </w:style>
  <w:style w:type="paragraph" w:customStyle="1" w:styleId="c5">
    <w:name w:val="c5"/>
    <w:basedOn w:val="a"/>
    <w:rsid w:val="002677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6773F"/>
  </w:style>
  <w:style w:type="character" w:customStyle="1" w:styleId="c2">
    <w:name w:val="c2"/>
    <w:basedOn w:val="a0"/>
    <w:rsid w:val="0026773F"/>
  </w:style>
  <w:style w:type="character" w:customStyle="1" w:styleId="c8">
    <w:name w:val="c8"/>
    <w:basedOn w:val="a0"/>
    <w:rsid w:val="0026773F"/>
  </w:style>
  <w:style w:type="paragraph" w:styleId="a3">
    <w:name w:val="Balloon Text"/>
    <w:basedOn w:val="a"/>
    <w:link w:val="a4"/>
    <w:uiPriority w:val="99"/>
    <w:semiHidden/>
    <w:unhideWhenUsed/>
    <w:rsid w:val="001A69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694D"/>
    <w:rPr>
      <w:rFonts w:ascii="Tahoma" w:hAnsi="Tahoma" w:cs="Tahoma"/>
      <w:sz w:val="16"/>
      <w:szCs w:val="16"/>
    </w:rPr>
  </w:style>
  <w:style w:type="character" w:customStyle="1" w:styleId="10">
    <w:name w:val="Заголовок 1 Знак"/>
    <w:basedOn w:val="a0"/>
    <w:link w:val="1"/>
    <w:uiPriority w:val="9"/>
    <w:rsid w:val="0041748E"/>
    <w:rPr>
      <w:rFonts w:asciiTheme="majorHAnsi" w:eastAsiaTheme="majorEastAsia" w:hAnsiTheme="majorHAnsi" w:cstheme="majorBidi"/>
      <w:b/>
      <w:bCs/>
      <w:color w:val="365F91" w:themeColor="accent1" w:themeShade="BF"/>
      <w:sz w:val="28"/>
      <w:szCs w:val="28"/>
    </w:rPr>
  </w:style>
  <w:style w:type="paragraph" w:styleId="a5">
    <w:name w:val="No Spacing"/>
    <w:uiPriority w:val="1"/>
    <w:qFormat/>
    <w:rsid w:val="004174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73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629</Words>
  <Characters>3591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15</cp:revision>
  <dcterms:created xsi:type="dcterms:W3CDTF">2022-01-30T18:13:00Z</dcterms:created>
  <dcterms:modified xsi:type="dcterms:W3CDTF">2022-02-03T17:57:00Z</dcterms:modified>
</cp:coreProperties>
</file>